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header20.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21.xml" ContentType="application/vnd.openxmlformats-officedocument.wordprocessingml.header+xml"/>
  <Override PartName="/word/footer25.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24.xml" ContentType="application/vnd.openxmlformats-officedocument.wordprocessingml.header+xml"/>
  <Override PartName="/word/footer28.xml" ContentType="application/vnd.openxmlformats-officedocument.wordprocessingml.footer+xml"/>
  <Override PartName="/word/header25.xml" ContentType="application/vnd.openxmlformats-officedocument.wordprocessingml.header+xml"/>
  <Override PartName="/word/footer2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F21" w:rsidRDefault="00C14F21" w:rsidP="00C14F21">
      <w:pPr>
        <w:bidi/>
        <w:spacing w:after="0" w:line="240" w:lineRule="auto"/>
        <w:jc w:val="center"/>
        <w:rPr>
          <w:rFonts w:ascii="Traditional Arabic" w:hAnsi="Traditional Arabic" w:cs="Traditional Arabic"/>
          <w:b/>
          <w:bCs/>
          <w:noProof/>
          <w:sz w:val="36"/>
          <w:szCs w:val="36"/>
          <w:rtl/>
        </w:rPr>
      </w:pPr>
      <w:r>
        <w:rPr>
          <w:noProof/>
          <w:lang w:eastAsia="fr-FR"/>
        </w:rPr>
        <w:drawing>
          <wp:anchor distT="0" distB="0" distL="114300" distR="114300" simplePos="0" relativeHeight="251769856" behindDoc="1" locked="0" layoutInCell="1" allowOverlap="1" wp14:anchorId="2226D9BE" wp14:editId="477C00C0">
            <wp:simplePos x="0" y="0"/>
            <wp:positionH relativeFrom="column">
              <wp:posOffset>-12538</wp:posOffset>
            </wp:positionH>
            <wp:positionV relativeFrom="paragraph">
              <wp:posOffset>-36830</wp:posOffset>
            </wp:positionV>
            <wp:extent cx="904875" cy="885825"/>
            <wp:effectExtent l="0" t="0" r="9525" b="9525"/>
            <wp:wrapNone/>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4875" cy="8858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35182A">
        <w:rPr>
          <w:rFonts w:ascii="Traditional Arabic" w:hAnsi="Traditional Arabic" w:cs="Traditional Arabic"/>
          <w:b/>
          <w:bCs/>
          <w:noProof/>
          <w:sz w:val="36"/>
          <w:szCs w:val="36"/>
          <w:rtl/>
        </w:rPr>
        <w:t>جامعة الجــيلالي بونعامة خمــيس مل</w:t>
      </w:r>
      <w:r>
        <w:rPr>
          <w:rFonts w:ascii="Traditional Arabic" w:hAnsi="Traditional Arabic" w:cs="Traditional Arabic"/>
          <w:b/>
          <w:bCs/>
          <w:noProof/>
          <w:sz w:val="36"/>
          <w:szCs w:val="36"/>
          <w:rtl/>
        </w:rPr>
        <w:t>يان</w:t>
      </w:r>
      <w:r>
        <w:rPr>
          <w:rFonts w:ascii="Traditional Arabic" w:hAnsi="Traditional Arabic" w:cs="Traditional Arabic" w:hint="cs"/>
          <w:b/>
          <w:bCs/>
          <w:noProof/>
          <w:sz w:val="36"/>
          <w:szCs w:val="36"/>
          <w:rtl/>
        </w:rPr>
        <w:t xml:space="preserve">ة </w:t>
      </w:r>
    </w:p>
    <w:p w:rsidR="00C14F21" w:rsidRDefault="00C14F21" w:rsidP="00C14F21">
      <w:pPr>
        <w:bidi/>
        <w:spacing w:after="0" w:line="240" w:lineRule="auto"/>
        <w:jc w:val="center"/>
        <w:rPr>
          <w:rFonts w:ascii="Traditional Arabic" w:hAnsi="Traditional Arabic" w:cs="Traditional Arabic"/>
          <w:b/>
          <w:bCs/>
          <w:noProof/>
          <w:sz w:val="36"/>
          <w:szCs w:val="36"/>
          <w:rtl/>
        </w:rPr>
      </w:pPr>
      <w:r>
        <w:rPr>
          <w:rFonts w:ascii="Traditional Arabic" w:hAnsi="Traditional Arabic" w:cs="Traditional Arabic" w:hint="cs"/>
          <w:b/>
          <w:bCs/>
          <w:noProof/>
          <w:sz w:val="36"/>
          <w:szCs w:val="36"/>
          <w:rtl/>
        </w:rPr>
        <w:t>كلية الحقوق والعلوم السياسية</w:t>
      </w:r>
    </w:p>
    <w:p w:rsidR="00C14F21" w:rsidRDefault="00C14F21" w:rsidP="00C14F21">
      <w:pPr>
        <w:bidi/>
        <w:spacing w:after="0" w:line="240" w:lineRule="auto"/>
        <w:jc w:val="center"/>
        <w:rPr>
          <w:rFonts w:ascii="Traditional Arabic" w:hAnsi="Traditional Arabic" w:cs="Traditional Arabic"/>
          <w:b/>
          <w:bCs/>
          <w:noProof/>
          <w:sz w:val="36"/>
          <w:szCs w:val="36"/>
          <w:rtl/>
        </w:rPr>
      </w:pPr>
      <w:r>
        <w:rPr>
          <w:rFonts w:ascii="Traditional Arabic" w:hAnsi="Traditional Arabic" w:cs="Traditional Arabic" w:hint="cs"/>
          <w:b/>
          <w:bCs/>
          <w:noProof/>
          <w:sz w:val="36"/>
          <w:szCs w:val="36"/>
          <w:rtl/>
        </w:rPr>
        <w:t>قسم العلوم السياسية</w:t>
      </w:r>
    </w:p>
    <w:p w:rsidR="00C14F21" w:rsidRDefault="004322E9" w:rsidP="00C14F21">
      <w:pPr>
        <w:bidi/>
        <w:spacing w:after="0" w:line="240" w:lineRule="auto"/>
        <w:jc w:val="center"/>
        <w:rPr>
          <w:rFonts w:ascii="Traditional Arabic" w:hAnsi="Traditional Arabic" w:cs="Traditional Arabic"/>
          <w:b/>
          <w:bCs/>
          <w:noProof/>
          <w:sz w:val="36"/>
          <w:szCs w:val="36"/>
          <w:rtl/>
        </w:rPr>
      </w:pPr>
      <w:r>
        <w:rPr>
          <w:noProof/>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304" o:spid="_x0000_s1391" type="#_x0000_t98" style="position:absolute;left:0;text-align:left;margin-left:7.75pt;margin-top:26.6pt;width:428.35pt;height:240.6pt;z-index:25177088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" adj="2515" fillcolor="white [3201]" strokecolor="black [3200]" strokeweight="2pt">
            <v:textbox>
              <w:txbxContent>
                <w:p w:rsidR="004322E9" w:rsidRPr="00C14F21" w:rsidRDefault="004322E9" w:rsidP="00C14F21">
                  <w:pPr>
                    <w:bidi/>
                    <w:spacing w:after="120" w:line="240" w:lineRule="auto"/>
                    <w:jc w:val="center"/>
                    <w:rPr>
                      <w:rFonts w:ascii="Traditional Arabic" w:hAnsi="Traditional Arabic" w:cs="Traditional Arabic"/>
                      <w:b/>
                      <w:bCs/>
                      <w:sz w:val="56"/>
                      <w:szCs w:val="56"/>
                      <w:rtl/>
                      <w:lang w:bidi="ar-DZ"/>
                    </w:rPr>
                  </w:pPr>
                  <w:r w:rsidRPr="00C14F21">
                    <w:rPr>
                      <w:rFonts w:ascii="Traditional Arabic" w:hAnsi="Traditional Arabic" w:cs="Traditional Arabic" w:hint="cs"/>
                      <w:b/>
                      <w:bCs/>
                      <w:sz w:val="56"/>
                      <w:szCs w:val="56"/>
                      <w:rtl/>
                      <w:lang w:bidi="ar-DZ"/>
                    </w:rPr>
                    <w:t>دور القيادة الإدارية في صنع وتنفيذ سياسات التنمية المحلية</w:t>
                  </w:r>
                  <w:r>
                    <w:rPr>
                      <w:rFonts w:ascii="Traditional Arabic" w:hAnsi="Traditional Arabic" w:cs="Traditional Arabic" w:hint="cs"/>
                      <w:b/>
                      <w:bCs/>
                      <w:sz w:val="56"/>
                      <w:szCs w:val="56"/>
                      <w:rtl/>
                      <w:lang w:bidi="ar-DZ"/>
                    </w:rPr>
                    <w:t>:</w:t>
                  </w:r>
                  <w:r w:rsidRPr="00C14F21">
                    <w:rPr>
                      <w:rFonts w:ascii="Traditional Arabic" w:hAnsi="Traditional Arabic" w:cs="Traditional Arabic" w:hint="cs"/>
                      <w:b/>
                      <w:bCs/>
                      <w:sz w:val="56"/>
                      <w:szCs w:val="56"/>
                      <w:rtl/>
                      <w:lang w:bidi="ar-DZ"/>
                    </w:rPr>
                    <w:t xml:space="preserve"> بين الطرح النظري والواقع العملي  </w:t>
                  </w:r>
                </w:p>
                <w:p w:rsidR="004322E9" w:rsidRPr="00C14F21" w:rsidRDefault="004322E9" w:rsidP="00C14F21">
                  <w:pPr>
                    <w:bidi/>
                    <w:spacing w:after="120" w:line="240" w:lineRule="auto"/>
                    <w:jc w:val="center"/>
                    <w:rPr>
                      <w:rFonts w:ascii="Traditional Arabic" w:hAnsi="Traditional Arabic" w:cs="Traditional Arabic"/>
                      <w:b/>
                      <w:bCs/>
                      <w:sz w:val="44"/>
                      <w:szCs w:val="44"/>
                      <w:rtl/>
                      <w:lang w:bidi="ar-DZ"/>
                    </w:rPr>
                  </w:pPr>
                  <w:r w:rsidRPr="00C14F21">
                    <w:rPr>
                      <w:rFonts w:ascii="Traditional Arabic" w:hAnsi="Traditional Arabic" w:cs="Traditional Arabic" w:hint="cs"/>
                      <w:b/>
                      <w:bCs/>
                      <w:sz w:val="44"/>
                      <w:szCs w:val="44"/>
                      <w:rtl/>
                      <w:lang w:bidi="ar-DZ"/>
                    </w:rPr>
                    <w:t>دراسة حالة ولاية عين الدفلى</w:t>
                  </w:r>
                </w:p>
                <w:p w:rsidR="004322E9" w:rsidRPr="00C14F21" w:rsidRDefault="004322E9" w:rsidP="00C14F21">
                  <w:pPr>
                    <w:bidi/>
                    <w:spacing w:after="120" w:line="240" w:lineRule="auto"/>
                    <w:jc w:val="center"/>
                    <w:rPr>
                      <w:b/>
                      <w:bCs/>
                      <w:sz w:val="44"/>
                      <w:szCs w:val="44"/>
                      <w:lang w:bidi="ar-DZ"/>
                    </w:rPr>
                  </w:pPr>
                  <w:r w:rsidRPr="00C14F21">
                    <w:rPr>
                      <w:rFonts w:ascii="Traditional Arabic" w:hAnsi="Traditional Arabic" w:cs="Traditional Arabic" w:hint="cs"/>
                      <w:b/>
                      <w:bCs/>
                      <w:sz w:val="44"/>
                      <w:szCs w:val="44"/>
                      <w:rtl/>
                      <w:lang w:bidi="ar-DZ"/>
                    </w:rPr>
                    <w:t xml:space="preserve"> (2007-2015)</w:t>
                  </w:r>
                </w:p>
              </w:txbxContent>
            </v:textbox>
          </v:shape>
        </w:pict>
      </w:r>
    </w:p>
    <w:p w:rsidR="00C14F21" w:rsidRDefault="00C14F21" w:rsidP="00C14F21">
      <w:pPr>
        <w:bidi/>
        <w:spacing w:after="0" w:line="240" w:lineRule="auto"/>
        <w:jc w:val="center"/>
        <w:rPr>
          <w:rFonts w:ascii="Traditional Arabic" w:hAnsi="Traditional Arabic" w:cs="Traditional Arabic"/>
          <w:b/>
          <w:bCs/>
          <w:noProof/>
          <w:sz w:val="36"/>
          <w:szCs w:val="36"/>
          <w:rtl/>
        </w:rPr>
      </w:pPr>
    </w:p>
    <w:p w:rsidR="00C14F21" w:rsidRPr="00C14F21" w:rsidRDefault="00C14F21" w:rsidP="00C14F21">
      <w:pPr>
        <w:bidi/>
        <w:spacing w:after="0" w:line="240" w:lineRule="auto"/>
        <w:ind w:left="452"/>
        <w:jc w:val="left"/>
        <w:rPr>
          <w:rFonts w:ascii="Traditional Arabic" w:hAnsi="Traditional Arabic" w:cs="Traditional Arabic"/>
          <w:b/>
          <w:bCs/>
          <w:sz w:val="48"/>
          <w:szCs w:val="48"/>
          <w:rtl/>
          <w:lang w:bidi="ar-DZ"/>
        </w:rPr>
      </w:pPr>
      <w:r w:rsidRPr="00C14F21">
        <w:rPr>
          <w:rFonts w:ascii="Traditional Arabic" w:hAnsi="Traditional Arabic" w:cs="Traditional Arabic" w:hint="cs"/>
          <w:b/>
          <w:bCs/>
          <w:sz w:val="48"/>
          <w:szCs w:val="48"/>
          <w:rtl/>
          <w:lang w:bidi="ar-DZ"/>
        </w:rPr>
        <w:t>الموضوع:</w:t>
      </w:r>
    </w:p>
    <w:p w:rsidR="00C14F21" w:rsidRPr="00C14F21" w:rsidRDefault="00C14F21" w:rsidP="00C14F21">
      <w:pPr>
        <w:bidi/>
        <w:jc w:val="center"/>
        <w:rPr>
          <w:rFonts w:ascii="Traditional Arabic" w:hAnsi="Traditional Arabic" w:cs="Traditional Arabic"/>
          <w:b/>
          <w:bCs/>
          <w:sz w:val="72"/>
          <w:szCs w:val="72"/>
          <w:rtl/>
          <w:lang w:bidi="ar-DZ"/>
        </w:rPr>
      </w:pPr>
    </w:p>
    <w:p w:rsidR="00C14F21" w:rsidRPr="00C14F21" w:rsidRDefault="00C14F21" w:rsidP="00C14F21">
      <w:pPr>
        <w:bidi/>
        <w:jc w:val="center"/>
        <w:rPr>
          <w:rFonts w:ascii="Traditional Arabic" w:hAnsi="Traditional Arabic" w:cs="Traditional Arabic"/>
          <w:b/>
          <w:bCs/>
          <w:sz w:val="72"/>
          <w:szCs w:val="72"/>
          <w:rtl/>
          <w:lang w:bidi="ar-DZ"/>
        </w:rPr>
      </w:pPr>
    </w:p>
    <w:p w:rsidR="00C14F21" w:rsidRDefault="00C14F21" w:rsidP="00C14F21">
      <w:pPr>
        <w:bidi/>
        <w:spacing w:after="0" w:line="148" w:lineRule="atLeast"/>
        <w:jc w:val="center"/>
        <w:rPr>
          <w:rFonts w:ascii="Simplified Arabic" w:eastAsia="Times New Roman" w:hAnsi="Simplified Arabic" w:cs="Simplified Arabic"/>
          <w:sz w:val="28"/>
          <w:szCs w:val="28"/>
          <w:rtl/>
          <w:lang w:eastAsia="fr-FR" w:bidi="ar-DZ"/>
        </w:rPr>
      </w:pPr>
    </w:p>
    <w:p w:rsidR="004C204E" w:rsidRDefault="00C14F21" w:rsidP="00C14F21">
      <w:pPr>
        <w:bidi/>
        <w:spacing w:after="0" w:line="148" w:lineRule="atLeast"/>
        <w:jc w:val="center"/>
        <w:rPr>
          <w:rFonts w:ascii="Simplified Arabic" w:eastAsia="Times New Roman" w:hAnsi="Simplified Arabic" w:cs="Traditional Arabic" w:hint="cs"/>
          <w:sz w:val="36"/>
          <w:szCs w:val="36"/>
          <w:rtl/>
          <w:lang w:eastAsia="fr-FR" w:bidi="ar-DZ"/>
        </w:rPr>
      </w:pPr>
      <w:r w:rsidRPr="0035182A">
        <w:rPr>
          <w:rFonts w:ascii="Simplified Arabic" w:eastAsia="Times New Roman" w:hAnsi="Simplified Arabic" w:cs="Traditional Arabic"/>
          <w:sz w:val="36"/>
          <w:szCs w:val="36"/>
          <w:rtl/>
          <w:lang w:eastAsia="fr-FR" w:bidi="ar-DZ"/>
        </w:rPr>
        <w:t xml:space="preserve">مذكرة مقدمة </w:t>
      </w:r>
      <w:r w:rsidR="00974E22">
        <w:rPr>
          <w:rFonts w:ascii="Simplified Arabic" w:eastAsia="Times New Roman" w:hAnsi="Simplified Arabic" w:cs="Traditional Arabic" w:hint="cs"/>
          <w:sz w:val="36"/>
          <w:szCs w:val="36"/>
          <w:rtl/>
          <w:lang w:eastAsia="fr-FR" w:bidi="ar-DZ"/>
        </w:rPr>
        <w:t>لإ</w:t>
      </w:r>
      <w:r w:rsidRPr="0035182A">
        <w:rPr>
          <w:rFonts w:ascii="Simplified Arabic" w:eastAsia="Times New Roman" w:hAnsi="Simplified Arabic" w:cs="Traditional Arabic" w:hint="cs"/>
          <w:sz w:val="36"/>
          <w:szCs w:val="36"/>
          <w:rtl/>
          <w:lang w:eastAsia="fr-FR" w:bidi="ar-DZ"/>
        </w:rPr>
        <w:t xml:space="preserve">ستكمال الحصول على </w:t>
      </w:r>
      <w:r w:rsidRPr="0035182A">
        <w:rPr>
          <w:rFonts w:ascii="Simplified Arabic" w:eastAsia="Times New Roman" w:hAnsi="Simplified Arabic" w:cs="Traditional Arabic"/>
          <w:sz w:val="36"/>
          <w:szCs w:val="36"/>
          <w:rtl/>
          <w:lang w:eastAsia="fr-FR" w:bidi="ar-DZ"/>
        </w:rPr>
        <w:t xml:space="preserve">شهادة ماستر في </w:t>
      </w:r>
      <w:r w:rsidRPr="0035182A">
        <w:rPr>
          <w:rFonts w:ascii="Simplified Arabic" w:eastAsia="Times New Roman" w:hAnsi="Simplified Arabic" w:cs="Traditional Arabic" w:hint="cs"/>
          <w:sz w:val="36"/>
          <w:szCs w:val="36"/>
          <w:rtl/>
          <w:lang w:eastAsia="fr-FR" w:bidi="ar-DZ"/>
        </w:rPr>
        <w:t>ال</w:t>
      </w:r>
      <w:r w:rsidRPr="0035182A">
        <w:rPr>
          <w:rFonts w:ascii="Simplified Arabic" w:eastAsia="Times New Roman" w:hAnsi="Simplified Arabic" w:cs="Traditional Arabic"/>
          <w:sz w:val="36"/>
          <w:szCs w:val="36"/>
          <w:rtl/>
          <w:lang w:eastAsia="fr-FR" w:bidi="ar-DZ"/>
        </w:rPr>
        <w:t>علوم ال</w:t>
      </w:r>
      <w:r w:rsidRPr="0035182A">
        <w:rPr>
          <w:rFonts w:ascii="Simplified Arabic" w:eastAsia="Times New Roman" w:hAnsi="Simplified Arabic" w:cs="Traditional Arabic" w:hint="cs"/>
          <w:sz w:val="36"/>
          <w:szCs w:val="36"/>
          <w:rtl/>
          <w:lang w:eastAsia="fr-FR" w:bidi="ar-DZ"/>
        </w:rPr>
        <w:t>سياسية</w:t>
      </w:r>
    </w:p>
    <w:p w:rsidR="00C14F21" w:rsidRDefault="00C14F21" w:rsidP="004C204E">
      <w:pPr>
        <w:bidi/>
        <w:spacing w:after="0" w:line="148" w:lineRule="atLeast"/>
        <w:jc w:val="center"/>
        <w:rPr>
          <w:rFonts w:ascii="Simplified Arabic" w:eastAsia="Times New Roman" w:hAnsi="Simplified Arabic" w:cs="Traditional Arabic"/>
          <w:sz w:val="36"/>
          <w:szCs w:val="36"/>
          <w:rtl/>
          <w:lang w:eastAsia="fr-FR" w:bidi="ar-DZ"/>
        </w:rPr>
      </w:pPr>
      <w:r w:rsidRPr="0035182A">
        <w:rPr>
          <w:rFonts w:ascii="Simplified Arabic" w:eastAsia="Times New Roman" w:hAnsi="Simplified Arabic" w:cs="Traditional Arabic"/>
          <w:sz w:val="36"/>
          <w:szCs w:val="36"/>
          <w:rtl/>
          <w:lang w:eastAsia="fr-FR" w:bidi="ar-DZ"/>
        </w:rPr>
        <w:t xml:space="preserve"> تخصص</w:t>
      </w:r>
      <w:r w:rsidRPr="0035182A">
        <w:rPr>
          <w:rFonts w:ascii="Simplified Arabic" w:eastAsia="Times New Roman" w:hAnsi="Simplified Arabic" w:cs="Traditional Arabic" w:hint="cs"/>
          <w:sz w:val="36"/>
          <w:szCs w:val="36"/>
          <w:rtl/>
          <w:lang w:eastAsia="fr-FR" w:bidi="ar-DZ"/>
        </w:rPr>
        <w:t xml:space="preserve"> رسم السياسات العامة</w:t>
      </w:r>
    </w:p>
    <w:p w:rsidR="00C14F21" w:rsidRDefault="00C14F21" w:rsidP="00C14F21">
      <w:pPr>
        <w:bidi/>
        <w:spacing w:after="0" w:line="148" w:lineRule="atLeast"/>
        <w:jc w:val="center"/>
        <w:rPr>
          <w:rFonts w:ascii="Simplified Arabic" w:eastAsia="Times New Roman" w:hAnsi="Simplified Arabic" w:cs="Traditional Arabic"/>
          <w:sz w:val="36"/>
          <w:szCs w:val="36"/>
          <w:rtl/>
          <w:lang w:eastAsia="fr-FR" w:bidi="ar-DZ"/>
        </w:rPr>
      </w:pPr>
    </w:p>
    <w:p w:rsidR="00C14F21" w:rsidRPr="0035182A" w:rsidRDefault="00C14F21" w:rsidP="00C14F21">
      <w:pPr>
        <w:bidi/>
        <w:spacing w:after="0" w:line="148" w:lineRule="atLeast"/>
        <w:jc w:val="left"/>
        <w:rPr>
          <w:rFonts w:ascii="Simplified Arabic" w:eastAsia="Times New Roman" w:hAnsi="Simplified Arabic" w:cs="Traditional Arabic"/>
          <w:b/>
          <w:bCs/>
          <w:sz w:val="36"/>
          <w:szCs w:val="36"/>
          <w:rtl/>
          <w:lang w:eastAsia="fr-FR" w:bidi="ar-DZ"/>
        </w:rPr>
      </w:pPr>
      <w:r w:rsidRPr="0035182A">
        <w:rPr>
          <w:rFonts w:ascii="Simplified Arabic" w:eastAsia="Times New Roman" w:hAnsi="Simplified Arabic" w:cs="Traditional Arabic"/>
          <w:b/>
          <w:bCs/>
          <w:sz w:val="36"/>
          <w:szCs w:val="36"/>
          <w:rtl/>
          <w:lang w:eastAsia="fr-FR" w:bidi="ar-DZ"/>
        </w:rPr>
        <w:t>إعداد الط</w:t>
      </w:r>
      <w:r w:rsidRPr="0035182A">
        <w:rPr>
          <w:rFonts w:ascii="Simplified Arabic" w:eastAsia="Times New Roman" w:hAnsi="Simplified Arabic" w:cs="Traditional Arabic" w:hint="cs"/>
          <w:b/>
          <w:bCs/>
          <w:sz w:val="36"/>
          <w:szCs w:val="36"/>
          <w:rtl/>
          <w:lang w:eastAsia="fr-FR" w:bidi="ar-DZ"/>
        </w:rPr>
        <w:t>البة:</w:t>
      </w:r>
      <w:r w:rsidRPr="0035182A">
        <w:rPr>
          <w:rFonts w:ascii="Simplified Arabic" w:eastAsia="Times New Roman" w:hAnsi="Simplified Arabic" w:cs="Traditional Arabic"/>
          <w:b/>
          <w:bCs/>
          <w:sz w:val="36"/>
          <w:szCs w:val="36"/>
          <w:rtl/>
          <w:lang w:eastAsia="fr-FR" w:bidi="ar-DZ"/>
        </w:rPr>
        <w:tab/>
      </w:r>
      <w:r w:rsidRPr="0035182A">
        <w:rPr>
          <w:rFonts w:ascii="Simplified Arabic" w:eastAsia="Times New Roman" w:hAnsi="Simplified Arabic" w:cs="Traditional Arabic"/>
          <w:b/>
          <w:bCs/>
          <w:sz w:val="36"/>
          <w:szCs w:val="36"/>
          <w:rtl/>
          <w:lang w:eastAsia="fr-FR" w:bidi="ar-DZ"/>
        </w:rPr>
        <w:tab/>
      </w:r>
      <w:r w:rsidRPr="0035182A">
        <w:rPr>
          <w:rFonts w:ascii="Simplified Arabic" w:eastAsia="Times New Roman" w:hAnsi="Simplified Arabic" w:cs="Traditional Arabic" w:hint="cs"/>
          <w:b/>
          <w:bCs/>
          <w:sz w:val="36"/>
          <w:szCs w:val="36"/>
          <w:rtl/>
          <w:lang w:eastAsia="fr-FR" w:bidi="ar-DZ"/>
        </w:rPr>
        <w:t xml:space="preserve">         </w:t>
      </w:r>
      <w:r w:rsidRPr="0035182A">
        <w:rPr>
          <w:rFonts w:ascii="Simplified Arabic" w:eastAsia="Times New Roman" w:hAnsi="Simplified Arabic" w:cs="Traditional Arabic"/>
          <w:b/>
          <w:bCs/>
          <w:sz w:val="36"/>
          <w:szCs w:val="36"/>
          <w:rtl/>
          <w:lang w:eastAsia="fr-FR" w:bidi="ar-DZ"/>
        </w:rPr>
        <w:tab/>
      </w:r>
      <w:r w:rsidRPr="0035182A">
        <w:rPr>
          <w:rFonts w:ascii="Simplified Arabic" w:eastAsia="Times New Roman" w:hAnsi="Simplified Arabic" w:cs="Traditional Arabic"/>
          <w:b/>
          <w:bCs/>
          <w:sz w:val="36"/>
          <w:szCs w:val="36"/>
          <w:rtl/>
          <w:lang w:eastAsia="fr-FR" w:bidi="ar-DZ"/>
        </w:rPr>
        <w:tab/>
      </w:r>
      <w:r w:rsidRPr="0035182A">
        <w:rPr>
          <w:rFonts w:ascii="Simplified Arabic" w:eastAsia="Times New Roman" w:hAnsi="Simplified Arabic" w:cs="Traditional Arabic" w:hint="cs"/>
          <w:b/>
          <w:bCs/>
          <w:sz w:val="36"/>
          <w:szCs w:val="36"/>
          <w:rtl/>
          <w:lang w:eastAsia="fr-FR" w:bidi="ar-DZ"/>
        </w:rPr>
        <w:tab/>
      </w:r>
      <w:r w:rsidRPr="0035182A">
        <w:rPr>
          <w:rFonts w:ascii="Simplified Arabic" w:eastAsia="Times New Roman" w:hAnsi="Simplified Arabic" w:cs="Traditional Arabic"/>
          <w:b/>
          <w:bCs/>
          <w:sz w:val="36"/>
          <w:szCs w:val="36"/>
          <w:rtl/>
          <w:lang w:eastAsia="fr-FR" w:bidi="ar-DZ"/>
        </w:rPr>
        <w:tab/>
      </w:r>
      <w:r w:rsidRPr="0035182A">
        <w:rPr>
          <w:rFonts w:ascii="Simplified Arabic" w:eastAsia="Times New Roman" w:hAnsi="Simplified Arabic" w:cs="Traditional Arabic" w:hint="cs"/>
          <w:b/>
          <w:bCs/>
          <w:sz w:val="36"/>
          <w:szCs w:val="36"/>
          <w:rtl/>
          <w:lang w:eastAsia="fr-FR" w:bidi="ar-DZ"/>
        </w:rPr>
        <w:tab/>
      </w:r>
      <w:r w:rsidRPr="0035182A">
        <w:rPr>
          <w:rFonts w:ascii="Simplified Arabic" w:eastAsia="Times New Roman" w:hAnsi="Simplified Arabic" w:cs="Traditional Arabic"/>
          <w:b/>
          <w:bCs/>
          <w:sz w:val="36"/>
          <w:szCs w:val="36"/>
          <w:rtl/>
          <w:lang w:eastAsia="fr-FR" w:bidi="ar-DZ"/>
        </w:rPr>
        <w:t>إشراف الأستاذ</w:t>
      </w:r>
      <w:r w:rsidRPr="0035182A">
        <w:rPr>
          <w:rFonts w:ascii="Simplified Arabic" w:eastAsia="Times New Roman" w:hAnsi="Simplified Arabic" w:cs="Traditional Arabic" w:hint="cs"/>
          <w:b/>
          <w:bCs/>
          <w:sz w:val="36"/>
          <w:szCs w:val="36"/>
          <w:rtl/>
          <w:lang w:eastAsia="fr-FR" w:bidi="ar-DZ"/>
        </w:rPr>
        <w:t>:</w:t>
      </w:r>
    </w:p>
    <w:p w:rsidR="00C14F21" w:rsidRDefault="00C14F21" w:rsidP="00C14F21">
      <w:pPr>
        <w:tabs>
          <w:tab w:val="left" w:pos="6615"/>
          <w:tab w:val="left" w:pos="6911"/>
        </w:tabs>
        <w:bidi/>
        <w:spacing w:after="0" w:line="148" w:lineRule="atLeast"/>
        <w:jc w:val="left"/>
        <w:rPr>
          <w:rFonts w:ascii="Simplified Arabic" w:eastAsia="Times New Roman" w:hAnsi="Simplified Arabic" w:cs="Traditional Arabic"/>
          <w:sz w:val="36"/>
          <w:szCs w:val="36"/>
          <w:rtl/>
          <w:lang w:eastAsia="fr-FR" w:bidi="ar-DZ"/>
        </w:rPr>
      </w:pPr>
      <w:r>
        <w:rPr>
          <w:rFonts w:ascii="Simplified Arabic" w:eastAsia="Times New Roman" w:hAnsi="Simplified Arabic" w:cs="Traditional Arabic" w:hint="cs"/>
          <w:sz w:val="36"/>
          <w:szCs w:val="36"/>
          <w:rtl/>
          <w:lang w:eastAsia="fr-FR" w:bidi="ar-DZ"/>
        </w:rPr>
        <w:t>تيرس فاطمة</w:t>
      </w:r>
      <w:r w:rsidRPr="0035182A">
        <w:rPr>
          <w:rFonts w:ascii="Simplified Arabic" w:eastAsia="Times New Roman" w:hAnsi="Simplified Arabic" w:cs="Traditional Arabic" w:hint="cs"/>
          <w:sz w:val="36"/>
          <w:szCs w:val="36"/>
          <w:rtl/>
          <w:lang w:eastAsia="fr-FR" w:bidi="ar-DZ"/>
        </w:rPr>
        <w:t xml:space="preserve">                                                   </w:t>
      </w:r>
      <w:r>
        <w:rPr>
          <w:rFonts w:ascii="Simplified Arabic" w:eastAsia="Times New Roman" w:hAnsi="Simplified Arabic" w:cs="Traditional Arabic" w:hint="cs"/>
          <w:sz w:val="36"/>
          <w:szCs w:val="36"/>
          <w:rtl/>
          <w:lang w:eastAsia="fr-FR" w:bidi="ar-DZ"/>
        </w:rPr>
        <w:t xml:space="preserve">           د. تلعيش خالد</w:t>
      </w:r>
    </w:p>
    <w:p w:rsidR="00C14F21" w:rsidRDefault="00C14F21" w:rsidP="00C14F21">
      <w:pPr>
        <w:bidi/>
        <w:spacing w:after="0" w:line="148" w:lineRule="atLeast"/>
        <w:rPr>
          <w:rFonts w:ascii="Simplified Arabic" w:eastAsia="Times New Roman" w:hAnsi="Simplified Arabic" w:cs="Simplified Arabic"/>
          <w:sz w:val="28"/>
          <w:szCs w:val="28"/>
          <w:rtl/>
          <w:lang w:eastAsia="fr-FR" w:bidi="ar-DZ"/>
        </w:rPr>
      </w:pPr>
    </w:p>
    <w:p w:rsidR="00C14F21" w:rsidRPr="005B29A0" w:rsidRDefault="00C14F21" w:rsidP="00C14F21">
      <w:pPr>
        <w:bidi/>
        <w:spacing w:after="0" w:line="148" w:lineRule="atLeast"/>
        <w:jc w:val="center"/>
        <w:rPr>
          <w:rFonts w:ascii="Simplified Arabic" w:eastAsia="Times New Roman" w:hAnsi="Simplified Arabic" w:cs="Traditional Arabic"/>
          <w:b/>
          <w:bCs/>
          <w:sz w:val="40"/>
          <w:szCs w:val="40"/>
          <w:rtl/>
          <w:lang w:eastAsia="fr-FR" w:bidi="ar-DZ"/>
        </w:rPr>
      </w:pPr>
      <w:r w:rsidRPr="005B29A0">
        <w:rPr>
          <w:rFonts w:ascii="Simplified Arabic" w:eastAsia="Times New Roman" w:hAnsi="Simplified Arabic" w:cs="Traditional Arabic"/>
          <w:b/>
          <w:bCs/>
          <w:sz w:val="40"/>
          <w:szCs w:val="40"/>
          <w:rtl/>
          <w:lang w:eastAsia="fr-FR" w:bidi="ar-DZ"/>
        </w:rPr>
        <w:t>لجنة المناقش</w:t>
      </w:r>
      <w:r w:rsidRPr="005B29A0">
        <w:rPr>
          <w:rFonts w:ascii="Simplified Arabic" w:eastAsia="Times New Roman" w:hAnsi="Simplified Arabic" w:cs="Traditional Arabic" w:hint="cs"/>
          <w:b/>
          <w:bCs/>
          <w:sz w:val="40"/>
          <w:szCs w:val="40"/>
          <w:rtl/>
          <w:lang w:eastAsia="fr-FR" w:bidi="ar-DZ"/>
        </w:rPr>
        <w:t>ــ</w:t>
      </w:r>
      <w:r w:rsidRPr="005B29A0">
        <w:rPr>
          <w:rFonts w:ascii="Simplified Arabic" w:eastAsia="Times New Roman" w:hAnsi="Simplified Arabic" w:cs="Traditional Arabic"/>
          <w:b/>
          <w:bCs/>
          <w:sz w:val="40"/>
          <w:szCs w:val="40"/>
          <w:rtl/>
          <w:lang w:eastAsia="fr-FR" w:bidi="ar-DZ"/>
        </w:rPr>
        <w:t>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8"/>
        <w:gridCol w:w="2311"/>
      </w:tblGrid>
      <w:tr w:rsidR="00C14F21" w:rsidRPr="005B29A0" w:rsidTr="004322E9">
        <w:trPr>
          <w:jc w:val="center"/>
        </w:trPr>
        <w:tc>
          <w:tcPr>
            <w:tcW w:w="5228" w:type="dxa"/>
          </w:tcPr>
          <w:p w:rsidR="00C14F21" w:rsidRPr="005B29A0" w:rsidRDefault="00C14F21" w:rsidP="00C14F21">
            <w:pPr>
              <w:bidi/>
              <w:spacing w:after="0" w:line="148" w:lineRule="atLeast"/>
              <w:jc w:val="left"/>
              <w:rPr>
                <w:rFonts w:ascii="Simplified Arabic" w:eastAsia="Times New Roman" w:hAnsi="Simplified Arabic" w:cs="Traditional Arabic"/>
                <w:sz w:val="36"/>
                <w:szCs w:val="36"/>
                <w:rtl/>
                <w:lang w:eastAsia="fr-FR" w:bidi="ar-DZ"/>
              </w:rPr>
            </w:pPr>
            <w:r>
              <w:rPr>
                <w:rFonts w:ascii="Simplified Arabic" w:eastAsia="Times New Roman" w:hAnsi="Simplified Arabic" w:cs="Traditional Arabic" w:hint="cs"/>
                <w:sz w:val="36"/>
                <w:szCs w:val="36"/>
                <w:rtl/>
                <w:lang w:eastAsia="fr-FR" w:bidi="ar-DZ"/>
              </w:rPr>
              <w:t>بورياح سلمى.....................................</w:t>
            </w:r>
          </w:p>
        </w:tc>
        <w:tc>
          <w:tcPr>
            <w:tcW w:w="2311" w:type="dxa"/>
          </w:tcPr>
          <w:p w:rsidR="00C14F21" w:rsidRPr="005B29A0" w:rsidRDefault="00C14F21" w:rsidP="004322E9">
            <w:pPr>
              <w:bidi/>
              <w:spacing w:after="0" w:line="148" w:lineRule="atLeast"/>
              <w:ind w:left="488"/>
              <w:jc w:val="center"/>
              <w:rPr>
                <w:rFonts w:ascii="Simplified Arabic" w:eastAsia="Times New Roman" w:hAnsi="Simplified Arabic" w:cs="Traditional Arabic"/>
                <w:sz w:val="36"/>
                <w:szCs w:val="36"/>
                <w:rtl/>
                <w:lang w:eastAsia="fr-FR" w:bidi="ar-DZ"/>
              </w:rPr>
            </w:pPr>
            <w:r w:rsidRPr="005B29A0">
              <w:rPr>
                <w:rFonts w:ascii="Simplified Arabic" w:eastAsia="Times New Roman" w:hAnsi="Simplified Arabic" w:cs="Traditional Arabic"/>
                <w:sz w:val="36"/>
                <w:szCs w:val="36"/>
                <w:rtl/>
                <w:lang w:eastAsia="fr-FR" w:bidi="ar-DZ"/>
              </w:rPr>
              <w:t>رئيس</w:t>
            </w:r>
            <w:r w:rsidRPr="005B29A0">
              <w:rPr>
                <w:rFonts w:ascii="Simplified Arabic" w:eastAsia="Times New Roman" w:hAnsi="Simplified Arabic" w:cs="Traditional Arabic" w:hint="cs"/>
                <w:sz w:val="36"/>
                <w:szCs w:val="36"/>
                <w:rtl/>
                <w:lang w:eastAsia="fr-FR" w:bidi="ar-DZ"/>
              </w:rPr>
              <w:t>ا</w:t>
            </w:r>
          </w:p>
        </w:tc>
      </w:tr>
      <w:tr w:rsidR="00C14F21" w:rsidRPr="005B29A0" w:rsidTr="004322E9">
        <w:trPr>
          <w:jc w:val="center"/>
        </w:trPr>
        <w:tc>
          <w:tcPr>
            <w:tcW w:w="5228" w:type="dxa"/>
          </w:tcPr>
          <w:p w:rsidR="00C14F21" w:rsidRPr="005B29A0" w:rsidRDefault="00C14F21" w:rsidP="004322E9">
            <w:pPr>
              <w:bidi/>
              <w:spacing w:after="0" w:line="148" w:lineRule="atLeast"/>
              <w:jc w:val="left"/>
              <w:rPr>
                <w:rFonts w:ascii="Simplified Arabic" w:eastAsia="Times New Roman" w:hAnsi="Simplified Arabic" w:cs="Traditional Arabic"/>
                <w:sz w:val="36"/>
                <w:szCs w:val="36"/>
                <w:rtl/>
                <w:lang w:eastAsia="fr-FR" w:bidi="ar-DZ"/>
              </w:rPr>
            </w:pPr>
            <w:r w:rsidRPr="005B29A0">
              <w:rPr>
                <w:rFonts w:ascii="Simplified Arabic" w:eastAsia="Times New Roman" w:hAnsi="Simplified Arabic" w:cs="Traditional Arabic" w:hint="cs"/>
                <w:sz w:val="36"/>
                <w:szCs w:val="36"/>
                <w:rtl/>
                <w:lang w:eastAsia="fr-FR" w:bidi="ar-DZ"/>
              </w:rPr>
              <w:t>تلعيش خالــــ</w:t>
            </w:r>
            <w:r>
              <w:rPr>
                <w:rFonts w:ascii="Simplified Arabic" w:eastAsia="Times New Roman" w:hAnsi="Simplified Arabic" w:cs="Traditional Arabic" w:hint="cs"/>
                <w:sz w:val="36"/>
                <w:szCs w:val="36"/>
                <w:rtl/>
                <w:lang w:eastAsia="fr-FR" w:bidi="ar-DZ"/>
              </w:rPr>
              <w:t>ـــد.......................</w:t>
            </w:r>
          </w:p>
        </w:tc>
        <w:tc>
          <w:tcPr>
            <w:tcW w:w="2311" w:type="dxa"/>
          </w:tcPr>
          <w:p w:rsidR="00C14F21" w:rsidRPr="005B29A0" w:rsidRDefault="00C14F21" w:rsidP="004322E9">
            <w:pPr>
              <w:bidi/>
              <w:spacing w:after="0" w:line="148" w:lineRule="atLeast"/>
              <w:ind w:left="488"/>
              <w:jc w:val="center"/>
              <w:rPr>
                <w:rFonts w:ascii="Simplified Arabic" w:eastAsia="Times New Roman" w:hAnsi="Simplified Arabic" w:cs="Traditional Arabic"/>
                <w:sz w:val="36"/>
                <w:szCs w:val="36"/>
                <w:rtl/>
                <w:lang w:eastAsia="fr-FR" w:bidi="ar-DZ"/>
              </w:rPr>
            </w:pPr>
            <w:r w:rsidRPr="005B29A0">
              <w:rPr>
                <w:rFonts w:ascii="Simplified Arabic" w:eastAsia="Times New Roman" w:hAnsi="Simplified Arabic" w:cs="Traditional Arabic" w:hint="cs"/>
                <w:sz w:val="36"/>
                <w:szCs w:val="36"/>
                <w:rtl/>
                <w:lang w:eastAsia="fr-FR" w:bidi="ar-DZ"/>
              </w:rPr>
              <w:t>مشرفا و</w:t>
            </w:r>
            <w:r w:rsidRPr="005B29A0">
              <w:rPr>
                <w:rFonts w:ascii="Simplified Arabic" w:eastAsia="Times New Roman" w:hAnsi="Simplified Arabic" w:cs="Traditional Arabic"/>
                <w:sz w:val="36"/>
                <w:szCs w:val="36"/>
                <w:rtl/>
                <w:lang w:eastAsia="fr-FR" w:bidi="ar-DZ"/>
              </w:rPr>
              <w:t>مقررا</w:t>
            </w:r>
          </w:p>
        </w:tc>
      </w:tr>
      <w:tr w:rsidR="00C14F21" w:rsidRPr="005B29A0" w:rsidTr="004322E9">
        <w:trPr>
          <w:jc w:val="center"/>
        </w:trPr>
        <w:tc>
          <w:tcPr>
            <w:tcW w:w="5228" w:type="dxa"/>
          </w:tcPr>
          <w:p w:rsidR="00C14F21" w:rsidRPr="005B29A0" w:rsidRDefault="00C14F21" w:rsidP="00C14F21">
            <w:pPr>
              <w:bidi/>
              <w:spacing w:after="0" w:line="148" w:lineRule="atLeast"/>
              <w:jc w:val="left"/>
              <w:rPr>
                <w:rFonts w:ascii="Simplified Arabic" w:eastAsia="Times New Roman" w:hAnsi="Simplified Arabic" w:cs="Traditional Arabic"/>
                <w:sz w:val="36"/>
                <w:szCs w:val="36"/>
                <w:rtl/>
                <w:lang w:eastAsia="fr-FR" w:bidi="ar-DZ"/>
              </w:rPr>
            </w:pPr>
            <w:r>
              <w:rPr>
                <w:rFonts w:ascii="Simplified Arabic" w:eastAsia="Times New Roman" w:hAnsi="Simplified Arabic" w:cs="Traditional Arabic" w:hint="cs"/>
                <w:sz w:val="36"/>
                <w:szCs w:val="36"/>
                <w:rtl/>
                <w:lang w:eastAsia="fr-FR" w:bidi="ar-DZ"/>
              </w:rPr>
              <w:t>طيلب أحمد.......................................</w:t>
            </w:r>
          </w:p>
        </w:tc>
        <w:tc>
          <w:tcPr>
            <w:tcW w:w="2311" w:type="dxa"/>
          </w:tcPr>
          <w:p w:rsidR="00C14F21" w:rsidRPr="005B29A0" w:rsidRDefault="00C14F21" w:rsidP="004322E9">
            <w:pPr>
              <w:bidi/>
              <w:spacing w:after="0" w:line="148" w:lineRule="atLeast"/>
              <w:ind w:left="488"/>
              <w:jc w:val="center"/>
              <w:rPr>
                <w:rFonts w:ascii="Simplified Arabic" w:eastAsia="Times New Roman" w:hAnsi="Simplified Arabic" w:cs="Traditional Arabic"/>
                <w:sz w:val="36"/>
                <w:szCs w:val="36"/>
                <w:rtl/>
                <w:lang w:eastAsia="fr-FR" w:bidi="ar-DZ"/>
              </w:rPr>
            </w:pPr>
            <w:r w:rsidRPr="005B29A0">
              <w:rPr>
                <w:rFonts w:ascii="Simplified Arabic" w:eastAsia="Times New Roman" w:hAnsi="Simplified Arabic" w:cs="Traditional Arabic"/>
                <w:sz w:val="36"/>
                <w:szCs w:val="36"/>
                <w:rtl/>
                <w:lang w:eastAsia="fr-FR" w:bidi="ar-DZ"/>
              </w:rPr>
              <w:t>م</w:t>
            </w:r>
            <w:r w:rsidRPr="005B29A0">
              <w:rPr>
                <w:rFonts w:ascii="Simplified Arabic" w:eastAsia="Times New Roman" w:hAnsi="Simplified Arabic" w:cs="Traditional Arabic" w:hint="cs"/>
                <w:sz w:val="36"/>
                <w:szCs w:val="36"/>
                <w:rtl/>
                <w:lang w:eastAsia="fr-FR" w:bidi="ar-DZ"/>
              </w:rPr>
              <w:t>ناقشا</w:t>
            </w:r>
          </w:p>
        </w:tc>
      </w:tr>
    </w:tbl>
    <w:p w:rsidR="00C14F21" w:rsidRDefault="00C14F21" w:rsidP="00C14F21">
      <w:pPr>
        <w:bidi/>
        <w:spacing w:after="0" w:line="148" w:lineRule="atLeast"/>
        <w:jc w:val="center"/>
        <w:rPr>
          <w:rFonts w:ascii="Simplified Arabic" w:eastAsia="Times New Roman" w:hAnsi="Simplified Arabic" w:cs="Simplified Arabic"/>
          <w:sz w:val="28"/>
          <w:szCs w:val="28"/>
          <w:rtl/>
          <w:lang w:eastAsia="fr-FR"/>
        </w:rPr>
      </w:pPr>
    </w:p>
    <w:p w:rsidR="00C14F21" w:rsidRDefault="00C14F21" w:rsidP="00C14F21">
      <w:pPr>
        <w:bidi/>
        <w:jc w:val="center"/>
        <w:rPr>
          <w:sz w:val="48"/>
          <w:szCs w:val="48"/>
          <w:rtl/>
        </w:rPr>
        <w:sectPr w:rsidR="00C14F21" w:rsidSect="002D21DA">
          <w:footerReference w:type="default" r:id="rId10"/>
          <w:pgSz w:w="11906" w:h="16838"/>
          <w:pgMar w:top="1418" w:right="2098" w:bottom="1418" w:left="1134" w:header="709" w:footer="709" w:gutter="0"/>
          <w:cols w:space="708"/>
          <w:docGrid w:linePitch="360"/>
        </w:sectPr>
      </w:pPr>
      <w:r w:rsidRPr="005B29A0">
        <w:rPr>
          <w:rFonts w:ascii="Simplified Arabic" w:eastAsia="Times New Roman" w:hAnsi="Simplified Arabic" w:cs="Traditional Arabic" w:hint="cs"/>
          <w:b/>
          <w:bCs/>
          <w:sz w:val="36"/>
          <w:szCs w:val="36"/>
          <w:rtl/>
          <w:lang w:eastAsia="fr-FR"/>
        </w:rPr>
        <w:t>السنة الجامعية :</w:t>
      </w:r>
      <w:r w:rsidRPr="005B29A0">
        <w:rPr>
          <w:rFonts w:ascii="Simplified Arabic" w:eastAsia="Times New Roman" w:hAnsi="Simplified Arabic" w:cs="Traditional Arabic" w:hint="cs"/>
          <w:sz w:val="32"/>
          <w:szCs w:val="32"/>
          <w:rtl/>
          <w:lang w:eastAsia="fr-FR"/>
        </w:rPr>
        <w:t>2014-2015</w:t>
      </w:r>
    </w:p>
    <w:p w:rsidR="00C14F21" w:rsidRDefault="00966F33" w:rsidP="00C14F21">
      <w:pPr>
        <w:bidi/>
        <w:jc w:val="center"/>
        <w:rPr>
          <w:sz w:val="48"/>
          <w:szCs w:val="48"/>
          <w:rtl/>
        </w:rPr>
      </w:pPr>
      <w:r>
        <w:rPr>
          <w:noProof/>
          <w:lang w:eastAsia="fr-FR"/>
        </w:rPr>
        <w:lastRenderedPageBreak/>
        <w:drawing>
          <wp:anchor distT="0" distB="0" distL="114300" distR="114300" simplePos="0" relativeHeight="251771904" behindDoc="1" locked="0" layoutInCell="1" allowOverlap="1" wp14:anchorId="4BE719A4" wp14:editId="7BCF8C74">
            <wp:simplePos x="0" y="0"/>
            <wp:positionH relativeFrom="column">
              <wp:posOffset>73660</wp:posOffset>
            </wp:positionH>
            <wp:positionV relativeFrom="paragraph">
              <wp:posOffset>1120140</wp:posOffset>
            </wp:positionV>
            <wp:extent cx="5340350" cy="6352540"/>
            <wp:effectExtent l="0" t="0" r="0" b="0"/>
            <wp:wrapTight wrapText="bothSides">
              <wp:wrapPolygon edited="0">
                <wp:start x="0" y="0"/>
                <wp:lineTo x="0" y="21505"/>
                <wp:lineTo x="21497" y="21505"/>
                <wp:lineTo x="21497" y="0"/>
                <wp:lineTo x="0" y="0"/>
              </wp:wrapPolygon>
            </wp:wrapTight>
            <wp:docPr id="7" name="Image 1" descr="Besmeallah-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smeallah-05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0350" cy="635254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6021AA" w:rsidRDefault="006021AA" w:rsidP="00C14F21">
      <w:pPr>
        <w:bidi/>
        <w:jc w:val="center"/>
        <w:rPr>
          <w:sz w:val="48"/>
          <w:szCs w:val="48"/>
        </w:rPr>
        <w:sectPr w:rsidR="006021AA" w:rsidSect="002D21DA">
          <w:pgSz w:w="11906" w:h="16838"/>
          <w:pgMar w:top="1418" w:right="2098" w:bottom="1418" w:left="1134" w:header="709" w:footer="709" w:gutter="0"/>
          <w:cols w:space="708"/>
          <w:docGrid w:linePitch="360"/>
        </w:sectPr>
      </w:pPr>
    </w:p>
    <w:p w:rsidR="006021AA" w:rsidRPr="00966F33" w:rsidRDefault="006021AA" w:rsidP="006021AA">
      <w:pPr>
        <w:bidi/>
        <w:spacing w:line="240" w:lineRule="auto"/>
        <w:jc w:val="center"/>
        <w:rPr>
          <w:rFonts w:cs="Andalus"/>
          <w:sz w:val="52"/>
          <w:szCs w:val="52"/>
          <w:rtl/>
        </w:rPr>
      </w:pPr>
      <w:r w:rsidRPr="00966F33">
        <w:rPr>
          <w:rFonts w:cs="Andalus" w:hint="cs"/>
          <w:sz w:val="52"/>
          <w:szCs w:val="52"/>
          <w:rtl/>
        </w:rPr>
        <w:lastRenderedPageBreak/>
        <w:t>كلمة شكر</w:t>
      </w:r>
    </w:p>
    <w:p w:rsidR="006021AA" w:rsidRPr="006021AA" w:rsidRDefault="006021AA" w:rsidP="006021AA">
      <w:pPr>
        <w:bidi/>
        <w:spacing w:line="240" w:lineRule="auto"/>
        <w:jc w:val="center"/>
        <w:rPr>
          <w:rFonts w:cs="Traditional Arabic"/>
          <w:sz w:val="40"/>
          <w:szCs w:val="40"/>
          <w:rtl/>
          <w:lang w:bidi="ar-DZ"/>
        </w:rPr>
      </w:pPr>
      <w:r w:rsidRPr="006021AA">
        <w:rPr>
          <w:rFonts w:cs="Traditional Arabic" w:hint="cs"/>
          <w:sz w:val="40"/>
          <w:szCs w:val="40"/>
          <w:rtl/>
        </w:rPr>
        <w:t>الحمد والشكر لله سبحانه وتعالى على كل مأعطاني إياه من قدرة وطاقة لأكمل هذا العمل المتواضع.</w:t>
      </w:r>
    </w:p>
    <w:p w:rsidR="006021AA" w:rsidRPr="006021AA" w:rsidRDefault="006021AA" w:rsidP="006021AA">
      <w:pPr>
        <w:bidi/>
        <w:spacing w:line="240" w:lineRule="auto"/>
        <w:jc w:val="center"/>
        <w:rPr>
          <w:rFonts w:cs="Traditional Arabic"/>
          <w:sz w:val="40"/>
          <w:szCs w:val="40"/>
          <w:rtl/>
        </w:rPr>
      </w:pPr>
      <w:r w:rsidRPr="006021AA">
        <w:rPr>
          <w:rFonts w:cs="Traditional Arabic" w:hint="cs"/>
          <w:sz w:val="40"/>
          <w:szCs w:val="40"/>
          <w:rtl/>
        </w:rPr>
        <w:t>كما أتقدم بشكري الخالص والكبير لدكتور خالد تلعيش  لما علمنا أياه طيلة سنوات الدراسة خاصة في وقت إعداد المذكرة  بمتابعته لكل الخطوات,وذلك لما منحه لنا من إهتمام ومودة وصدق، وفضله لن ننساه أبدا.</w:t>
      </w:r>
    </w:p>
    <w:p w:rsidR="006021AA" w:rsidRPr="006021AA" w:rsidRDefault="006021AA" w:rsidP="006021AA">
      <w:pPr>
        <w:bidi/>
        <w:spacing w:line="240" w:lineRule="auto"/>
        <w:jc w:val="center"/>
        <w:rPr>
          <w:rFonts w:cs="Traditional Arabic"/>
          <w:sz w:val="40"/>
          <w:szCs w:val="40"/>
          <w:rtl/>
        </w:rPr>
      </w:pPr>
      <w:r w:rsidRPr="006021AA">
        <w:rPr>
          <w:rFonts w:cs="Traditional Arabic" w:hint="cs"/>
          <w:sz w:val="40"/>
          <w:szCs w:val="40"/>
          <w:rtl/>
        </w:rPr>
        <w:t>كما لاأنسى تقديم كل شكري وعرفاني إلى الأساتذة الكرام الذين ساهموا في تدرسنا طيلة سنوات الدراسة فشكرا لهم جميعا.</w:t>
      </w:r>
    </w:p>
    <w:p w:rsidR="006021AA" w:rsidRPr="006021AA" w:rsidRDefault="006021AA" w:rsidP="006021AA">
      <w:pPr>
        <w:bidi/>
        <w:spacing w:line="240" w:lineRule="auto"/>
        <w:jc w:val="center"/>
        <w:rPr>
          <w:rFonts w:cs="Traditional Arabic"/>
          <w:sz w:val="40"/>
          <w:szCs w:val="40"/>
          <w:rtl/>
        </w:rPr>
      </w:pPr>
      <w:r w:rsidRPr="006021AA">
        <w:rPr>
          <w:rFonts w:cs="Traditional Arabic" w:hint="cs"/>
          <w:sz w:val="40"/>
          <w:szCs w:val="40"/>
          <w:rtl/>
        </w:rPr>
        <w:t>وإلى كل أعضاء اللجنة لقبولهم مناقشة هذه المذكرة فلهم كل الشكر والتقدير والإحترام.</w:t>
      </w:r>
    </w:p>
    <w:p w:rsidR="006021AA" w:rsidRPr="006021AA" w:rsidRDefault="006021AA" w:rsidP="006021AA">
      <w:pPr>
        <w:bidi/>
        <w:spacing w:line="240" w:lineRule="auto"/>
        <w:jc w:val="center"/>
        <w:rPr>
          <w:rFonts w:cs="Traditional Arabic"/>
          <w:sz w:val="40"/>
          <w:szCs w:val="40"/>
          <w:rtl/>
        </w:rPr>
      </w:pPr>
      <w:r w:rsidRPr="006021AA">
        <w:rPr>
          <w:rFonts w:cs="Traditional Arabic" w:hint="cs"/>
          <w:sz w:val="40"/>
          <w:szCs w:val="40"/>
          <w:rtl/>
        </w:rPr>
        <w:t>فكل الشكر والتقدير لحاملي أسمى رسالة قدسية</w:t>
      </w:r>
    </w:p>
    <w:p w:rsidR="006021AA" w:rsidRDefault="006021AA" w:rsidP="006021AA">
      <w:pPr>
        <w:bidi/>
        <w:spacing w:line="240" w:lineRule="auto"/>
        <w:jc w:val="center"/>
        <w:rPr>
          <w:rFonts w:cs="Traditional Arabic"/>
          <w:sz w:val="40"/>
          <w:szCs w:val="40"/>
          <w:rtl/>
        </w:rPr>
      </w:pPr>
      <w:r w:rsidRPr="006021AA">
        <w:rPr>
          <w:rFonts w:cs="Traditional Arabic" w:hint="cs"/>
          <w:sz w:val="40"/>
          <w:szCs w:val="40"/>
          <w:rtl/>
        </w:rPr>
        <w:t>كما أقدم شكري إلى كل من والي ولاية عين الدفلى على منحه لي الوقت الكامل في أداء المقابلة وكل الطاقم الإداري العامل معه بالإضافة إلى كل أعضاء المجلس الشعبي الولائي ومدير الإدارة المحلية لولاية عين الدفلى.</w:t>
      </w:r>
    </w:p>
    <w:p w:rsidR="006021AA" w:rsidRDefault="006021AA" w:rsidP="006021AA">
      <w:pPr>
        <w:bidi/>
        <w:spacing w:line="240" w:lineRule="auto"/>
        <w:jc w:val="center"/>
        <w:rPr>
          <w:rFonts w:cs="Traditional Arabic"/>
          <w:sz w:val="40"/>
          <w:szCs w:val="40"/>
          <w:rtl/>
        </w:rPr>
        <w:sectPr w:rsidR="006021AA" w:rsidSect="002D21DA">
          <w:pgSz w:w="11906" w:h="16838"/>
          <w:pgMar w:top="1418" w:right="2098" w:bottom="1418" w:left="1134" w:header="709" w:footer="709" w:gutter="0"/>
          <w:cols w:space="708"/>
          <w:docGrid w:linePitch="360"/>
        </w:sectPr>
      </w:pPr>
    </w:p>
    <w:p w:rsidR="006021AA" w:rsidRDefault="004322E9" w:rsidP="006021AA">
      <w:pPr>
        <w:bidi/>
        <w:jc w:val="center"/>
        <w:rPr>
          <w:rFonts w:cs="Traditional Arabic"/>
          <w:b/>
          <w:bCs/>
          <w:sz w:val="36"/>
          <w:szCs w:val="36"/>
          <w:rtl/>
        </w:rPr>
      </w:pPr>
      <w:r>
        <w:rPr>
          <w:noProof/>
          <w:rtl/>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89" type="#_x0000_t136" style="position:absolute;left:0;text-align:left;margin-left:142pt;margin-top:-28pt;width:149pt;height:1in;z-index:251766784;mso-position-horizontal-relative:text;mso-position-vertical-relative:text;mso-width-relative:page;mso-height-relative:page" fillcolor="#9400ed" strokecolor="#eaeaea" strokeweight="1pt">
            <v:fill r:id="rId12" o:title="" color2="blue" angle="-90" colors="0 #a603ab;13763f #0819fb;22938f #1a8d48;34079f yellow;47841f #ee3f17;57672f #e81766;1 #a603ab" method="none" type="gradient"/>
            <v:stroke r:id="rId12" o:title=""/>
            <v:shadow on="t" type="perspective" color="silver" opacity="52429f" origin="-.5,.5" matrix=",46340f,,.5,,-4768371582e-16"/>
            <v:textpath style="font-family:&quot;Arial Black&quot;;v-text-kern:t" trim="t" fitpath="t" string="إهــــــداء"/>
            <w10:wrap type="square"/>
          </v:shape>
        </w:pict>
      </w:r>
    </w:p>
    <w:p w:rsidR="006021AA" w:rsidRDefault="006021AA" w:rsidP="006021AA">
      <w:pPr>
        <w:bidi/>
        <w:spacing w:after="0" w:line="240" w:lineRule="auto"/>
        <w:jc w:val="left"/>
        <w:rPr>
          <w:rFonts w:cs="Traditional Arabic"/>
          <w:b/>
          <w:bCs/>
          <w:sz w:val="36"/>
          <w:szCs w:val="36"/>
          <w:rtl/>
        </w:rPr>
      </w:pPr>
    </w:p>
    <w:p w:rsidR="006021AA"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 xml:space="preserve">اللهم إن هذا بعض ما علمتني فهو منك و إليك </w:t>
      </w:r>
      <w:r>
        <w:rPr>
          <w:rFonts w:cs="Traditional Arabic" w:hint="cs"/>
          <w:b/>
          <w:bCs/>
          <w:sz w:val="36"/>
          <w:szCs w:val="36"/>
          <w:rtl/>
        </w:rPr>
        <w:t>،</w:t>
      </w:r>
      <w:r w:rsidRPr="00983027">
        <w:rPr>
          <w:rFonts w:cs="Traditional Arabic" w:hint="cs"/>
          <w:b/>
          <w:bCs/>
          <w:sz w:val="36"/>
          <w:szCs w:val="36"/>
          <w:rtl/>
        </w:rPr>
        <w:t xml:space="preserve"> و الصلاة و السلام على سيد الخلق رسول الله صلى الله عليه و سلم .</w:t>
      </w:r>
    </w:p>
    <w:p w:rsidR="006021AA" w:rsidRPr="00983027" w:rsidRDefault="006021AA" w:rsidP="006021AA">
      <w:pPr>
        <w:bidi/>
        <w:spacing w:after="0" w:line="240" w:lineRule="auto"/>
        <w:ind w:firstLine="720"/>
        <w:jc w:val="center"/>
        <w:rPr>
          <w:rFonts w:cs="Traditional Arabic"/>
          <w:b/>
          <w:bCs/>
          <w:sz w:val="28"/>
          <w:szCs w:val="28"/>
          <w:rtl/>
        </w:rPr>
      </w:pPr>
      <w:r w:rsidRPr="00983027">
        <w:rPr>
          <w:rFonts w:cs="Traditional Arabic" w:hint="cs"/>
          <w:b/>
          <w:bCs/>
          <w:sz w:val="36"/>
          <w:szCs w:val="36"/>
          <w:rtl/>
        </w:rPr>
        <w:t xml:space="preserve">قـــال الله تعالــــى: </w:t>
      </w:r>
      <w:r w:rsidRPr="00983027">
        <w:rPr>
          <w:rFonts w:cs="Traditional Arabic"/>
          <w:b/>
          <w:bCs/>
          <w:sz w:val="36"/>
          <w:szCs w:val="36"/>
          <w:rtl/>
        </w:rPr>
        <w:t>«</w:t>
      </w:r>
      <w:r w:rsidRPr="00983027">
        <w:rPr>
          <w:rFonts w:cs="Traditional Arabic" w:hint="cs"/>
          <w:b/>
          <w:bCs/>
          <w:sz w:val="36"/>
          <w:szCs w:val="36"/>
          <w:rtl/>
        </w:rPr>
        <w:t xml:space="preserve"> و اخفض لهما جناح الذل من الرحمة و قل ربي ارحمهما كما ربياني صغيرا. </w:t>
      </w:r>
      <w:r w:rsidRPr="00983027">
        <w:rPr>
          <w:rFonts w:cs="Traditional Arabic"/>
          <w:b/>
          <w:bCs/>
          <w:sz w:val="36"/>
          <w:szCs w:val="36"/>
          <w:rtl/>
        </w:rPr>
        <w:t>»</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أهدي ثمرة عملي و جهدي إلى : نور قلبي و قرة عيني إلى القلب الدافق حنانا و الصدر العامر أمانا ، إلى أول كلمة نطق بها لساني ، إلى من تمدني بالقوة و تبعث فيا الأمل فأبتسم و أنا في عز البكاء ، أمي الغالية حفظها الله و أطال</w:t>
      </w:r>
      <w:r w:rsidRPr="00983027">
        <w:rPr>
          <w:b/>
          <w:bCs/>
          <w:snapToGrid w:val="0"/>
          <w:color w:val="000000"/>
          <w:w w:val="0"/>
          <w:sz w:val="0"/>
          <w:szCs w:val="0"/>
          <w:u w:color="000000"/>
          <w:bdr w:val="none" w:sz="0" w:space="0" w:color="000000"/>
          <w:shd w:val="clear" w:color="000000" w:fill="000000"/>
        </w:rPr>
        <w:t xml:space="preserve"> </w:t>
      </w:r>
      <w:r w:rsidRPr="00983027">
        <w:rPr>
          <w:rFonts w:cs="Traditional Arabic" w:hint="cs"/>
          <w:b/>
          <w:bCs/>
          <w:sz w:val="36"/>
          <w:szCs w:val="36"/>
          <w:rtl/>
        </w:rPr>
        <w:t xml:space="preserve"> في عمرها .</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إلى قدوتي في الحياة الذي علمني معنى الصمود.</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إلى من يجعلني أحب الخير للغير لأكون في قمة الهناء.</w:t>
      </w:r>
    </w:p>
    <w:p w:rsidR="006021AA"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 xml:space="preserve">إلى الذي سال عرقه طويلا و لا يزال أيضا من اجل تعليمي و تربيتي، و كان لي السند القوي </w:t>
      </w:r>
      <w:r>
        <w:rPr>
          <w:rFonts w:cs="Traditional Arabic" w:hint="cs"/>
          <w:b/>
          <w:bCs/>
          <w:sz w:val="36"/>
          <w:szCs w:val="36"/>
          <w:rtl/>
        </w:rPr>
        <w:t xml:space="preserve">الذي ارتكز عليه واحتميت به أبي العزيز و الغالي </w:t>
      </w:r>
      <w:r w:rsidRPr="00983027">
        <w:rPr>
          <w:rFonts w:cs="Traditional Arabic" w:hint="cs"/>
          <w:b/>
          <w:bCs/>
          <w:sz w:val="36"/>
          <w:szCs w:val="36"/>
          <w:rtl/>
        </w:rPr>
        <w:t>حفظه الله و أطال في عمره.</w:t>
      </w:r>
    </w:p>
    <w:p w:rsidR="006021AA" w:rsidRPr="00983027" w:rsidRDefault="006021AA" w:rsidP="006021AA">
      <w:pPr>
        <w:bidi/>
        <w:spacing w:after="0" w:line="240" w:lineRule="auto"/>
        <w:jc w:val="center"/>
        <w:rPr>
          <w:rFonts w:cs="Traditional Arabic"/>
          <w:b/>
          <w:bCs/>
          <w:sz w:val="36"/>
          <w:szCs w:val="36"/>
          <w:rtl/>
        </w:rPr>
      </w:pPr>
      <w:r>
        <w:rPr>
          <w:rFonts w:cs="Traditional Arabic" w:hint="cs"/>
          <w:b/>
          <w:bCs/>
          <w:sz w:val="36"/>
          <w:szCs w:val="36"/>
          <w:rtl/>
        </w:rPr>
        <w:t>أهديها إلى روح جدتي الغالية.</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أهديها إلى شقائق النعمان أخواتي كل باسمها .</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w:t>
      </w:r>
      <w:r>
        <w:rPr>
          <w:rFonts w:cs="Traditional Arabic" w:hint="cs"/>
          <w:b/>
          <w:bCs/>
          <w:sz w:val="36"/>
          <w:szCs w:val="36"/>
          <w:rtl/>
        </w:rPr>
        <w:t xml:space="preserve">لى الشموع التي تنير طريقي إخوتي وأخي الوحيد والغالي </w:t>
      </w:r>
      <w:r w:rsidRPr="00983027">
        <w:rPr>
          <w:rFonts w:cs="Traditional Arabic" w:hint="cs"/>
          <w:b/>
          <w:bCs/>
          <w:sz w:val="36"/>
          <w:szCs w:val="36"/>
          <w:rtl/>
        </w:rPr>
        <w:t xml:space="preserve"> حفظهم الله من كل بلاء.</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إلى كل الأصدقاء:</w:t>
      </w:r>
      <w:r>
        <w:rPr>
          <w:rFonts w:cs="Traditional Arabic" w:hint="cs"/>
          <w:b/>
          <w:bCs/>
          <w:sz w:val="36"/>
          <w:szCs w:val="36"/>
          <w:rtl/>
        </w:rPr>
        <w:t xml:space="preserve">وفاء </w:t>
      </w:r>
      <w:r w:rsidRPr="00983027">
        <w:rPr>
          <w:rFonts w:cs="Traditional Arabic" w:hint="cs"/>
          <w:b/>
          <w:bCs/>
          <w:sz w:val="36"/>
          <w:szCs w:val="36"/>
          <w:rtl/>
        </w:rPr>
        <w:t xml:space="preserve"> </w:t>
      </w:r>
      <w:r>
        <w:rPr>
          <w:rFonts w:cs="Traditional Arabic" w:hint="cs"/>
          <w:b/>
          <w:bCs/>
          <w:sz w:val="36"/>
          <w:szCs w:val="36"/>
          <w:rtl/>
        </w:rPr>
        <w:t>جهيدة صبرينة فائزة بسمة وخديجة</w:t>
      </w:r>
    </w:p>
    <w:p w:rsidR="006021AA" w:rsidRPr="00983027"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إلى من شار</w:t>
      </w:r>
      <w:r>
        <w:rPr>
          <w:rFonts w:cs="Traditional Arabic" w:hint="cs"/>
          <w:b/>
          <w:bCs/>
          <w:sz w:val="36"/>
          <w:szCs w:val="36"/>
          <w:rtl/>
        </w:rPr>
        <w:t>كتني عناء انجاز هذه المذكرة أختي حنان وفتيحة</w:t>
      </w:r>
    </w:p>
    <w:p w:rsidR="006021AA" w:rsidRPr="00983027" w:rsidRDefault="006021AA" w:rsidP="006021AA">
      <w:pPr>
        <w:bidi/>
        <w:spacing w:after="0" w:line="240" w:lineRule="auto"/>
        <w:jc w:val="center"/>
        <w:rPr>
          <w:rFonts w:cs="Traditional Arabic"/>
          <w:b/>
          <w:bCs/>
          <w:sz w:val="36"/>
          <w:szCs w:val="36"/>
          <w:rtl/>
        </w:rPr>
      </w:pPr>
      <w:r>
        <w:rPr>
          <w:rFonts w:cs="Traditional Arabic" w:hint="cs"/>
          <w:b/>
          <w:bCs/>
          <w:sz w:val="36"/>
          <w:szCs w:val="36"/>
          <w:rtl/>
        </w:rPr>
        <w:t>إلى أساتذتي الكرام خالد تلعيش وعبد اللاوي عبد السلام وكذا إلي قربوسي عبد الحق</w:t>
      </w:r>
    </w:p>
    <w:p w:rsidR="006021AA" w:rsidRPr="00016DDF" w:rsidRDefault="006021AA" w:rsidP="006021AA">
      <w:pPr>
        <w:bidi/>
        <w:spacing w:after="0" w:line="240" w:lineRule="auto"/>
        <w:jc w:val="center"/>
        <w:rPr>
          <w:rFonts w:cs="Traditional Arabic"/>
          <w:b/>
          <w:bCs/>
          <w:sz w:val="36"/>
          <w:szCs w:val="36"/>
          <w:rtl/>
        </w:rPr>
      </w:pPr>
      <w:r w:rsidRPr="00983027">
        <w:rPr>
          <w:rFonts w:cs="Traditional Arabic" w:hint="cs"/>
          <w:b/>
          <w:bCs/>
          <w:sz w:val="36"/>
          <w:szCs w:val="36"/>
          <w:rtl/>
        </w:rPr>
        <w:t>إلى كل من نسيهم قلمي و يذكرهم قلبي.</w:t>
      </w:r>
    </w:p>
    <w:p w:rsidR="006021AA" w:rsidRDefault="006021AA" w:rsidP="006021AA">
      <w:pPr>
        <w:spacing w:after="0" w:line="240" w:lineRule="auto"/>
      </w:pPr>
    </w:p>
    <w:p w:rsidR="006021AA" w:rsidRPr="006021AA" w:rsidRDefault="004322E9" w:rsidP="006021AA">
      <w:pPr>
        <w:bidi/>
        <w:spacing w:after="0" w:line="240" w:lineRule="auto"/>
        <w:jc w:val="both"/>
        <w:rPr>
          <w:rFonts w:cs="Traditional Arabic"/>
          <w:sz w:val="40"/>
          <w:szCs w:val="40"/>
          <w:rtl/>
        </w:rPr>
      </w:pPr>
      <w:r>
        <w:rPr>
          <w:rFonts w:cs="Traditional Arabic"/>
          <w:b/>
          <w:bCs/>
          <w:noProof/>
          <w:sz w:val="36"/>
          <w:szCs w:val="36"/>
          <w:rtl/>
          <w:lang w:eastAsia="fr-FR"/>
        </w:rPr>
        <w:pict>
          <v:shape id="_x0000_s1390" type="#_x0000_t136" style="position:absolute;left:0;text-align:left;margin-left:16.05pt;margin-top:19.4pt;width:107pt;height:49pt;z-index:251767808;mso-position-horizontal-relative:text;mso-position-vertical-relative:text;mso-width-relative:page;mso-height-relative:page" fillcolor="#9400ed" strokecolor="#eaeaea" strokeweight="1pt">
            <v:fill r:id="rId12" o:title="" color2="blue" angle="-90" colors="0 #a603ab;13763f #0819fb;22938f #1a8d48;34079f yellow;47841f #ee3f17;57672f #e81766;1 #a603ab" method="none" type="gradient"/>
            <v:stroke r:id="rId12" o:title=""/>
            <v:shadow on="t" type="perspective" color="silver" opacity="52429f" origin="-.5,.5" matrix=",46340f,,.5,,-4768371582e-16"/>
            <v:textpath style="font-family:&quot;Arial Black&quot;;v-text-kern:t" trim="t" fitpath="t" string="فاطـــمة"/>
            <w10:wrap type="square"/>
          </v:shape>
        </w:pict>
      </w:r>
    </w:p>
    <w:p w:rsidR="006021AA" w:rsidRPr="00172560" w:rsidRDefault="006021AA" w:rsidP="006021AA">
      <w:pPr>
        <w:bidi/>
        <w:spacing w:after="0" w:line="240" w:lineRule="auto"/>
        <w:jc w:val="left"/>
        <w:rPr>
          <w:sz w:val="40"/>
          <w:szCs w:val="40"/>
          <w:rtl/>
        </w:rPr>
      </w:pPr>
    </w:p>
    <w:p w:rsidR="006021AA" w:rsidRPr="00172560" w:rsidRDefault="006021AA" w:rsidP="006021AA">
      <w:pPr>
        <w:spacing w:after="0" w:line="240" w:lineRule="auto"/>
        <w:rPr>
          <w:sz w:val="40"/>
          <w:szCs w:val="40"/>
        </w:rPr>
      </w:pPr>
    </w:p>
    <w:p w:rsidR="006021AA" w:rsidRPr="00172560" w:rsidRDefault="006021AA" w:rsidP="006021AA">
      <w:pPr>
        <w:spacing w:after="0" w:line="240" w:lineRule="auto"/>
        <w:rPr>
          <w:sz w:val="40"/>
          <w:szCs w:val="40"/>
        </w:rPr>
      </w:pPr>
    </w:p>
    <w:p w:rsidR="006021AA" w:rsidRPr="006021AA" w:rsidRDefault="006021AA" w:rsidP="009A655D">
      <w:pPr>
        <w:bidi/>
        <w:spacing w:line="240" w:lineRule="auto"/>
        <w:jc w:val="both"/>
        <w:rPr>
          <w:rFonts w:ascii="Traditional Arabic" w:hAnsi="Traditional Arabic" w:cs="Traditional Arabic"/>
          <w:b/>
          <w:bCs/>
          <w:sz w:val="36"/>
          <w:szCs w:val="36"/>
          <w:rtl/>
        </w:rPr>
        <w:sectPr w:rsidR="006021AA" w:rsidRPr="006021AA" w:rsidSect="006021AA">
          <w:headerReference w:type="default" r:id="rId13"/>
          <w:footerReference w:type="default" r:id="rId14"/>
          <w:pgSz w:w="11906" w:h="16838"/>
          <w:pgMar w:top="1418" w:right="1418" w:bottom="1418" w:left="1134" w:header="709" w:footer="709" w:gutter="0"/>
          <w:cols w:space="708"/>
          <w:docGrid w:linePitch="360"/>
        </w:sectPr>
      </w:pPr>
    </w:p>
    <w:p w:rsidR="002D21DA" w:rsidRDefault="004322E9" w:rsidP="009A655D">
      <w:pPr>
        <w:bidi/>
        <w:spacing w:line="240" w:lineRule="auto"/>
        <w:jc w:val="both"/>
        <w:rPr>
          <w:rFonts w:ascii="Traditional Arabic" w:hAnsi="Traditional Arabic" w:cs="Traditional Arabic"/>
          <w:b/>
          <w:bCs/>
          <w:sz w:val="36"/>
          <w:szCs w:val="36"/>
          <w:rtl/>
        </w:rPr>
        <w:sectPr w:rsidR="002D21DA" w:rsidSect="002D21DA">
          <w:pgSz w:w="11906" w:h="16838"/>
          <w:pgMar w:top="1418" w:right="2098" w:bottom="1418" w:left="1134" w:header="709" w:footer="709" w:gutter="0"/>
          <w:cols w:space="708"/>
          <w:docGrid w:linePitch="360"/>
        </w:sectPr>
      </w:pPr>
      <w:r>
        <w:rPr>
          <w:rFonts w:ascii="Traditional Arabic" w:hAnsi="Traditional Arabic" w:cs="Traditional Arabic"/>
          <w:b/>
          <w:bCs/>
          <w:noProof/>
          <w:sz w:val="36"/>
          <w:szCs w:val="36"/>
          <w:rtl/>
          <w:lang w:eastAsia="fr-FR"/>
        </w:rPr>
        <w:lastRenderedPageBreak/>
        <w:pict>
          <v:shape id="AutoShape 2" o:spid="_x0000_s1026" type="#_x0000_t98" style="position:absolute;left:0;text-align:left;margin-left:54pt;margin-top:141.6pt;width:370.8pt;height:316.1pt;z-index:251658240;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">
            <v:textbox>
              <w:txbxContent>
                <w:p w:rsidR="004322E9" w:rsidRPr="00966F33" w:rsidRDefault="004322E9" w:rsidP="002D21DA">
                  <w:pPr>
                    <w:bidi/>
                    <w:jc w:val="center"/>
                    <w:rPr>
                      <w:rFonts w:ascii="Andalus" w:hAnsi="Andalus" w:cs="Andalus"/>
                      <w:sz w:val="280"/>
                      <w:szCs w:val="280"/>
                      <w:lang w:bidi="ar-DZ"/>
                    </w:rPr>
                  </w:pPr>
                  <w:r w:rsidRPr="00966F33">
                    <w:rPr>
                      <w:rFonts w:ascii="Andalus" w:hAnsi="Andalus" w:cs="Andalus"/>
                      <w:sz w:val="280"/>
                      <w:szCs w:val="280"/>
                      <w:rtl/>
                      <w:lang w:bidi="ar-DZ"/>
                    </w:rPr>
                    <w:t>مقدمة</w:t>
                  </w:r>
                </w:p>
              </w:txbxContent>
            </v:textbox>
          </v:shape>
        </w:pict>
      </w:r>
    </w:p>
    <w:p w:rsidR="00AC49F1" w:rsidRPr="002D21DA" w:rsidRDefault="00AC49F1" w:rsidP="009A655D">
      <w:pPr>
        <w:bidi/>
        <w:spacing w:line="240" w:lineRule="auto"/>
        <w:jc w:val="both"/>
        <w:rPr>
          <w:rFonts w:ascii="Traditional Arabic" w:hAnsi="Traditional Arabic" w:cs="Traditional Arabic"/>
          <w:b/>
          <w:bCs/>
          <w:sz w:val="36"/>
          <w:szCs w:val="36"/>
          <w:rtl/>
        </w:rPr>
      </w:pPr>
    </w:p>
    <w:p w:rsidR="005D3B17" w:rsidRPr="002D21DA" w:rsidRDefault="00673C19" w:rsidP="009D4D37">
      <w:pPr>
        <w:bidi/>
        <w:spacing w:line="240" w:lineRule="auto"/>
        <w:ind w:firstLine="708"/>
        <w:jc w:val="both"/>
        <w:rPr>
          <w:rFonts w:ascii="Traditional Arabic" w:hAnsi="Traditional Arabic" w:cs="Traditional Arabic"/>
          <w:sz w:val="36"/>
          <w:szCs w:val="36"/>
          <w:rtl/>
        </w:rPr>
      </w:pPr>
      <w:r w:rsidRPr="002D21DA">
        <w:rPr>
          <w:rFonts w:ascii="Traditional Arabic" w:hAnsi="Traditional Arabic" w:cs="Traditional Arabic"/>
          <w:sz w:val="36"/>
          <w:szCs w:val="36"/>
          <w:rtl/>
        </w:rPr>
        <w:t>شهدت الإ</w:t>
      </w:r>
      <w:r w:rsidR="005D3B17" w:rsidRPr="002D21DA">
        <w:rPr>
          <w:rFonts w:ascii="Traditional Arabic" w:hAnsi="Traditional Arabic" w:cs="Traditional Arabic"/>
          <w:sz w:val="36"/>
          <w:szCs w:val="36"/>
          <w:rtl/>
        </w:rPr>
        <w:t>دارة المركزية عدة تغيرات وتطورات نظرا لم</w:t>
      </w:r>
      <w:r w:rsidRPr="002D21DA">
        <w:rPr>
          <w:rFonts w:ascii="Traditional Arabic" w:hAnsi="Traditional Arabic" w:cs="Traditional Arabic"/>
          <w:sz w:val="36"/>
          <w:szCs w:val="36"/>
          <w:rtl/>
        </w:rPr>
        <w:t>ا عرفته من مشاكل وخلافات أ</w:t>
      </w:r>
      <w:r w:rsidR="0081571C" w:rsidRPr="002D21DA">
        <w:rPr>
          <w:rFonts w:ascii="Traditional Arabic" w:hAnsi="Traditional Arabic" w:cs="Traditional Arabic"/>
          <w:sz w:val="36"/>
          <w:szCs w:val="36"/>
          <w:rtl/>
        </w:rPr>
        <w:t>دت بهذ</w:t>
      </w:r>
      <w:r w:rsidRPr="002D21DA">
        <w:rPr>
          <w:rFonts w:ascii="Traditional Arabic" w:hAnsi="Traditional Arabic" w:cs="Traditional Arabic"/>
          <w:sz w:val="36"/>
          <w:szCs w:val="36"/>
          <w:rtl/>
        </w:rPr>
        <w:t>ه الأخيرة إلى تفويض بعض الصلاحيات إلى الإدارة اللامركزية</w:t>
      </w:r>
      <w:r w:rsidR="00AC49F1" w:rsidRPr="002D21DA">
        <w:rPr>
          <w:rFonts w:ascii="Traditional Arabic" w:hAnsi="Traditional Arabic" w:cs="Traditional Arabic" w:hint="cs"/>
          <w:sz w:val="36"/>
          <w:szCs w:val="36"/>
          <w:rtl/>
        </w:rPr>
        <w:t>،</w:t>
      </w:r>
      <w:r w:rsidRPr="002D21DA">
        <w:rPr>
          <w:rFonts w:ascii="Traditional Arabic" w:hAnsi="Traditional Arabic" w:cs="Traditional Arabic"/>
          <w:sz w:val="36"/>
          <w:szCs w:val="36"/>
          <w:rtl/>
        </w:rPr>
        <w:t xml:space="preserve"> وأصبحت هذه الإدارة مسؤولة عن إ</w:t>
      </w:r>
      <w:r w:rsidR="0081571C" w:rsidRPr="002D21DA">
        <w:rPr>
          <w:rFonts w:ascii="Traditional Arabic" w:hAnsi="Traditional Arabic" w:cs="Traditional Arabic"/>
          <w:sz w:val="36"/>
          <w:szCs w:val="36"/>
          <w:rtl/>
        </w:rPr>
        <w:t>تخاذ</w:t>
      </w:r>
      <w:r w:rsidRPr="002D21DA">
        <w:rPr>
          <w:rFonts w:ascii="Traditional Arabic" w:hAnsi="Traditional Arabic" w:cs="Traditional Arabic"/>
          <w:sz w:val="36"/>
          <w:szCs w:val="36"/>
          <w:rtl/>
        </w:rPr>
        <w:t xml:space="preserve"> القرارات الإدارية على المستوى ال</w:t>
      </w:r>
      <w:r w:rsidR="000959B5" w:rsidRPr="002D21DA">
        <w:rPr>
          <w:rFonts w:ascii="Traditional Arabic" w:hAnsi="Traditional Arabic" w:cs="Traditional Arabic"/>
          <w:sz w:val="36"/>
          <w:szCs w:val="36"/>
          <w:rtl/>
        </w:rPr>
        <w:t>محلي</w:t>
      </w:r>
      <w:r w:rsidR="00AC49F1" w:rsidRPr="002D21DA">
        <w:rPr>
          <w:rFonts w:ascii="Traditional Arabic" w:hAnsi="Traditional Arabic" w:cs="Traditional Arabic"/>
          <w:sz w:val="36"/>
          <w:szCs w:val="36"/>
          <w:rtl/>
        </w:rPr>
        <w:t>،</w:t>
      </w:r>
      <w:r w:rsidR="000959B5" w:rsidRPr="002D21DA">
        <w:rPr>
          <w:rFonts w:ascii="Traditional Arabic" w:hAnsi="Traditional Arabic" w:cs="Traditional Arabic"/>
          <w:sz w:val="36"/>
          <w:szCs w:val="36"/>
          <w:rtl/>
        </w:rPr>
        <w:t xml:space="preserve">فإزدادت الحاجة إلى النشاط </w:t>
      </w:r>
      <w:r w:rsidR="000959B5" w:rsidRPr="002D21DA">
        <w:rPr>
          <w:rFonts w:ascii="Traditional Arabic" w:hAnsi="Traditional Arabic" w:cs="Traditional Arabic" w:hint="cs"/>
          <w:sz w:val="36"/>
          <w:szCs w:val="36"/>
          <w:rtl/>
        </w:rPr>
        <w:t>الإ</w:t>
      </w:r>
      <w:r w:rsidR="005D3B17" w:rsidRPr="002D21DA">
        <w:rPr>
          <w:rFonts w:ascii="Traditional Arabic" w:hAnsi="Traditional Arabic" w:cs="Traditional Arabic"/>
          <w:sz w:val="36"/>
          <w:szCs w:val="36"/>
          <w:rtl/>
        </w:rPr>
        <w:t xml:space="preserve">داري بعدما </w:t>
      </w:r>
      <w:r w:rsidRPr="002D21DA">
        <w:rPr>
          <w:rFonts w:ascii="Traditional Arabic" w:hAnsi="Traditional Arabic" w:cs="Traditional Arabic"/>
          <w:sz w:val="36"/>
          <w:szCs w:val="36"/>
          <w:rtl/>
        </w:rPr>
        <w:t>أ</w:t>
      </w:r>
      <w:r w:rsidR="005D3B17" w:rsidRPr="002D21DA">
        <w:rPr>
          <w:rFonts w:ascii="Traditional Arabic" w:hAnsi="Traditional Arabic" w:cs="Traditional Arabic"/>
          <w:sz w:val="36"/>
          <w:szCs w:val="36"/>
          <w:rtl/>
        </w:rPr>
        <w:t>صبح العمل جماعيا لتحديد هدف نشاط المجموعة ودور ك</w:t>
      </w:r>
      <w:r w:rsidRPr="002D21DA">
        <w:rPr>
          <w:rFonts w:ascii="Traditional Arabic" w:hAnsi="Traditional Arabic" w:cs="Traditional Arabic"/>
          <w:sz w:val="36"/>
          <w:szCs w:val="36"/>
          <w:rtl/>
        </w:rPr>
        <w:t>ل واحد في</w:t>
      </w:r>
      <w:r w:rsidR="000959B5" w:rsidRPr="002D21DA">
        <w:rPr>
          <w:rFonts w:ascii="Traditional Arabic" w:hAnsi="Traditional Arabic" w:cs="Traditional Arabic"/>
          <w:sz w:val="36"/>
          <w:szCs w:val="36"/>
          <w:rtl/>
        </w:rPr>
        <w:t xml:space="preserve"> تحقيق الهدف مما يؤدي إلى بروز </w:t>
      </w:r>
      <w:r w:rsidR="000959B5" w:rsidRPr="002D21DA">
        <w:rPr>
          <w:rFonts w:ascii="Traditional Arabic" w:hAnsi="Traditional Arabic" w:cs="Traditional Arabic" w:hint="cs"/>
          <w:sz w:val="36"/>
          <w:szCs w:val="36"/>
          <w:rtl/>
        </w:rPr>
        <w:t>أ</w:t>
      </w:r>
      <w:r w:rsidR="005D3B17" w:rsidRPr="002D21DA">
        <w:rPr>
          <w:rFonts w:ascii="Traditional Arabic" w:hAnsi="Traditional Arabic" w:cs="Traditional Arabic"/>
          <w:sz w:val="36"/>
          <w:szCs w:val="36"/>
          <w:rtl/>
        </w:rPr>
        <w:t xml:space="preserve">هم الصدقات الشخصية التى تميز من يتولون قيادة المجوعة البشرية </w:t>
      </w:r>
      <w:r w:rsidR="00AC49F1" w:rsidRPr="002D21DA">
        <w:rPr>
          <w:rFonts w:ascii="Traditional Arabic" w:hAnsi="Traditional Arabic" w:cs="Traditional Arabic" w:hint="cs"/>
          <w:sz w:val="36"/>
          <w:szCs w:val="36"/>
          <w:rtl/>
        </w:rPr>
        <w:t>،</w:t>
      </w:r>
      <w:r w:rsidR="005D3B17" w:rsidRPr="002D21DA">
        <w:rPr>
          <w:rFonts w:ascii="Traditional Arabic" w:hAnsi="Traditional Arabic" w:cs="Traditional Arabic"/>
          <w:sz w:val="36"/>
          <w:szCs w:val="36"/>
          <w:rtl/>
        </w:rPr>
        <w:t xml:space="preserve">ويعود الفضل في </w:t>
      </w:r>
      <w:r w:rsidRPr="002D21DA">
        <w:rPr>
          <w:rFonts w:ascii="Traditional Arabic" w:hAnsi="Traditional Arabic" w:cs="Traditional Arabic"/>
          <w:sz w:val="36"/>
          <w:szCs w:val="36"/>
          <w:rtl/>
        </w:rPr>
        <w:t>ظهور قيادة المجموعة البشرية إلى أ</w:t>
      </w:r>
      <w:r w:rsidR="000959B5" w:rsidRPr="002D21DA">
        <w:rPr>
          <w:rFonts w:ascii="Traditional Arabic" w:hAnsi="Traditional Arabic" w:cs="Traditional Arabic"/>
          <w:sz w:val="36"/>
          <w:szCs w:val="36"/>
          <w:rtl/>
        </w:rPr>
        <w:t>نظمةالحكم ومؤسساتها المختلفة</w:t>
      </w:r>
      <w:r w:rsidR="00384405" w:rsidRPr="002D21DA">
        <w:rPr>
          <w:rFonts w:ascii="Traditional Arabic" w:hAnsi="Traditional Arabic" w:cs="Traditional Arabic"/>
          <w:sz w:val="36"/>
          <w:szCs w:val="36"/>
          <w:rtl/>
        </w:rPr>
        <w:t xml:space="preserve"> وخاصة تلك التي كونت حضارات مميزة.</w:t>
      </w:r>
    </w:p>
    <w:p w:rsidR="00384405" w:rsidRPr="002D21DA" w:rsidRDefault="00673C19" w:rsidP="009D4D37">
      <w:pPr>
        <w:bidi/>
        <w:spacing w:line="240" w:lineRule="auto"/>
        <w:ind w:firstLine="708"/>
        <w:jc w:val="both"/>
        <w:rPr>
          <w:rFonts w:ascii="Traditional Arabic" w:hAnsi="Traditional Arabic" w:cs="Traditional Arabic"/>
          <w:sz w:val="36"/>
          <w:szCs w:val="36"/>
          <w:rtl/>
        </w:rPr>
      </w:pPr>
      <w:r w:rsidRPr="002D21DA">
        <w:rPr>
          <w:rFonts w:ascii="Traditional Arabic" w:hAnsi="Traditional Arabic" w:cs="Traditional Arabic"/>
          <w:sz w:val="36"/>
          <w:szCs w:val="36"/>
          <w:rtl/>
        </w:rPr>
        <w:t>كما ساعدت الثورة الصناعية في إ</w:t>
      </w:r>
      <w:r w:rsidR="00384405" w:rsidRPr="002D21DA">
        <w:rPr>
          <w:rFonts w:ascii="Traditional Arabic" w:hAnsi="Traditional Arabic" w:cs="Traditional Arabic"/>
          <w:sz w:val="36"/>
          <w:szCs w:val="36"/>
          <w:rtl/>
        </w:rPr>
        <w:t>حداث نقلة</w:t>
      </w:r>
      <w:r w:rsidR="0081571C" w:rsidRPr="002D21DA">
        <w:rPr>
          <w:rFonts w:ascii="Traditional Arabic" w:hAnsi="Traditional Arabic" w:cs="Traditional Arabic"/>
          <w:sz w:val="36"/>
          <w:szCs w:val="36"/>
          <w:rtl/>
        </w:rPr>
        <w:t xml:space="preserve"> نوعية في كل مايخص المفاهيم المت</w:t>
      </w:r>
      <w:r w:rsidR="00384405" w:rsidRPr="002D21DA">
        <w:rPr>
          <w:rFonts w:ascii="Traditional Arabic" w:hAnsi="Traditional Arabic" w:cs="Traditional Arabic"/>
          <w:sz w:val="36"/>
          <w:szCs w:val="36"/>
          <w:rtl/>
        </w:rPr>
        <w:t>ع</w:t>
      </w:r>
      <w:r w:rsidR="000959B5" w:rsidRPr="002D21DA">
        <w:rPr>
          <w:rFonts w:ascii="Traditional Arabic" w:hAnsi="Traditional Arabic" w:cs="Traditional Arabic"/>
          <w:sz w:val="36"/>
          <w:szCs w:val="36"/>
          <w:rtl/>
        </w:rPr>
        <w:t>لقة ب</w:t>
      </w:r>
      <w:r w:rsidR="000959B5" w:rsidRPr="002D21DA">
        <w:rPr>
          <w:rFonts w:ascii="Traditional Arabic" w:hAnsi="Traditional Arabic" w:cs="Traditional Arabic" w:hint="cs"/>
          <w:sz w:val="36"/>
          <w:szCs w:val="36"/>
          <w:rtl/>
        </w:rPr>
        <w:t>الإ</w:t>
      </w:r>
      <w:r w:rsidRPr="002D21DA">
        <w:rPr>
          <w:rFonts w:ascii="Traditional Arabic" w:hAnsi="Traditional Arabic" w:cs="Traditional Arabic"/>
          <w:sz w:val="36"/>
          <w:szCs w:val="36"/>
          <w:rtl/>
        </w:rPr>
        <w:t xml:space="preserve">دارة والنشاط </w:t>
      </w:r>
      <w:r w:rsidR="000959B5" w:rsidRPr="002D21DA">
        <w:rPr>
          <w:rFonts w:ascii="Traditional Arabic" w:hAnsi="Traditional Arabic" w:cs="Traditional Arabic" w:hint="cs"/>
          <w:sz w:val="36"/>
          <w:szCs w:val="36"/>
          <w:rtl/>
        </w:rPr>
        <w:t>ا</w:t>
      </w:r>
      <w:r w:rsidR="000959B5" w:rsidRPr="002D21DA">
        <w:rPr>
          <w:rFonts w:ascii="Traditional Arabic" w:hAnsi="Traditional Arabic" w:cs="Traditional Arabic"/>
          <w:sz w:val="36"/>
          <w:szCs w:val="36"/>
          <w:rtl/>
        </w:rPr>
        <w:t>لإ</w:t>
      </w:r>
      <w:r w:rsidRPr="002D21DA">
        <w:rPr>
          <w:rFonts w:ascii="Traditional Arabic" w:hAnsi="Traditional Arabic" w:cs="Traditional Arabic"/>
          <w:sz w:val="36"/>
          <w:szCs w:val="36"/>
          <w:rtl/>
        </w:rPr>
        <w:t>داري</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الذي يواجه هذا الأ</w:t>
      </w:r>
      <w:r w:rsidR="0081571C" w:rsidRPr="002D21DA">
        <w:rPr>
          <w:rFonts w:ascii="Traditional Arabic" w:hAnsi="Traditional Arabic" w:cs="Traditional Arabic"/>
          <w:sz w:val="36"/>
          <w:szCs w:val="36"/>
          <w:rtl/>
        </w:rPr>
        <w:t>خير الكثير من المشاكل التي تتطلب و</w:t>
      </w:r>
      <w:r w:rsidR="00384405" w:rsidRPr="002D21DA">
        <w:rPr>
          <w:rFonts w:ascii="Traditional Arabic" w:hAnsi="Traditional Arabic" w:cs="Traditional Arabic"/>
          <w:sz w:val="36"/>
          <w:szCs w:val="36"/>
          <w:rtl/>
        </w:rPr>
        <w:t>تستدع</w:t>
      </w:r>
      <w:r w:rsidR="00BF43AC" w:rsidRPr="002D21DA">
        <w:rPr>
          <w:rFonts w:ascii="Traditional Arabic" w:hAnsi="Traditional Arabic" w:cs="Traditional Arabic"/>
          <w:sz w:val="36"/>
          <w:szCs w:val="36"/>
          <w:rtl/>
        </w:rPr>
        <w:t xml:space="preserve">ي وجود </w:t>
      </w:r>
      <w:r w:rsidRPr="002D21DA">
        <w:rPr>
          <w:rFonts w:ascii="Traditional Arabic" w:hAnsi="Traditional Arabic" w:cs="Traditional Arabic"/>
          <w:sz w:val="36"/>
          <w:szCs w:val="36"/>
          <w:rtl/>
        </w:rPr>
        <w:t>حل لكل الخلافات والمشاكل</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ووجود أ</w:t>
      </w:r>
      <w:r w:rsidR="00BF43AC" w:rsidRPr="002D21DA">
        <w:rPr>
          <w:rFonts w:ascii="Traditional Arabic" w:hAnsi="Traditional Arabic" w:cs="Traditional Arabic"/>
          <w:sz w:val="36"/>
          <w:szCs w:val="36"/>
          <w:rtl/>
        </w:rPr>
        <w:t xml:space="preserve">دوات لتنمية </w:t>
      </w:r>
      <w:r w:rsidR="0081571C" w:rsidRPr="002D21DA">
        <w:rPr>
          <w:rFonts w:ascii="Traditional Arabic" w:hAnsi="Traditional Arabic" w:cs="Traditional Arabic"/>
          <w:sz w:val="36"/>
          <w:szCs w:val="36"/>
          <w:rtl/>
        </w:rPr>
        <w:t>القدرات الفردية والجماعية وكل هذ</w:t>
      </w:r>
      <w:r w:rsidR="00BF43AC" w:rsidRPr="002D21DA">
        <w:rPr>
          <w:rFonts w:ascii="Traditional Arabic" w:hAnsi="Traditional Arabic" w:cs="Traditional Arabic"/>
          <w:sz w:val="36"/>
          <w:szCs w:val="36"/>
          <w:rtl/>
        </w:rPr>
        <w:t>ه العوا</w:t>
      </w:r>
      <w:r w:rsidRPr="002D21DA">
        <w:rPr>
          <w:rFonts w:ascii="Traditional Arabic" w:hAnsi="Traditional Arabic" w:cs="Traditional Arabic"/>
          <w:sz w:val="36"/>
          <w:szCs w:val="36"/>
          <w:rtl/>
        </w:rPr>
        <w:t xml:space="preserve">مل تتسم بتوفير قيادة إدارية وقد أدركت الإدارة خلال مسيرتها </w:t>
      </w:r>
      <w:r w:rsidR="00BF43AC" w:rsidRPr="002D21DA">
        <w:rPr>
          <w:rFonts w:ascii="Traditional Arabic" w:hAnsi="Traditional Arabic" w:cs="Traditional Arabic"/>
          <w:sz w:val="36"/>
          <w:szCs w:val="36"/>
          <w:rtl/>
        </w:rPr>
        <w:t>ا</w:t>
      </w:r>
      <w:r w:rsidRPr="002D21DA">
        <w:rPr>
          <w:rFonts w:ascii="Traditional Arabic" w:hAnsi="Traditional Arabic" w:cs="Traditional Arabic"/>
          <w:sz w:val="36"/>
          <w:szCs w:val="36"/>
          <w:rtl/>
        </w:rPr>
        <w:t>لإدارية بأنها في حاجة إ</w:t>
      </w:r>
      <w:r w:rsidR="00BF43AC" w:rsidRPr="002D21DA">
        <w:rPr>
          <w:rFonts w:ascii="Traditional Arabic" w:hAnsi="Traditional Arabic" w:cs="Traditional Arabic"/>
          <w:sz w:val="36"/>
          <w:szCs w:val="36"/>
          <w:rtl/>
        </w:rPr>
        <w:t>لى من ي</w:t>
      </w:r>
      <w:r w:rsidRPr="002D21DA">
        <w:rPr>
          <w:rFonts w:ascii="Traditional Arabic" w:hAnsi="Traditional Arabic" w:cs="Traditional Arabic"/>
          <w:sz w:val="36"/>
          <w:szCs w:val="36"/>
          <w:rtl/>
        </w:rPr>
        <w:t>ضع ويتخد القرارات لحل المشاكل الإدارية التي تصادف الإدارة أثناء مسيرتها</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فأصبحت أمام ضرورة وجود قيادة إ</w:t>
      </w:r>
      <w:r w:rsidR="00BF43AC" w:rsidRPr="002D21DA">
        <w:rPr>
          <w:rFonts w:ascii="Traditional Arabic" w:hAnsi="Traditional Arabic" w:cs="Traditional Arabic"/>
          <w:sz w:val="36"/>
          <w:szCs w:val="36"/>
          <w:rtl/>
        </w:rPr>
        <w:t>درية فعالة ترفع من ا</w:t>
      </w:r>
      <w:r w:rsidRPr="002D21DA">
        <w:rPr>
          <w:rFonts w:ascii="Traditional Arabic" w:hAnsi="Traditional Arabic" w:cs="Traditional Arabic"/>
          <w:sz w:val="36"/>
          <w:szCs w:val="36"/>
          <w:rtl/>
        </w:rPr>
        <w:t>لمستوى العملي للإ</w:t>
      </w:r>
      <w:r w:rsidR="0081571C" w:rsidRPr="002D21DA">
        <w:rPr>
          <w:rFonts w:ascii="Traditional Arabic" w:hAnsi="Traditional Arabic" w:cs="Traditional Arabic"/>
          <w:sz w:val="36"/>
          <w:szCs w:val="36"/>
          <w:rtl/>
        </w:rPr>
        <w:t>دارة</w:t>
      </w:r>
      <w:r w:rsidR="00AC49F1" w:rsidRPr="002D21DA">
        <w:rPr>
          <w:rFonts w:ascii="Traditional Arabic" w:hAnsi="Traditional Arabic" w:cs="Traditional Arabic"/>
          <w:sz w:val="36"/>
          <w:szCs w:val="36"/>
          <w:rtl/>
        </w:rPr>
        <w:t>،</w:t>
      </w:r>
      <w:r w:rsidR="0081571C" w:rsidRPr="002D21DA">
        <w:rPr>
          <w:rFonts w:ascii="Traditional Arabic" w:hAnsi="Traditional Arabic" w:cs="Traditional Arabic"/>
          <w:sz w:val="36"/>
          <w:szCs w:val="36"/>
          <w:rtl/>
        </w:rPr>
        <w:t>وتجعلها ت</w:t>
      </w:r>
      <w:r w:rsidR="00BF43AC" w:rsidRPr="002D21DA">
        <w:rPr>
          <w:rFonts w:ascii="Traditional Arabic" w:hAnsi="Traditional Arabic" w:cs="Traditional Arabic"/>
          <w:sz w:val="36"/>
          <w:szCs w:val="36"/>
          <w:rtl/>
        </w:rPr>
        <w:t>رافق التطورات</w:t>
      </w:r>
      <w:r w:rsidR="000959B5" w:rsidRPr="002D21DA">
        <w:rPr>
          <w:rFonts w:ascii="Traditional Arabic" w:hAnsi="Traditional Arabic" w:cs="Traditional Arabic"/>
          <w:sz w:val="36"/>
          <w:szCs w:val="36"/>
          <w:rtl/>
        </w:rPr>
        <w:t xml:space="preserve"> الحاصلة في مجال ال</w:t>
      </w:r>
      <w:r w:rsidR="000959B5" w:rsidRPr="002D21DA">
        <w:rPr>
          <w:rFonts w:ascii="Traditional Arabic" w:hAnsi="Traditional Arabic" w:cs="Traditional Arabic" w:hint="cs"/>
          <w:sz w:val="36"/>
          <w:szCs w:val="36"/>
          <w:rtl/>
        </w:rPr>
        <w:t>إ</w:t>
      </w:r>
      <w:r w:rsidR="00BF43AC" w:rsidRPr="002D21DA">
        <w:rPr>
          <w:rFonts w:ascii="Traditional Arabic" w:hAnsi="Traditional Arabic" w:cs="Traditional Arabic"/>
          <w:sz w:val="36"/>
          <w:szCs w:val="36"/>
          <w:rtl/>
        </w:rPr>
        <w:t>دارة خاصة</w:t>
      </w:r>
      <w:r w:rsidRPr="002D21DA">
        <w:rPr>
          <w:rFonts w:ascii="Traditional Arabic" w:hAnsi="Traditional Arabic" w:cs="Traditional Arabic"/>
          <w:sz w:val="36"/>
          <w:szCs w:val="36"/>
          <w:rtl/>
        </w:rPr>
        <w:t xml:space="preserve"> الأ</w:t>
      </w:r>
      <w:r w:rsidR="0081571C" w:rsidRPr="002D21DA">
        <w:rPr>
          <w:rFonts w:ascii="Traditional Arabic" w:hAnsi="Traditional Arabic" w:cs="Traditional Arabic"/>
          <w:sz w:val="36"/>
          <w:szCs w:val="36"/>
          <w:rtl/>
        </w:rPr>
        <w:t>دارات المخولة قانونيا بتنفيذ</w:t>
      </w:r>
      <w:r w:rsidR="00BF43AC" w:rsidRPr="002D21DA">
        <w:rPr>
          <w:rFonts w:ascii="Traditional Arabic" w:hAnsi="Traditional Arabic" w:cs="Traditional Arabic"/>
          <w:sz w:val="36"/>
          <w:szCs w:val="36"/>
          <w:rtl/>
        </w:rPr>
        <w:t xml:space="preserve"> سياسات عامة</w:t>
      </w:r>
      <w:r w:rsidR="0081571C" w:rsidRPr="002D21DA">
        <w:rPr>
          <w:rFonts w:ascii="Traditional Arabic" w:hAnsi="Traditional Arabic" w:cs="Traditional Arabic"/>
          <w:sz w:val="36"/>
          <w:szCs w:val="36"/>
          <w:rtl/>
        </w:rPr>
        <w:t xml:space="preserve"> صادرة عن السلطة التشريعية </w:t>
      </w:r>
      <w:r w:rsidR="00AC49F1" w:rsidRPr="002D21DA">
        <w:rPr>
          <w:rFonts w:ascii="Traditional Arabic" w:hAnsi="Traditional Arabic" w:cs="Traditional Arabic"/>
          <w:sz w:val="36"/>
          <w:szCs w:val="36"/>
          <w:rtl/>
        </w:rPr>
        <w:t>،</w:t>
      </w:r>
      <w:r w:rsidR="0081571C" w:rsidRPr="002D21DA">
        <w:rPr>
          <w:rFonts w:ascii="Traditional Arabic" w:hAnsi="Traditional Arabic" w:cs="Traditional Arabic"/>
          <w:sz w:val="36"/>
          <w:szCs w:val="36"/>
          <w:rtl/>
        </w:rPr>
        <w:t>وبهذ</w:t>
      </w:r>
      <w:r w:rsidR="00BF43AC" w:rsidRPr="002D21DA">
        <w:rPr>
          <w:rFonts w:ascii="Traditional Arabic" w:hAnsi="Traditional Arabic" w:cs="Traditional Arabic"/>
          <w:sz w:val="36"/>
          <w:szCs w:val="36"/>
          <w:rtl/>
        </w:rPr>
        <w:t>ا يصبح القائد</w:t>
      </w:r>
      <w:r w:rsidRPr="002D21DA">
        <w:rPr>
          <w:rFonts w:ascii="Traditional Arabic" w:hAnsi="Traditional Arabic" w:cs="Traditional Arabic"/>
          <w:sz w:val="36"/>
          <w:szCs w:val="36"/>
          <w:rtl/>
        </w:rPr>
        <w:t xml:space="preserve"> الإ</w:t>
      </w:r>
      <w:r w:rsidR="0001487B" w:rsidRPr="002D21DA">
        <w:rPr>
          <w:rFonts w:ascii="Traditional Arabic" w:hAnsi="Traditional Arabic" w:cs="Traditional Arabic"/>
          <w:sz w:val="36"/>
          <w:szCs w:val="36"/>
          <w:rtl/>
        </w:rPr>
        <w:t>داري المحلي مسؤول</w:t>
      </w:r>
      <w:r w:rsidRPr="002D21DA">
        <w:rPr>
          <w:rFonts w:ascii="Traditional Arabic" w:hAnsi="Traditional Arabic" w:cs="Traditional Arabic"/>
          <w:sz w:val="36"/>
          <w:szCs w:val="36"/>
          <w:rtl/>
        </w:rPr>
        <w:t xml:space="preserve"> أ</w:t>
      </w:r>
      <w:r w:rsidR="0081571C" w:rsidRPr="002D21DA">
        <w:rPr>
          <w:rFonts w:ascii="Traditional Arabic" w:hAnsi="Traditional Arabic" w:cs="Traditional Arabic"/>
          <w:sz w:val="36"/>
          <w:szCs w:val="36"/>
          <w:rtl/>
        </w:rPr>
        <w:t>مام السلطة البرلمانية في تنفيذ</w:t>
      </w:r>
      <w:r w:rsidR="000959B5" w:rsidRPr="002D21DA">
        <w:rPr>
          <w:rFonts w:ascii="Traditional Arabic" w:hAnsi="Traditional Arabic" w:cs="Traditional Arabic"/>
          <w:sz w:val="36"/>
          <w:szCs w:val="36"/>
          <w:rtl/>
        </w:rPr>
        <w:t xml:space="preserve"> المشاريع التابعة لتلك ال</w:t>
      </w:r>
      <w:r w:rsidRPr="002D21DA">
        <w:rPr>
          <w:rFonts w:ascii="Traditional Arabic" w:hAnsi="Traditional Arabic" w:cs="Traditional Arabic"/>
          <w:sz w:val="36"/>
          <w:szCs w:val="36"/>
          <w:rtl/>
        </w:rPr>
        <w:t>إدارة المحلية من أ</w:t>
      </w:r>
      <w:r w:rsidR="0001487B" w:rsidRPr="002D21DA">
        <w:rPr>
          <w:rFonts w:ascii="Traditional Arabic" w:hAnsi="Traditional Arabic" w:cs="Traditional Arabic"/>
          <w:sz w:val="36"/>
          <w:szCs w:val="36"/>
          <w:rtl/>
        </w:rPr>
        <w:t xml:space="preserve">جل </w:t>
      </w:r>
      <w:r w:rsidRPr="002D21DA">
        <w:rPr>
          <w:rFonts w:ascii="Traditional Arabic" w:hAnsi="Traditional Arabic" w:cs="Traditional Arabic"/>
          <w:sz w:val="36"/>
          <w:szCs w:val="36"/>
          <w:rtl/>
        </w:rPr>
        <w:t>تحقيق تنمية محلية تكون الهدف الأ</w:t>
      </w:r>
      <w:r w:rsidR="0001487B" w:rsidRPr="002D21DA">
        <w:rPr>
          <w:rFonts w:ascii="Traditional Arabic" w:hAnsi="Traditional Arabic" w:cs="Traditional Arabic"/>
          <w:sz w:val="36"/>
          <w:szCs w:val="36"/>
          <w:rtl/>
        </w:rPr>
        <w:t>ساسي من</w:t>
      </w:r>
      <w:r w:rsidR="0081571C" w:rsidRPr="002D21DA">
        <w:rPr>
          <w:rFonts w:ascii="Traditional Arabic" w:hAnsi="Traditional Arabic" w:cs="Traditional Arabic"/>
          <w:sz w:val="36"/>
          <w:szCs w:val="36"/>
          <w:rtl/>
        </w:rPr>
        <w:t xml:space="preserve"> هذ</w:t>
      </w:r>
      <w:r w:rsidRPr="002D21DA">
        <w:rPr>
          <w:rFonts w:ascii="Traditional Arabic" w:hAnsi="Traditional Arabic" w:cs="Traditional Arabic"/>
          <w:sz w:val="36"/>
          <w:szCs w:val="36"/>
          <w:rtl/>
        </w:rPr>
        <w:t>ه المشاريع المقدمة إلى الإ</w:t>
      </w:r>
      <w:r w:rsidR="0001487B" w:rsidRPr="002D21DA">
        <w:rPr>
          <w:rFonts w:ascii="Traditional Arabic" w:hAnsi="Traditional Arabic" w:cs="Traditional Arabic"/>
          <w:sz w:val="36"/>
          <w:szCs w:val="36"/>
          <w:rtl/>
        </w:rPr>
        <w:t>درة المحلية.</w:t>
      </w:r>
    </w:p>
    <w:p w:rsidR="0001487B" w:rsidRPr="002D21DA" w:rsidRDefault="00673C19" w:rsidP="009D4D37">
      <w:pPr>
        <w:bidi/>
        <w:spacing w:line="240" w:lineRule="auto"/>
        <w:ind w:firstLine="708"/>
        <w:jc w:val="both"/>
        <w:rPr>
          <w:rFonts w:ascii="Traditional Arabic" w:hAnsi="Traditional Arabic" w:cs="Traditional Arabic"/>
          <w:sz w:val="36"/>
          <w:szCs w:val="36"/>
          <w:rtl/>
        </w:rPr>
      </w:pPr>
      <w:r w:rsidRPr="002D21DA">
        <w:rPr>
          <w:rFonts w:ascii="Traditional Arabic" w:hAnsi="Traditional Arabic" w:cs="Traditional Arabic"/>
          <w:sz w:val="36"/>
          <w:szCs w:val="36"/>
          <w:rtl/>
        </w:rPr>
        <w:t>فالإ</w:t>
      </w:r>
      <w:r w:rsidR="0001487B" w:rsidRPr="002D21DA">
        <w:rPr>
          <w:rFonts w:ascii="Traditional Arabic" w:hAnsi="Traditional Arabic" w:cs="Traditional Arabic"/>
          <w:sz w:val="36"/>
          <w:szCs w:val="36"/>
          <w:rtl/>
        </w:rPr>
        <w:t>د</w:t>
      </w:r>
      <w:r w:rsidRPr="002D21DA">
        <w:rPr>
          <w:rFonts w:ascii="Traditional Arabic" w:hAnsi="Traditional Arabic" w:cs="Traditional Arabic"/>
          <w:sz w:val="36"/>
          <w:szCs w:val="36"/>
          <w:rtl/>
        </w:rPr>
        <w:t xml:space="preserve">ارة </w:t>
      </w:r>
      <w:r w:rsidRPr="002D21DA">
        <w:rPr>
          <w:rFonts w:asciiTheme="majorBidi" w:hAnsiTheme="majorBidi" w:cstheme="majorBidi"/>
          <w:sz w:val="36"/>
          <w:szCs w:val="36"/>
          <w:rtl/>
        </w:rPr>
        <w:t>management</w:t>
      </w:r>
      <w:r w:rsidRPr="002D21DA">
        <w:rPr>
          <w:rFonts w:ascii="Traditional Arabic" w:hAnsi="Traditional Arabic" w:cs="Traditional Arabic"/>
          <w:sz w:val="36"/>
          <w:szCs w:val="36"/>
          <w:rtl/>
        </w:rPr>
        <w:t xml:space="preserve"> بالمفهوم البسيط أ</w:t>
      </w:r>
      <w:r w:rsidR="0001487B" w:rsidRPr="002D21DA">
        <w:rPr>
          <w:rFonts w:ascii="Traditional Arabic" w:hAnsi="Traditional Arabic" w:cs="Traditional Arabic"/>
          <w:sz w:val="36"/>
          <w:szCs w:val="36"/>
          <w:rtl/>
        </w:rPr>
        <w:t>سل</w:t>
      </w:r>
      <w:r w:rsidR="0081571C" w:rsidRPr="002D21DA">
        <w:rPr>
          <w:rFonts w:ascii="Traditional Arabic" w:hAnsi="Traditional Arabic" w:cs="Traditional Arabic"/>
          <w:sz w:val="36"/>
          <w:szCs w:val="36"/>
          <w:rtl/>
        </w:rPr>
        <w:t>وب منظم يستدعي القيام بتنفيذ</w:t>
      </w:r>
      <w:r w:rsidRPr="002D21DA">
        <w:rPr>
          <w:rFonts w:ascii="Traditional Arabic" w:hAnsi="Traditional Arabic" w:cs="Traditional Arabic"/>
          <w:sz w:val="36"/>
          <w:szCs w:val="36"/>
          <w:rtl/>
        </w:rPr>
        <w:t xml:space="preserve"> الأ</w:t>
      </w:r>
      <w:r w:rsidR="0001487B" w:rsidRPr="002D21DA">
        <w:rPr>
          <w:rFonts w:ascii="Traditional Arabic" w:hAnsi="Traditional Arabic" w:cs="Traditional Arabic"/>
          <w:sz w:val="36"/>
          <w:szCs w:val="36"/>
          <w:rtl/>
        </w:rPr>
        <w:t>عمال والو</w:t>
      </w:r>
      <w:r w:rsidRPr="002D21DA">
        <w:rPr>
          <w:rFonts w:ascii="Traditional Arabic" w:hAnsi="Traditional Arabic" w:cs="Traditional Arabic"/>
          <w:sz w:val="36"/>
          <w:szCs w:val="36"/>
          <w:rtl/>
        </w:rPr>
        <w:t>جبات بصورة محكمة ودقيقة للوصول إلى أفضل الإ</w:t>
      </w:r>
      <w:r w:rsidR="0001487B" w:rsidRPr="002D21DA">
        <w:rPr>
          <w:rFonts w:ascii="Traditional Arabic" w:hAnsi="Traditional Arabic" w:cs="Traditional Arabic"/>
          <w:sz w:val="36"/>
          <w:szCs w:val="36"/>
          <w:rtl/>
        </w:rPr>
        <w:t xml:space="preserve">نجازات </w:t>
      </w:r>
      <w:r w:rsidRPr="002D21DA">
        <w:rPr>
          <w:rFonts w:ascii="Traditional Arabic" w:hAnsi="Traditional Arabic" w:cs="Traditional Arabic"/>
          <w:sz w:val="36"/>
          <w:szCs w:val="36"/>
          <w:rtl/>
        </w:rPr>
        <w:t>بتوقيتات زمنية محددة</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عن طريق الإ</w:t>
      </w:r>
      <w:r w:rsidR="0001487B" w:rsidRPr="002D21DA">
        <w:rPr>
          <w:rFonts w:ascii="Traditional Arabic" w:hAnsi="Traditional Arabic" w:cs="Traditional Arabic"/>
          <w:sz w:val="36"/>
          <w:szCs w:val="36"/>
          <w:rtl/>
        </w:rPr>
        <w:t>نتفاع من الم</w:t>
      </w:r>
      <w:r w:rsidRPr="002D21DA">
        <w:rPr>
          <w:rFonts w:ascii="Traditional Arabic" w:hAnsi="Traditional Arabic" w:cs="Traditional Arabic"/>
          <w:sz w:val="36"/>
          <w:szCs w:val="36"/>
          <w:rtl/>
        </w:rPr>
        <w:t>وارد المتاحة وتفعيلها لتحقيق الأ</w:t>
      </w:r>
      <w:r w:rsidR="0001487B" w:rsidRPr="002D21DA">
        <w:rPr>
          <w:rFonts w:ascii="Traditional Arabic" w:hAnsi="Traditional Arabic" w:cs="Traditional Arabic"/>
          <w:sz w:val="36"/>
          <w:szCs w:val="36"/>
          <w:rtl/>
        </w:rPr>
        <w:t>هداف الم</w:t>
      </w:r>
      <w:r w:rsidRPr="002D21DA">
        <w:rPr>
          <w:rFonts w:ascii="Traditional Arabic" w:hAnsi="Traditional Arabic" w:cs="Traditional Arabic"/>
          <w:sz w:val="36"/>
          <w:szCs w:val="36"/>
          <w:rtl/>
        </w:rPr>
        <w:t xml:space="preserve">طلوبة </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 xml:space="preserve"> وقد أ</w:t>
      </w:r>
      <w:r w:rsidR="0001487B" w:rsidRPr="002D21DA">
        <w:rPr>
          <w:rFonts w:ascii="Traditional Arabic" w:hAnsi="Traditional Arabic" w:cs="Traditional Arabic"/>
          <w:sz w:val="36"/>
          <w:szCs w:val="36"/>
          <w:rtl/>
        </w:rPr>
        <w:t xml:space="preserve">ثبتت </w:t>
      </w:r>
      <w:r w:rsidR="00421749" w:rsidRPr="002D21DA">
        <w:rPr>
          <w:rFonts w:ascii="Traditional Arabic" w:hAnsi="Traditional Arabic" w:cs="Traditional Arabic"/>
          <w:sz w:val="36"/>
          <w:szCs w:val="36"/>
          <w:rtl/>
        </w:rPr>
        <w:t>تجارب الحياة أ</w:t>
      </w:r>
      <w:r w:rsidR="005B36B4" w:rsidRPr="002D21DA">
        <w:rPr>
          <w:rFonts w:ascii="Traditional Arabic" w:hAnsi="Traditional Arabic" w:cs="Traditional Arabic"/>
          <w:sz w:val="36"/>
          <w:szCs w:val="36"/>
          <w:rtl/>
        </w:rPr>
        <w:t xml:space="preserve">نا القائد </w:t>
      </w:r>
      <w:r w:rsidR="005B36B4" w:rsidRPr="002D21DA">
        <w:rPr>
          <w:rFonts w:asciiTheme="majorBidi" w:hAnsiTheme="majorBidi" w:cstheme="majorBidi"/>
          <w:sz w:val="36"/>
          <w:szCs w:val="36"/>
        </w:rPr>
        <w:t>the leader</w:t>
      </w:r>
      <w:r w:rsidR="00421749" w:rsidRPr="002D21DA">
        <w:rPr>
          <w:rFonts w:ascii="Traditional Arabic" w:hAnsi="Traditional Arabic" w:cs="Traditional Arabic"/>
          <w:sz w:val="36"/>
          <w:szCs w:val="36"/>
          <w:rtl/>
        </w:rPr>
        <w:t xml:space="preserve"> يعد بمثابة المصدر الأساسي الذي يتوقف على أدئه وقدراته إ</w:t>
      </w:r>
      <w:r w:rsidR="005B36B4" w:rsidRPr="002D21DA">
        <w:rPr>
          <w:rFonts w:ascii="Traditional Arabic" w:hAnsi="Traditional Arabic" w:cs="Traditional Arabic"/>
          <w:sz w:val="36"/>
          <w:szCs w:val="36"/>
          <w:rtl/>
        </w:rPr>
        <w:t>مكانية حصو</w:t>
      </w:r>
      <w:r w:rsidR="0081571C" w:rsidRPr="002D21DA">
        <w:rPr>
          <w:rFonts w:ascii="Traditional Arabic" w:hAnsi="Traditional Arabic" w:cs="Traditional Arabic"/>
          <w:sz w:val="36"/>
          <w:szCs w:val="36"/>
          <w:rtl/>
        </w:rPr>
        <w:t>ل المنظمة على النتائج الجيدة وهذ</w:t>
      </w:r>
      <w:r w:rsidR="00421749" w:rsidRPr="002D21DA">
        <w:rPr>
          <w:rFonts w:ascii="Traditional Arabic" w:hAnsi="Traditional Arabic" w:cs="Traditional Arabic"/>
          <w:sz w:val="36"/>
          <w:szCs w:val="36"/>
          <w:rtl/>
        </w:rPr>
        <w:t>ا بالتطبيق الصحيح لقواعد وأسس ومفاهيم الإ</w:t>
      </w:r>
      <w:r w:rsidR="004322E9">
        <w:rPr>
          <w:rFonts w:ascii="Traditional Arabic" w:hAnsi="Traditional Arabic" w:cs="Traditional Arabic"/>
          <w:sz w:val="36"/>
          <w:szCs w:val="36"/>
          <w:rtl/>
        </w:rPr>
        <w:t>دارة</w:t>
      </w:r>
      <w:r w:rsidR="005B36B4" w:rsidRPr="002D21DA">
        <w:rPr>
          <w:rFonts w:ascii="Traditional Arabic" w:hAnsi="Traditional Arabic" w:cs="Traditional Arabic"/>
          <w:sz w:val="36"/>
          <w:szCs w:val="36"/>
          <w:rtl/>
        </w:rPr>
        <w:t>.</w:t>
      </w:r>
    </w:p>
    <w:p w:rsidR="00CA4F26" w:rsidRPr="002D21DA" w:rsidRDefault="00CA4F26" w:rsidP="002D21DA">
      <w:pPr>
        <w:bidi/>
        <w:spacing w:line="240" w:lineRule="auto"/>
        <w:ind w:firstLine="708"/>
        <w:jc w:val="both"/>
        <w:rPr>
          <w:rFonts w:ascii="Traditional Arabic" w:hAnsi="Traditional Arabic" w:cs="Traditional Arabic"/>
          <w:sz w:val="36"/>
          <w:szCs w:val="36"/>
          <w:rtl/>
        </w:rPr>
      </w:pPr>
      <w:r w:rsidRPr="002D21DA">
        <w:rPr>
          <w:rFonts w:ascii="Traditional Arabic" w:hAnsi="Traditional Arabic" w:cs="Traditional Arabic"/>
          <w:sz w:val="36"/>
          <w:szCs w:val="36"/>
          <w:rtl/>
        </w:rPr>
        <w:lastRenderedPageBreak/>
        <w:t>فالمدير هو م</w:t>
      </w:r>
      <w:r w:rsidR="000959B5" w:rsidRPr="002D21DA">
        <w:rPr>
          <w:rFonts w:ascii="Traditional Arabic" w:hAnsi="Traditional Arabic" w:cs="Traditional Arabic"/>
          <w:sz w:val="36"/>
          <w:szCs w:val="36"/>
          <w:rtl/>
        </w:rPr>
        <w:t>طالب بالقيام بوظائف</w:t>
      </w:r>
      <w:r w:rsidR="00421749" w:rsidRPr="002D21DA">
        <w:rPr>
          <w:rFonts w:ascii="Traditional Arabic" w:hAnsi="Traditional Arabic" w:cs="Traditional Arabic"/>
          <w:sz w:val="36"/>
          <w:szCs w:val="36"/>
          <w:rtl/>
        </w:rPr>
        <w:t xml:space="preserve"> العملية الإ</w:t>
      </w:r>
      <w:r w:rsidRPr="002D21DA">
        <w:rPr>
          <w:rFonts w:ascii="Traditional Arabic" w:hAnsi="Traditional Arabic" w:cs="Traditional Arabic"/>
          <w:sz w:val="36"/>
          <w:szCs w:val="36"/>
          <w:rtl/>
        </w:rPr>
        <w:t xml:space="preserve">دارية </w:t>
      </w:r>
      <w:r w:rsidR="000959B5" w:rsidRPr="002D21DA">
        <w:rPr>
          <w:rFonts w:ascii="Traditional Arabic" w:hAnsi="Traditional Arabic" w:cs="Traditional Arabic" w:hint="cs"/>
          <w:sz w:val="36"/>
          <w:szCs w:val="36"/>
          <w:rtl/>
        </w:rPr>
        <w:t>(</w:t>
      </w:r>
      <w:r w:rsidRPr="002D21DA">
        <w:rPr>
          <w:rFonts w:ascii="Traditional Arabic" w:hAnsi="Traditional Arabic" w:cs="Traditional Arabic"/>
          <w:sz w:val="36"/>
          <w:szCs w:val="36"/>
          <w:rtl/>
        </w:rPr>
        <w:t>التخطيط والتنظيم والتو</w:t>
      </w:r>
      <w:r w:rsidR="00421749" w:rsidRPr="002D21DA">
        <w:rPr>
          <w:rFonts w:ascii="Traditional Arabic" w:hAnsi="Traditional Arabic" w:cs="Traditional Arabic"/>
          <w:sz w:val="36"/>
          <w:szCs w:val="36"/>
          <w:rtl/>
        </w:rPr>
        <w:t>جيه والرقابة</w:t>
      </w:r>
      <w:r w:rsidR="000959B5" w:rsidRPr="002D21DA">
        <w:rPr>
          <w:rFonts w:ascii="Traditional Arabic" w:hAnsi="Traditional Arabic" w:cs="Traditional Arabic" w:hint="cs"/>
          <w:sz w:val="36"/>
          <w:szCs w:val="36"/>
          <w:rtl/>
        </w:rPr>
        <w:t>)</w:t>
      </w:r>
      <w:r w:rsidR="00AC49F1" w:rsidRPr="002D21DA">
        <w:rPr>
          <w:rFonts w:ascii="Traditional Arabic" w:hAnsi="Traditional Arabic" w:cs="Traditional Arabic"/>
          <w:sz w:val="36"/>
          <w:szCs w:val="36"/>
          <w:rtl/>
        </w:rPr>
        <w:t>،</w:t>
      </w:r>
      <w:r w:rsidR="00421749" w:rsidRPr="002D21DA">
        <w:rPr>
          <w:rFonts w:ascii="Traditional Arabic" w:hAnsi="Traditional Arabic" w:cs="Traditional Arabic"/>
          <w:sz w:val="36"/>
          <w:szCs w:val="36"/>
          <w:rtl/>
        </w:rPr>
        <w:t>والقيادة هي إ</w:t>
      </w:r>
      <w:r w:rsidR="00C11458" w:rsidRPr="002D21DA">
        <w:rPr>
          <w:rFonts w:ascii="Traditional Arabic" w:hAnsi="Traditional Arabic" w:cs="Traditional Arabic"/>
          <w:sz w:val="36"/>
          <w:szCs w:val="36"/>
          <w:rtl/>
        </w:rPr>
        <w:t>حدى هذ</w:t>
      </w:r>
      <w:r w:rsidRPr="002D21DA">
        <w:rPr>
          <w:rFonts w:ascii="Traditional Arabic" w:hAnsi="Traditional Arabic" w:cs="Traditional Arabic"/>
          <w:sz w:val="36"/>
          <w:szCs w:val="36"/>
          <w:rtl/>
        </w:rPr>
        <w:t>ه الوظائف ل</w:t>
      </w:r>
      <w:r w:rsidR="00421749" w:rsidRPr="002D21DA">
        <w:rPr>
          <w:rFonts w:ascii="Traditional Arabic" w:hAnsi="Traditional Arabic" w:cs="Traditional Arabic"/>
          <w:sz w:val="36"/>
          <w:szCs w:val="36"/>
          <w:rtl/>
        </w:rPr>
        <w:t>لمدير ولا يستطيع المدير بدونها أ</w:t>
      </w:r>
      <w:r w:rsidRPr="002D21DA">
        <w:rPr>
          <w:rFonts w:ascii="Traditional Arabic" w:hAnsi="Traditional Arabic" w:cs="Traditional Arabic"/>
          <w:sz w:val="36"/>
          <w:szCs w:val="36"/>
          <w:rtl/>
        </w:rPr>
        <w:t>ن يمتلك مقومات ا</w:t>
      </w:r>
      <w:r w:rsidR="00421749" w:rsidRPr="002D21DA">
        <w:rPr>
          <w:rFonts w:ascii="Traditional Arabic" w:hAnsi="Traditional Arabic" w:cs="Traditional Arabic"/>
          <w:sz w:val="36"/>
          <w:szCs w:val="36"/>
          <w:rtl/>
        </w:rPr>
        <w:t>لقيادة الناجحة</w:t>
      </w:r>
      <w:r w:rsidR="00AC49F1" w:rsidRPr="002D21DA">
        <w:rPr>
          <w:rFonts w:ascii="Traditional Arabic" w:hAnsi="Traditional Arabic" w:cs="Traditional Arabic"/>
          <w:sz w:val="36"/>
          <w:szCs w:val="36"/>
          <w:rtl/>
        </w:rPr>
        <w:t>،</w:t>
      </w:r>
      <w:r w:rsidR="00421749" w:rsidRPr="002D21DA">
        <w:rPr>
          <w:rFonts w:ascii="Traditional Arabic" w:hAnsi="Traditional Arabic" w:cs="Traditional Arabic"/>
          <w:sz w:val="36"/>
          <w:szCs w:val="36"/>
          <w:rtl/>
        </w:rPr>
        <w:t>في مفتاح الوصول إلى الإبداع الإداري في المنظمات</w:t>
      </w:r>
      <w:r w:rsidR="00AC49F1" w:rsidRPr="002D21DA">
        <w:rPr>
          <w:rFonts w:ascii="Traditional Arabic" w:hAnsi="Traditional Arabic" w:cs="Traditional Arabic"/>
          <w:sz w:val="36"/>
          <w:szCs w:val="36"/>
          <w:rtl/>
        </w:rPr>
        <w:t>،</w:t>
      </w:r>
      <w:r w:rsidR="00421749" w:rsidRPr="002D21DA">
        <w:rPr>
          <w:rFonts w:ascii="Traditional Arabic" w:hAnsi="Traditional Arabic" w:cs="Traditional Arabic"/>
          <w:sz w:val="36"/>
          <w:szCs w:val="36"/>
          <w:rtl/>
        </w:rPr>
        <w:t xml:space="preserve"> والإبداع الإدري بدوره يعد مفتاح الوصول إ</w:t>
      </w:r>
      <w:r w:rsidR="009A7687" w:rsidRPr="002D21DA">
        <w:rPr>
          <w:rFonts w:ascii="Traditional Arabic" w:hAnsi="Traditional Arabic" w:cs="Traditional Arabic"/>
          <w:sz w:val="36"/>
          <w:szCs w:val="36"/>
          <w:rtl/>
        </w:rPr>
        <w:t>لى ميز</w:t>
      </w:r>
      <w:r w:rsidR="000959B5" w:rsidRPr="002D21DA">
        <w:rPr>
          <w:rFonts w:ascii="Traditional Arabic" w:hAnsi="Traditional Arabic" w:cs="Traditional Arabic" w:hint="cs"/>
          <w:sz w:val="36"/>
          <w:szCs w:val="36"/>
          <w:rtl/>
        </w:rPr>
        <w:t>ة</w:t>
      </w:r>
      <w:r w:rsidRPr="002D21DA">
        <w:rPr>
          <w:rFonts w:ascii="Traditional Arabic" w:hAnsi="Traditional Arabic" w:cs="Traditional Arabic"/>
          <w:sz w:val="36"/>
          <w:szCs w:val="36"/>
          <w:rtl/>
        </w:rPr>
        <w:t xml:space="preserve"> تنافسية والمنظمات المبدعة وال</w:t>
      </w:r>
      <w:r w:rsidR="009A7687" w:rsidRPr="002D21DA">
        <w:rPr>
          <w:rFonts w:ascii="Traditional Arabic" w:hAnsi="Traditional Arabic" w:cs="Traditional Arabic"/>
          <w:sz w:val="36"/>
          <w:szCs w:val="36"/>
          <w:rtl/>
        </w:rPr>
        <w:t>ريادة</w:t>
      </w:r>
      <w:r w:rsidR="00673C19" w:rsidRPr="002D21DA">
        <w:rPr>
          <w:rFonts w:ascii="Traditional Arabic" w:hAnsi="Traditional Arabic" w:cs="Traditional Arabic"/>
          <w:sz w:val="36"/>
          <w:szCs w:val="36"/>
          <w:rtl/>
        </w:rPr>
        <w:t>.</w:t>
      </w:r>
    </w:p>
    <w:p w:rsidR="00CF1EE4" w:rsidRPr="002D21DA" w:rsidRDefault="00421749" w:rsidP="009A655D">
      <w:pPr>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ونظرا لكل التطورات أصبحت الإ</w:t>
      </w:r>
      <w:r w:rsidR="005B36B4" w:rsidRPr="002D21DA">
        <w:rPr>
          <w:rFonts w:ascii="Traditional Arabic" w:hAnsi="Traditional Arabic" w:cs="Traditional Arabic"/>
          <w:sz w:val="36"/>
          <w:szCs w:val="36"/>
          <w:rtl/>
        </w:rPr>
        <w:t xml:space="preserve">دارة المحلية </w:t>
      </w:r>
      <w:r w:rsidRPr="002D21DA">
        <w:rPr>
          <w:rFonts w:ascii="Traditional Arabic" w:hAnsi="Traditional Arabic" w:cs="Traditional Arabic"/>
          <w:sz w:val="36"/>
          <w:szCs w:val="36"/>
          <w:rtl/>
        </w:rPr>
        <w:t>والقائد الإداري المحلي من أهم الأ</w:t>
      </w:r>
      <w:r w:rsidR="002D374D" w:rsidRPr="002D21DA">
        <w:rPr>
          <w:rFonts w:ascii="Traditional Arabic" w:hAnsi="Traditional Arabic" w:cs="Traditional Arabic"/>
          <w:sz w:val="36"/>
          <w:szCs w:val="36"/>
          <w:rtl/>
        </w:rPr>
        <w:t>لي</w:t>
      </w:r>
      <w:r w:rsidRPr="002D21DA">
        <w:rPr>
          <w:rFonts w:ascii="Traditional Arabic" w:hAnsi="Traditional Arabic" w:cs="Traditional Arabic"/>
          <w:sz w:val="36"/>
          <w:szCs w:val="36"/>
          <w:rtl/>
        </w:rPr>
        <w:t xml:space="preserve">ات المعتمدة عليها في التنظيم الإداري </w:t>
      </w:r>
      <w:r w:rsidR="00AC49F1" w:rsidRPr="002D21DA">
        <w:rPr>
          <w:rFonts w:ascii="Traditional Arabic" w:hAnsi="Traditional Arabic" w:cs="Traditional Arabic" w:hint="cs"/>
          <w:sz w:val="36"/>
          <w:szCs w:val="36"/>
          <w:rtl/>
        </w:rPr>
        <w:t>،</w:t>
      </w:r>
      <w:r w:rsidRPr="002D21DA">
        <w:rPr>
          <w:rFonts w:ascii="Traditional Arabic" w:hAnsi="Traditional Arabic" w:cs="Traditional Arabic"/>
          <w:sz w:val="36"/>
          <w:szCs w:val="36"/>
          <w:rtl/>
        </w:rPr>
        <w:t>خاصة بعد إنتهاج الدولة الجزائرية أسلوب اللامركزية بهذا أصبح الكلام عن الإدرة المركزية وأ</w:t>
      </w:r>
      <w:r w:rsidR="002D374D" w:rsidRPr="002D21DA">
        <w:rPr>
          <w:rFonts w:ascii="Traditional Arabic" w:hAnsi="Traditional Arabic" w:cs="Traditional Arabic"/>
          <w:sz w:val="36"/>
          <w:szCs w:val="36"/>
          <w:rtl/>
        </w:rPr>
        <w:t>خرى اللامركزية بهدف التعاون والتغطية الشاملة لكل السياس</w:t>
      </w:r>
      <w:r w:rsidR="00C11458" w:rsidRPr="002D21DA">
        <w:rPr>
          <w:rFonts w:ascii="Traditional Arabic" w:hAnsi="Traditional Arabic" w:cs="Traditional Arabic"/>
          <w:sz w:val="36"/>
          <w:szCs w:val="36"/>
          <w:rtl/>
        </w:rPr>
        <w:t>ات وكذ</w:t>
      </w:r>
      <w:r w:rsidRPr="002D21DA">
        <w:rPr>
          <w:rFonts w:ascii="Traditional Arabic" w:hAnsi="Traditional Arabic" w:cs="Traditional Arabic"/>
          <w:sz w:val="36"/>
          <w:szCs w:val="36"/>
          <w:rtl/>
        </w:rPr>
        <w:t>ا تخفيف العبأ عن الإ</w:t>
      </w:r>
      <w:r w:rsidR="002D374D" w:rsidRPr="002D21DA">
        <w:rPr>
          <w:rFonts w:ascii="Traditional Arabic" w:hAnsi="Traditional Arabic" w:cs="Traditional Arabic"/>
          <w:sz w:val="36"/>
          <w:szCs w:val="36"/>
          <w:rtl/>
        </w:rPr>
        <w:t xml:space="preserve">دارة المحلية </w:t>
      </w:r>
      <w:r w:rsidR="00AC49F1" w:rsidRPr="002D21DA">
        <w:rPr>
          <w:rFonts w:ascii="Traditional Arabic" w:hAnsi="Traditional Arabic" w:cs="Traditional Arabic"/>
          <w:sz w:val="36"/>
          <w:szCs w:val="36"/>
          <w:rtl/>
        </w:rPr>
        <w:t>،</w:t>
      </w:r>
      <w:r w:rsidR="002D374D" w:rsidRPr="002D21DA">
        <w:rPr>
          <w:rFonts w:ascii="Traditional Arabic" w:hAnsi="Traditional Arabic" w:cs="Traditional Arabic"/>
          <w:sz w:val="36"/>
          <w:szCs w:val="36"/>
          <w:rtl/>
        </w:rPr>
        <w:t>فالسياس</w:t>
      </w:r>
      <w:r w:rsidR="00CF1EE4" w:rsidRPr="002D21DA">
        <w:rPr>
          <w:rFonts w:ascii="Traditional Arabic" w:hAnsi="Traditional Arabic" w:cs="Traditional Arabic"/>
          <w:sz w:val="36"/>
          <w:szCs w:val="36"/>
          <w:rtl/>
        </w:rPr>
        <w:t>ا</w:t>
      </w:r>
      <w:r w:rsidR="002D374D" w:rsidRPr="002D21DA">
        <w:rPr>
          <w:rFonts w:ascii="Traditional Arabic" w:hAnsi="Traditional Arabic" w:cs="Traditional Arabic"/>
          <w:sz w:val="36"/>
          <w:szCs w:val="36"/>
          <w:rtl/>
        </w:rPr>
        <w:t xml:space="preserve">ت المحلية تتميز بشمولية نتائجها لشرائح المجتمع عامة </w:t>
      </w:r>
      <w:r w:rsidR="00CF1EE4" w:rsidRPr="002D21DA">
        <w:rPr>
          <w:rFonts w:ascii="Traditional Arabic" w:hAnsi="Traditional Arabic" w:cs="Traditional Arabic"/>
          <w:sz w:val="36"/>
          <w:szCs w:val="36"/>
          <w:rtl/>
        </w:rPr>
        <w:t>م</w:t>
      </w:r>
      <w:r w:rsidRPr="002D21DA">
        <w:rPr>
          <w:rFonts w:ascii="Traditional Arabic" w:hAnsi="Traditional Arabic" w:cs="Traditional Arabic"/>
          <w:sz w:val="36"/>
          <w:szCs w:val="36"/>
          <w:rtl/>
        </w:rPr>
        <w:t>ما يحتم على الدولة الجزائرية الإ</w:t>
      </w:r>
      <w:r w:rsidR="00CF1EE4" w:rsidRPr="002D21DA">
        <w:rPr>
          <w:rFonts w:ascii="Traditional Arabic" w:hAnsi="Traditional Arabic" w:cs="Traditional Arabic"/>
          <w:sz w:val="36"/>
          <w:szCs w:val="36"/>
          <w:rtl/>
        </w:rPr>
        <w:t>هتمام بصياغتها بشكل يؤدي الى زيادة فرص نجاحها وت</w:t>
      </w:r>
      <w:r w:rsidR="00C11458" w:rsidRPr="002D21DA">
        <w:rPr>
          <w:rFonts w:ascii="Traditional Arabic" w:hAnsi="Traditional Arabic" w:cs="Traditional Arabic"/>
          <w:sz w:val="36"/>
          <w:szCs w:val="36"/>
          <w:rtl/>
        </w:rPr>
        <w:t>حقيق  المنافع المتوقعة عند تنفيذ</w:t>
      </w:r>
      <w:r w:rsidRPr="002D21DA">
        <w:rPr>
          <w:rFonts w:ascii="Traditional Arabic" w:hAnsi="Traditional Arabic" w:cs="Traditional Arabic"/>
          <w:sz w:val="36"/>
          <w:szCs w:val="36"/>
          <w:rtl/>
        </w:rPr>
        <w:t>ها</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وبالتالي يقلل إحتمالات فشلها إ</w:t>
      </w:r>
      <w:r w:rsidR="00CF1EE4" w:rsidRPr="002D21DA">
        <w:rPr>
          <w:rFonts w:ascii="Traditional Arabic" w:hAnsi="Traditional Arabic" w:cs="Traditional Arabic"/>
          <w:sz w:val="36"/>
          <w:szCs w:val="36"/>
          <w:rtl/>
        </w:rPr>
        <w:t>ل</w:t>
      </w:r>
      <w:r w:rsidRPr="002D21DA">
        <w:rPr>
          <w:rFonts w:ascii="Traditional Arabic" w:hAnsi="Traditional Arabic" w:cs="Traditional Arabic"/>
          <w:sz w:val="36"/>
          <w:szCs w:val="36"/>
          <w:rtl/>
        </w:rPr>
        <w:t>ى أ</w:t>
      </w:r>
      <w:r w:rsidR="00CF1EE4" w:rsidRPr="002D21DA">
        <w:rPr>
          <w:rFonts w:ascii="Traditional Arabic" w:hAnsi="Traditional Arabic" w:cs="Traditional Arabic"/>
          <w:sz w:val="36"/>
          <w:szCs w:val="36"/>
          <w:rtl/>
        </w:rPr>
        <w:t>قل نسبة ممكنة</w:t>
      </w:r>
      <w:r w:rsidR="00AC49F1" w:rsidRPr="002D21DA">
        <w:rPr>
          <w:rFonts w:ascii="Traditional Arabic" w:hAnsi="Traditional Arabic" w:cs="Traditional Arabic"/>
          <w:sz w:val="36"/>
          <w:szCs w:val="36"/>
          <w:rtl/>
        </w:rPr>
        <w:t>،</w:t>
      </w:r>
      <w:r w:rsidR="00CF1EE4" w:rsidRPr="002D21DA">
        <w:rPr>
          <w:rFonts w:ascii="Traditional Arabic" w:hAnsi="Traditional Arabic" w:cs="Traditional Arabic"/>
          <w:sz w:val="36"/>
          <w:szCs w:val="36"/>
          <w:rtl/>
        </w:rPr>
        <w:t>فهي تصاغ بشكل دقيق بال</w:t>
      </w:r>
      <w:r w:rsidRPr="002D21DA">
        <w:rPr>
          <w:rFonts w:ascii="Traditional Arabic" w:hAnsi="Traditional Arabic" w:cs="Traditional Arabic"/>
          <w:sz w:val="36"/>
          <w:szCs w:val="36"/>
          <w:rtl/>
        </w:rPr>
        <w:t>إ</w:t>
      </w:r>
      <w:r w:rsidR="00CF1EE4" w:rsidRPr="002D21DA">
        <w:rPr>
          <w:rFonts w:ascii="Traditional Arabic" w:hAnsi="Traditional Arabic" w:cs="Traditional Arabic"/>
          <w:sz w:val="36"/>
          <w:szCs w:val="36"/>
          <w:rtl/>
        </w:rPr>
        <w:t>عتماد على معلومات ومعطيات صاد</w:t>
      </w:r>
      <w:r w:rsidR="00C11458" w:rsidRPr="002D21DA">
        <w:rPr>
          <w:rFonts w:ascii="Traditional Arabic" w:hAnsi="Traditional Arabic" w:cs="Traditional Arabic"/>
          <w:sz w:val="36"/>
          <w:szCs w:val="36"/>
          <w:rtl/>
        </w:rPr>
        <w:t>ق</w:t>
      </w:r>
      <w:r w:rsidRPr="002D21DA">
        <w:rPr>
          <w:rFonts w:ascii="Traditional Arabic" w:hAnsi="Traditional Arabic" w:cs="Traditional Arabic"/>
          <w:sz w:val="36"/>
          <w:szCs w:val="36"/>
          <w:rtl/>
        </w:rPr>
        <w:t>ة وصحيحة كما أ</w:t>
      </w:r>
      <w:r w:rsidR="00CF1EE4" w:rsidRPr="002D21DA">
        <w:rPr>
          <w:rFonts w:ascii="Traditional Arabic" w:hAnsi="Traditional Arabic" w:cs="Traditional Arabic"/>
          <w:sz w:val="36"/>
          <w:szCs w:val="36"/>
          <w:rtl/>
        </w:rPr>
        <w:t xml:space="preserve">نها تعتبر </w:t>
      </w:r>
      <w:r w:rsidR="00C11458" w:rsidRPr="002D21DA">
        <w:rPr>
          <w:rFonts w:ascii="Traditional Arabic" w:hAnsi="Traditional Arabic" w:cs="Traditional Arabic"/>
          <w:sz w:val="36"/>
          <w:szCs w:val="36"/>
          <w:rtl/>
        </w:rPr>
        <w:t>من ضمن السياسات العامة التي تنفذ</w:t>
      </w:r>
      <w:r w:rsidRPr="002D21DA">
        <w:rPr>
          <w:rFonts w:ascii="Traditional Arabic" w:hAnsi="Traditional Arabic" w:cs="Traditional Arabic"/>
          <w:sz w:val="36"/>
          <w:szCs w:val="36"/>
          <w:rtl/>
        </w:rPr>
        <w:t>ها الإدارة المحلية من طرف القائد الإ</w:t>
      </w:r>
      <w:r w:rsidR="00CF1EE4" w:rsidRPr="002D21DA">
        <w:rPr>
          <w:rFonts w:ascii="Traditional Arabic" w:hAnsi="Traditional Arabic" w:cs="Traditional Arabic"/>
          <w:sz w:val="36"/>
          <w:szCs w:val="36"/>
          <w:rtl/>
        </w:rPr>
        <w:t>داري المحلي.</w:t>
      </w:r>
    </w:p>
    <w:p w:rsidR="00CA4F26" w:rsidRPr="002D21DA" w:rsidRDefault="009A655D" w:rsidP="009A655D">
      <w:pPr>
        <w:tabs>
          <w:tab w:val="right" w:pos="7795"/>
        </w:tabs>
        <w:bidi/>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 xml:space="preserve">وذلك بهدف تحقيق مبدأ الجوارية </w:t>
      </w:r>
      <w:r w:rsidR="00CA4F26" w:rsidRPr="002D21DA">
        <w:rPr>
          <w:rFonts w:ascii="Traditional Arabic" w:hAnsi="Traditional Arabic" w:cs="Traditional Arabic"/>
          <w:sz w:val="36"/>
          <w:szCs w:val="36"/>
          <w:rtl/>
          <w:lang w:val="en-US" w:bidi="ar-DZ"/>
        </w:rPr>
        <w:t xml:space="preserve">والمبادرة وتفعيل دور </w:t>
      </w:r>
      <w:r w:rsidR="00421749" w:rsidRPr="002D21DA">
        <w:rPr>
          <w:rFonts w:ascii="Traditional Arabic" w:hAnsi="Traditional Arabic" w:cs="Traditional Arabic"/>
          <w:sz w:val="36"/>
          <w:szCs w:val="36"/>
          <w:rtl/>
          <w:lang w:val="en-US" w:bidi="ar-DZ"/>
        </w:rPr>
        <w:t>القائد الإ</w:t>
      </w:r>
      <w:r w:rsidR="009B688F" w:rsidRPr="002D21DA">
        <w:rPr>
          <w:rFonts w:ascii="Traditional Arabic" w:hAnsi="Traditional Arabic" w:cs="Traditional Arabic"/>
          <w:sz w:val="36"/>
          <w:szCs w:val="36"/>
          <w:rtl/>
          <w:lang w:val="en-US" w:bidi="ar-DZ"/>
        </w:rPr>
        <w:t xml:space="preserve">داري المحلي </w:t>
      </w:r>
      <w:r w:rsidR="00CA4F26" w:rsidRPr="002D21DA">
        <w:rPr>
          <w:rFonts w:ascii="Traditional Arabic" w:hAnsi="Traditional Arabic" w:cs="Traditional Arabic"/>
          <w:sz w:val="36"/>
          <w:szCs w:val="36"/>
          <w:rtl/>
          <w:lang w:val="en-US" w:bidi="ar-DZ"/>
        </w:rPr>
        <w:t xml:space="preserve">لتحقيق التنمية المحلية في إطار مخططات التنمية الشاملة والسياسات العامة الوطنية،هذا من خلال الصلاحيات الواسعة التي أوكلت </w:t>
      </w:r>
      <w:r w:rsidR="009B688F" w:rsidRPr="002D21DA">
        <w:rPr>
          <w:rFonts w:ascii="Traditional Arabic" w:hAnsi="Traditional Arabic" w:cs="Traditional Arabic"/>
          <w:sz w:val="36"/>
          <w:szCs w:val="36"/>
          <w:rtl/>
          <w:lang w:val="en-US" w:bidi="ar-DZ"/>
        </w:rPr>
        <w:t xml:space="preserve">للقيادة الادارية المحلية </w:t>
      </w:r>
      <w:r w:rsidR="00CA4F26" w:rsidRPr="002D21DA">
        <w:rPr>
          <w:rFonts w:ascii="Traditional Arabic" w:hAnsi="Traditional Arabic" w:cs="Traditional Arabic"/>
          <w:sz w:val="36"/>
          <w:szCs w:val="36"/>
          <w:rtl/>
          <w:lang w:val="en-US" w:bidi="ar-DZ"/>
        </w:rPr>
        <w:t>كهيئات محلية عمومية أسندت لها مهمة إدارة المرافق المحلية للنهوض بمشاريع التنمية على ه</w:t>
      </w:r>
      <w:r w:rsidR="002D21DA" w:rsidRPr="002D21DA">
        <w:rPr>
          <w:rFonts w:ascii="Traditional Arabic" w:hAnsi="Traditional Arabic" w:cs="Traditional Arabic"/>
          <w:sz w:val="36"/>
          <w:szCs w:val="36"/>
          <w:rtl/>
          <w:lang w:val="en-US" w:bidi="ar-DZ"/>
        </w:rPr>
        <w:t>ذا المستوى</w:t>
      </w:r>
      <w:r w:rsidR="00CA4F26" w:rsidRPr="002D21DA">
        <w:rPr>
          <w:rFonts w:ascii="Traditional Arabic" w:hAnsi="Traditional Arabic" w:cs="Traditional Arabic"/>
          <w:sz w:val="36"/>
          <w:szCs w:val="36"/>
          <w:rtl/>
          <w:lang w:val="en-US" w:bidi="ar-DZ"/>
        </w:rPr>
        <w:t xml:space="preserve">. </w:t>
      </w:r>
    </w:p>
    <w:p w:rsidR="009B688F" w:rsidRPr="002D21DA" w:rsidRDefault="009B688F" w:rsidP="00C1145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فولاية عين الدفلى- وبلدياتها – كغيره</w:t>
      </w:r>
      <w:r w:rsidR="00421749" w:rsidRPr="002D21DA">
        <w:rPr>
          <w:rFonts w:ascii="Traditional Arabic" w:hAnsi="Traditional Arabic" w:cs="Traditional Arabic"/>
          <w:sz w:val="36"/>
          <w:szCs w:val="36"/>
          <w:rtl/>
          <w:lang w:val="en-US" w:bidi="ar-DZ"/>
        </w:rPr>
        <w:t>ا</w:t>
      </w:r>
      <w:r w:rsidRPr="002D21DA">
        <w:rPr>
          <w:rFonts w:ascii="Traditional Arabic" w:hAnsi="Traditional Arabic" w:cs="Traditional Arabic"/>
          <w:sz w:val="36"/>
          <w:szCs w:val="36"/>
          <w:rtl/>
          <w:lang w:val="en-US" w:bidi="ar-DZ"/>
        </w:rPr>
        <w:t xml:space="preserve"> من ولايات الجزائر تسعى</w:t>
      </w:r>
      <w:r w:rsidR="00421749" w:rsidRPr="002D21DA">
        <w:rPr>
          <w:rFonts w:ascii="Traditional Arabic" w:hAnsi="Traditional Arabic" w:cs="Traditional Arabic"/>
          <w:sz w:val="36"/>
          <w:szCs w:val="36"/>
          <w:rtl/>
          <w:lang w:val="en-US" w:bidi="ar-DZ"/>
        </w:rPr>
        <w:t xml:space="preserve"> إلى ترشيد نفقاتها من أ</w:t>
      </w:r>
      <w:r w:rsidRPr="002D21DA">
        <w:rPr>
          <w:rFonts w:ascii="Traditional Arabic" w:hAnsi="Traditional Arabic" w:cs="Traditional Arabic"/>
          <w:sz w:val="36"/>
          <w:szCs w:val="36"/>
          <w:rtl/>
          <w:lang w:val="en-US" w:bidi="ar-DZ"/>
        </w:rPr>
        <w:t>جل دعم مشاريع التنمية المحلية رغم محدودية مصادر تمويلها</w:t>
      </w:r>
      <w:r w:rsidR="00AC49F1" w:rsidRPr="002D21DA">
        <w:rPr>
          <w:rFonts w:ascii="Traditional Arabic" w:hAnsi="Traditional Arabic" w:cs="Traditional Arabic" w:hint="cs"/>
          <w:sz w:val="36"/>
          <w:szCs w:val="36"/>
          <w:rtl/>
          <w:lang w:val="en-US" w:bidi="ar-DZ"/>
        </w:rPr>
        <w:t>،</w:t>
      </w:r>
      <w:r w:rsidRPr="002D21DA">
        <w:rPr>
          <w:rFonts w:ascii="Traditional Arabic" w:hAnsi="Traditional Arabic" w:cs="Traditional Arabic"/>
          <w:sz w:val="36"/>
          <w:szCs w:val="36"/>
          <w:rtl/>
          <w:lang w:val="en-US" w:bidi="ar-DZ"/>
        </w:rPr>
        <w:t xml:space="preserve"> وحتى تقوم بتسيير شؤونها والقيام بالمهام المنوطة بها لابد من وجود سياسات</w:t>
      </w:r>
      <w:r w:rsidR="00C11458" w:rsidRPr="002D21DA">
        <w:rPr>
          <w:rFonts w:ascii="Traditional Arabic" w:hAnsi="Traditional Arabic" w:cs="Traditional Arabic"/>
          <w:sz w:val="36"/>
          <w:szCs w:val="36"/>
          <w:rtl/>
          <w:lang w:val="en-US" w:bidi="ar-DZ"/>
        </w:rPr>
        <w:t xml:space="preserve"> محلية وقرارات رشيدة تدخل ضمن هذ</w:t>
      </w:r>
      <w:r w:rsidR="00421749" w:rsidRPr="002D21DA">
        <w:rPr>
          <w:rFonts w:ascii="Traditional Arabic" w:hAnsi="Traditional Arabic" w:cs="Traditional Arabic"/>
          <w:sz w:val="36"/>
          <w:szCs w:val="36"/>
          <w:rtl/>
          <w:lang w:val="en-US" w:bidi="ar-DZ"/>
        </w:rPr>
        <w:t>ه الأ</w:t>
      </w:r>
      <w:r w:rsidRPr="002D21DA">
        <w:rPr>
          <w:rFonts w:ascii="Traditional Arabic" w:hAnsi="Traditional Arabic" w:cs="Traditional Arabic"/>
          <w:sz w:val="36"/>
          <w:szCs w:val="36"/>
          <w:rtl/>
          <w:lang w:val="en-US" w:bidi="ar-DZ"/>
        </w:rPr>
        <w:t>خيرة التي تهدف إلى تلبية حاجات مواطنيها</w:t>
      </w:r>
      <w:r w:rsidR="00AC49F1" w:rsidRPr="002D21DA">
        <w:rPr>
          <w:rFonts w:ascii="Traditional Arabic" w:hAnsi="Traditional Arabic" w:cs="Traditional Arabic" w:hint="cs"/>
          <w:sz w:val="36"/>
          <w:szCs w:val="36"/>
          <w:rtl/>
          <w:lang w:val="en-US" w:bidi="ar-DZ"/>
        </w:rPr>
        <w:t>،</w:t>
      </w:r>
      <w:r w:rsidRPr="002D21DA">
        <w:rPr>
          <w:rFonts w:ascii="Traditional Arabic" w:hAnsi="Traditional Arabic" w:cs="Traditional Arabic"/>
          <w:sz w:val="36"/>
          <w:szCs w:val="36"/>
          <w:rtl/>
          <w:lang w:val="en-US" w:bidi="ar-DZ"/>
        </w:rPr>
        <w:t xml:space="preserve"> وتحقيق التنمية المحلية والعمل على رفاهية أفراد المجتمع الم</w:t>
      </w:r>
      <w:r w:rsidR="002D21DA" w:rsidRPr="002D21DA">
        <w:rPr>
          <w:rFonts w:ascii="Traditional Arabic" w:hAnsi="Traditional Arabic" w:cs="Traditional Arabic"/>
          <w:sz w:val="36"/>
          <w:szCs w:val="36"/>
          <w:rtl/>
          <w:lang w:val="en-US" w:bidi="ar-DZ"/>
        </w:rPr>
        <w:t>تواجدين في الحدود الإقليمية لها</w:t>
      </w:r>
      <w:r w:rsidRPr="002D21DA">
        <w:rPr>
          <w:rFonts w:ascii="Traditional Arabic" w:hAnsi="Traditional Arabic" w:cs="Traditional Arabic"/>
          <w:sz w:val="36"/>
          <w:szCs w:val="36"/>
          <w:rtl/>
          <w:lang w:val="en-US" w:bidi="ar-DZ"/>
        </w:rPr>
        <w:t xml:space="preserve">. </w:t>
      </w:r>
    </w:p>
    <w:p w:rsidR="00817518" w:rsidRPr="002D21DA" w:rsidRDefault="00421749" w:rsidP="0081751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ومن أجل معرفة كيفية عمل القائد الإ</w:t>
      </w:r>
      <w:r w:rsidR="00817518" w:rsidRPr="002D21DA">
        <w:rPr>
          <w:rFonts w:ascii="Traditional Arabic" w:hAnsi="Traditional Arabic" w:cs="Traditional Arabic"/>
          <w:sz w:val="36"/>
          <w:szCs w:val="36"/>
          <w:rtl/>
          <w:lang w:val="en-US" w:bidi="ar-DZ"/>
        </w:rPr>
        <w:t>داري في تحقيق التنمية المحلية سندرس دو</w:t>
      </w:r>
      <w:r w:rsidRPr="002D21DA">
        <w:rPr>
          <w:rFonts w:ascii="Traditional Arabic" w:hAnsi="Traditional Arabic" w:cs="Traditional Arabic"/>
          <w:sz w:val="36"/>
          <w:szCs w:val="36"/>
          <w:rtl/>
          <w:lang w:val="en-US" w:bidi="ar-DZ"/>
        </w:rPr>
        <w:t>ر القيادة الإ</w:t>
      </w:r>
      <w:r w:rsidR="00C11458" w:rsidRPr="002D21DA">
        <w:rPr>
          <w:rFonts w:ascii="Traditional Arabic" w:hAnsi="Traditional Arabic" w:cs="Traditional Arabic"/>
          <w:sz w:val="36"/>
          <w:szCs w:val="36"/>
          <w:rtl/>
          <w:lang w:val="en-US" w:bidi="ar-DZ"/>
        </w:rPr>
        <w:t>دارية في صنع وتنفيذ</w:t>
      </w:r>
      <w:r w:rsidR="00817518" w:rsidRPr="002D21DA">
        <w:rPr>
          <w:rFonts w:ascii="Traditional Arabic" w:hAnsi="Traditional Arabic" w:cs="Traditional Arabic"/>
          <w:sz w:val="36"/>
          <w:szCs w:val="36"/>
          <w:rtl/>
          <w:lang w:val="en-US" w:bidi="ar-DZ"/>
        </w:rPr>
        <w:t xml:space="preserve"> سياسات التنمية المحلية مع دراسة ميدانية لولاية عين الدفلى.</w:t>
      </w:r>
    </w:p>
    <w:p w:rsidR="009B688F" w:rsidRPr="002D21DA" w:rsidRDefault="004C0618" w:rsidP="002D21DA">
      <w:pPr>
        <w:tabs>
          <w:tab w:val="right" w:pos="7795"/>
        </w:tabs>
        <w:bidi/>
        <w:ind w:left="-1" w:firstLine="625"/>
        <w:jc w:val="both"/>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أولا</w:t>
      </w:r>
      <w:r w:rsidR="00AC49F1" w:rsidRPr="002D21DA">
        <w:rPr>
          <w:rFonts w:ascii="Traditional Arabic" w:hAnsi="Traditional Arabic" w:cs="Traditional Arabic" w:hint="cs"/>
          <w:b/>
          <w:bCs/>
          <w:sz w:val="36"/>
          <w:szCs w:val="36"/>
          <w:rtl/>
          <w:lang w:val="en-US" w:bidi="ar-DZ"/>
        </w:rPr>
        <w:t>:</w:t>
      </w:r>
      <w:r w:rsidR="00421749" w:rsidRPr="002D21DA">
        <w:rPr>
          <w:rFonts w:ascii="Traditional Arabic" w:hAnsi="Traditional Arabic" w:cs="Traditional Arabic"/>
          <w:b/>
          <w:bCs/>
          <w:sz w:val="36"/>
          <w:szCs w:val="36"/>
          <w:rtl/>
          <w:lang w:val="en-US" w:bidi="ar-DZ"/>
        </w:rPr>
        <w:t xml:space="preserve"> مبررات ودوافع إ</w:t>
      </w:r>
      <w:r w:rsidR="00A70377" w:rsidRPr="002D21DA">
        <w:rPr>
          <w:rFonts w:ascii="Traditional Arabic" w:hAnsi="Traditional Arabic" w:cs="Traditional Arabic"/>
          <w:b/>
          <w:bCs/>
          <w:sz w:val="36"/>
          <w:szCs w:val="36"/>
          <w:rtl/>
          <w:lang w:val="en-US" w:bidi="ar-DZ"/>
        </w:rPr>
        <w:t>ختيار الموضوع</w:t>
      </w:r>
    </w:p>
    <w:p w:rsidR="00AC49F1" w:rsidRPr="002D21DA" w:rsidRDefault="00421749" w:rsidP="009D4D3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يعود سبب إختياري لموضوع القيادة الإ</w:t>
      </w:r>
      <w:r w:rsidR="00A70377" w:rsidRPr="002D21DA">
        <w:rPr>
          <w:rFonts w:ascii="Traditional Arabic" w:hAnsi="Traditional Arabic" w:cs="Traditional Arabic"/>
          <w:sz w:val="36"/>
          <w:szCs w:val="36"/>
          <w:rtl/>
          <w:lang w:val="en-US" w:bidi="ar-DZ"/>
        </w:rPr>
        <w:t>دارية و</w:t>
      </w:r>
      <w:r w:rsidRPr="002D21DA">
        <w:rPr>
          <w:rFonts w:ascii="Traditional Arabic" w:hAnsi="Traditional Arabic" w:cs="Traditional Arabic"/>
          <w:sz w:val="36"/>
          <w:szCs w:val="36"/>
          <w:rtl/>
          <w:lang w:val="en-US" w:bidi="ar-DZ"/>
        </w:rPr>
        <w:t>دورها في تحقيق التنمية المحلية إ</w:t>
      </w:r>
      <w:r w:rsidR="00A70377" w:rsidRPr="002D21DA">
        <w:rPr>
          <w:rFonts w:ascii="Traditional Arabic" w:hAnsi="Traditional Arabic" w:cs="Traditional Arabic"/>
          <w:sz w:val="36"/>
          <w:szCs w:val="36"/>
          <w:rtl/>
          <w:lang w:val="en-US" w:bidi="ar-DZ"/>
        </w:rPr>
        <w:t>نطلاقا من كون</w:t>
      </w:r>
      <w:r w:rsidRPr="002D21DA">
        <w:rPr>
          <w:rFonts w:ascii="Traditional Arabic" w:hAnsi="Traditional Arabic" w:cs="Traditional Arabic"/>
          <w:sz w:val="36"/>
          <w:szCs w:val="36"/>
          <w:rtl/>
          <w:lang w:val="en-US" w:bidi="ar-DZ"/>
        </w:rPr>
        <w:t xml:space="preserve"> القيادة الإ</w:t>
      </w:r>
      <w:r w:rsidR="00C11458" w:rsidRPr="002D21DA">
        <w:rPr>
          <w:rFonts w:ascii="Traditional Arabic" w:hAnsi="Traditional Arabic" w:cs="Traditional Arabic"/>
          <w:sz w:val="36"/>
          <w:szCs w:val="36"/>
          <w:rtl/>
          <w:lang w:val="en-US" w:bidi="ar-DZ"/>
        </w:rPr>
        <w:t>دارية تعمل على تنفيذ</w:t>
      </w:r>
      <w:r w:rsidRPr="002D21DA">
        <w:rPr>
          <w:rFonts w:ascii="Traditional Arabic" w:hAnsi="Traditional Arabic" w:cs="Traditional Arabic"/>
          <w:sz w:val="36"/>
          <w:szCs w:val="36"/>
          <w:rtl/>
          <w:lang w:val="en-US" w:bidi="ar-DZ"/>
        </w:rPr>
        <w:t xml:space="preserve"> سياسات قطاعية محلية</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فهي عصب الإ</w:t>
      </w:r>
      <w:r w:rsidR="00A70377" w:rsidRPr="002D21DA">
        <w:rPr>
          <w:rFonts w:ascii="Traditional Arabic" w:hAnsi="Traditional Arabic" w:cs="Traditional Arabic"/>
          <w:sz w:val="36"/>
          <w:szCs w:val="36"/>
          <w:rtl/>
          <w:lang w:val="en-US" w:bidi="ar-DZ"/>
        </w:rPr>
        <w:t>دارة وجوهرها ومفتاح نجاحها.</w:t>
      </w:r>
    </w:p>
    <w:p w:rsidR="00A70377" w:rsidRPr="002D21DA" w:rsidRDefault="00421749" w:rsidP="00A70377">
      <w:pPr>
        <w:tabs>
          <w:tab w:val="right" w:pos="7795"/>
        </w:tabs>
        <w:bidi/>
        <w:spacing w:line="240" w:lineRule="auto"/>
        <w:ind w:left="-1" w:firstLine="625"/>
        <w:jc w:val="both"/>
        <w:rPr>
          <w:rFonts w:ascii="Traditional Arabic" w:hAnsi="Traditional Arabic" w:cs="Traditional Arabic"/>
          <w:b/>
          <w:bCs/>
          <w:sz w:val="36"/>
          <w:szCs w:val="36"/>
          <w:rtl/>
          <w:lang w:val="en-US" w:bidi="ar-DZ"/>
        </w:rPr>
      </w:pPr>
      <w:r w:rsidRPr="002D21DA">
        <w:rPr>
          <w:rFonts w:ascii="Traditional Arabic" w:hAnsi="Traditional Arabic" w:cs="Traditional Arabic"/>
          <w:b/>
          <w:bCs/>
          <w:sz w:val="36"/>
          <w:szCs w:val="36"/>
          <w:rtl/>
          <w:lang w:val="en-US" w:bidi="ar-DZ"/>
        </w:rPr>
        <w:t>1</w:t>
      </w:r>
      <w:r w:rsidR="00AC49F1" w:rsidRPr="002D21DA">
        <w:rPr>
          <w:rFonts w:ascii="Traditional Arabic" w:hAnsi="Traditional Arabic" w:cs="Traditional Arabic" w:hint="cs"/>
          <w:b/>
          <w:bCs/>
          <w:sz w:val="36"/>
          <w:szCs w:val="36"/>
          <w:rtl/>
          <w:lang w:val="en-US" w:bidi="ar-DZ"/>
        </w:rPr>
        <w:t xml:space="preserve">- </w:t>
      </w:r>
      <w:r w:rsidRPr="002D21DA">
        <w:rPr>
          <w:rFonts w:ascii="Traditional Arabic" w:hAnsi="Traditional Arabic" w:cs="Traditional Arabic"/>
          <w:b/>
          <w:bCs/>
          <w:sz w:val="36"/>
          <w:szCs w:val="36"/>
          <w:rtl/>
          <w:lang w:val="en-US" w:bidi="ar-DZ"/>
        </w:rPr>
        <w:t>الأ</w:t>
      </w:r>
      <w:r w:rsidR="00A70377" w:rsidRPr="002D21DA">
        <w:rPr>
          <w:rFonts w:ascii="Traditional Arabic" w:hAnsi="Traditional Arabic" w:cs="Traditional Arabic"/>
          <w:b/>
          <w:bCs/>
          <w:sz w:val="36"/>
          <w:szCs w:val="36"/>
          <w:rtl/>
          <w:lang w:val="en-US" w:bidi="ar-DZ"/>
        </w:rPr>
        <w:t>سباب العلمية</w:t>
      </w:r>
      <w:r w:rsidR="009A7687" w:rsidRPr="002D21DA">
        <w:rPr>
          <w:rFonts w:ascii="Traditional Arabic" w:hAnsi="Traditional Arabic" w:cs="Traditional Arabic" w:hint="cs"/>
          <w:b/>
          <w:bCs/>
          <w:sz w:val="36"/>
          <w:szCs w:val="36"/>
          <w:rtl/>
          <w:lang w:val="en-US" w:bidi="ar-DZ"/>
        </w:rPr>
        <w:t>:</w:t>
      </w:r>
    </w:p>
    <w:p w:rsidR="00A70377" w:rsidRPr="002D21DA" w:rsidRDefault="00421749" w:rsidP="00A7037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الحفاظ على إ</w:t>
      </w:r>
      <w:r w:rsidR="00A70377" w:rsidRPr="002D21DA">
        <w:rPr>
          <w:rFonts w:ascii="Traditional Arabic" w:hAnsi="Traditional Arabic" w:cs="Traditional Arabic"/>
          <w:sz w:val="36"/>
          <w:szCs w:val="36"/>
          <w:rtl/>
          <w:lang w:val="en-US" w:bidi="ar-DZ"/>
        </w:rPr>
        <w:t>ستمرارية ا</w:t>
      </w:r>
      <w:r w:rsidRPr="002D21DA">
        <w:rPr>
          <w:rFonts w:ascii="Traditional Arabic" w:hAnsi="Traditional Arabic" w:cs="Traditional Arabic"/>
          <w:sz w:val="36"/>
          <w:szCs w:val="36"/>
          <w:rtl/>
          <w:lang w:val="en-US" w:bidi="ar-DZ"/>
        </w:rPr>
        <w:t>لبحث العلمي بتسليط الضوء على الأ</w:t>
      </w:r>
      <w:r w:rsidR="00A70377" w:rsidRPr="002D21DA">
        <w:rPr>
          <w:rFonts w:ascii="Traditional Arabic" w:hAnsi="Traditional Arabic" w:cs="Traditional Arabic"/>
          <w:sz w:val="36"/>
          <w:szCs w:val="36"/>
          <w:rtl/>
          <w:lang w:val="en-US" w:bidi="ar-DZ"/>
        </w:rPr>
        <w:t>هم</w:t>
      </w:r>
      <w:r w:rsidRPr="002D21DA">
        <w:rPr>
          <w:rFonts w:ascii="Traditional Arabic" w:hAnsi="Traditional Arabic" w:cs="Traditional Arabic"/>
          <w:sz w:val="36"/>
          <w:szCs w:val="36"/>
          <w:rtl/>
          <w:lang w:val="en-US" w:bidi="ar-DZ"/>
        </w:rPr>
        <w:t>ية النظرية لطبيعة دور القائد الإ</w:t>
      </w:r>
      <w:r w:rsidR="00A70377" w:rsidRPr="002D21DA">
        <w:rPr>
          <w:rFonts w:ascii="Traditional Arabic" w:hAnsi="Traditional Arabic" w:cs="Traditional Arabic"/>
          <w:sz w:val="36"/>
          <w:szCs w:val="36"/>
          <w:rtl/>
          <w:lang w:val="en-US" w:bidi="ar-DZ"/>
        </w:rPr>
        <w:t>داري في تحقيق</w:t>
      </w:r>
      <w:r w:rsidR="009A7687" w:rsidRPr="002D21DA">
        <w:rPr>
          <w:rFonts w:ascii="Traditional Arabic" w:hAnsi="Traditional Arabic" w:cs="Traditional Arabic"/>
          <w:sz w:val="36"/>
          <w:szCs w:val="36"/>
          <w:rtl/>
          <w:lang w:val="en-US" w:bidi="ar-DZ"/>
        </w:rPr>
        <w:t>التنمية المحلية</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بالإ</w:t>
      </w:r>
      <w:r w:rsidR="00A70377" w:rsidRPr="002D21DA">
        <w:rPr>
          <w:rFonts w:ascii="Traditional Arabic" w:hAnsi="Traditional Arabic" w:cs="Traditional Arabic"/>
          <w:sz w:val="36"/>
          <w:szCs w:val="36"/>
          <w:rtl/>
          <w:lang w:val="en-US" w:bidi="ar-DZ"/>
        </w:rPr>
        <w:t>نطلاق من الجهود السابقة وتصوراتها ونتائجها مع ربطها ميدنيا من خلال دراسة تطبيقية لولاية عين الدفلى.</w:t>
      </w:r>
    </w:p>
    <w:p w:rsidR="00A70377" w:rsidRPr="002D21DA" w:rsidRDefault="00421749" w:rsidP="009A768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بالإ</w:t>
      </w:r>
      <w:r w:rsidR="009A7687" w:rsidRPr="002D21DA">
        <w:rPr>
          <w:rFonts w:ascii="Traditional Arabic" w:hAnsi="Traditional Arabic" w:cs="Traditional Arabic" w:hint="cs"/>
          <w:sz w:val="36"/>
          <w:szCs w:val="36"/>
          <w:rtl/>
          <w:lang w:val="en-US" w:bidi="ar-DZ"/>
        </w:rPr>
        <w:t>ض</w:t>
      </w:r>
      <w:r w:rsidR="009A7687" w:rsidRPr="002D21DA">
        <w:rPr>
          <w:rFonts w:ascii="Traditional Arabic" w:hAnsi="Traditional Arabic" w:cs="Traditional Arabic"/>
          <w:sz w:val="36"/>
          <w:szCs w:val="36"/>
          <w:rtl/>
          <w:lang w:val="en-US" w:bidi="ar-DZ"/>
        </w:rPr>
        <w:t>افة إلى أن</w:t>
      </w:r>
      <w:r w:rsidRPr="002D21DA">
        <w:rPr>
          <w:rFonts w:ascii="Traditional Arabic" w:hAnsi="Traditional Arabic" w:cs="Traditional Arabic"/>
          <w:sz w:val="36"/>
          <w:szCs w:val="36"/>
          <w:rtl/>
          <w:lang w:val="en-US" w:bidi="ar-DZ"/>
        </w:rPr>
        <w:t xml:space="preserve"> إختيار موضوع القائد الإ</w:t>
      </w:r>
      <w:r w:rsidR="00EF751E" w:rsidRPr="002D21DA">
        <w:rPr>
          <w:rFonts w:ascii="Traditional Arabic" w:hAnsi="Traditional Arabic" w:cs="Traditional Arabic"/>
          <w:sz w:val="36"/>
          <w:szCs w:val="36"/>
          <w:rtl/>
          <w:lang w:val="en-US" w:bidi="ar-DZ"/>
        </w:rPr>
        <w:t>داري بناءا</w:t>
      </w:r>
      <w:r w:rsidR="00C11458" w:rsidRPr="002D21DA">
        <w:rPr>
          <w:rFonts w:ascii="Traditional Arabic" w:hAnsi="Traditional Arabic" w:cs="Traditional Arabic"/>
          <w:sz w:val="36"/>
          <w:szCs w:val="36"/>
          <w:rtl/>
          <w:lang w:val="en-US" w:bidi="ar-DZ"/>
        </w:rPr>
        <w:t xml:space="preserve"> على كونه ذ</w:t>
      </w:r>
      <w:r w:rsidRPr="002D21DA">
        <w:rPr>
          <w:rFonts w:ascii="Traditional Arabic" w:hAnsi="Traditional Arabic" w:cs="Traditional Arabic"/>
          <w:sz w:val="36"/>
          <w:szCs w:val="36"/>
          <w:rtl/>
          <w:lang w:val="en-US" w:bidi="ar-DZ"/>
        </w:rPr>
        <w:t>و إرتباطات متعددة فهو يسمح بإ</w:t>
      </w:r>
      <w:r w:rsidR="006E0A03" w:rsidRPr="002D21DA">
        <w:rPr>
          <w:rFonts w:ascii="Traditional Arabic" w:hAnsi="Traditional Arabic" w:cs="Traditional Arabic"/>
          <w:sz w:val="36"/>
          <w:szCs w:val="36"/>
          <w:rtl/>
          <w:lang w:val="en-US" w:bidi="ar-DZ"/>
        </w:rPr>
        <w:t>ستعمال المكاسب النظرية ذ</w:t>
      </w:r>
      <w:r w:rsidR="00EF751E" w:rsidRPr="002D21DA">
        <w:rPr>
          <w:rFonts w:ascii="Traditional Arabic" w:hAnsi="Traditional Arabic" w:cs="Traditional Arabic"/>
          <w:sz w:val="36"/>
          <w:szCs w:val="36"/>
          <w:rtl/>
          <w:lang w:val="en-US" w:bidi="ar-DZ"/>
        </w:rPr>
        <w:t>ات الصلة بالمجالات الس</w:t>
      </w:r>
      <w:r w:rsidR="006E0A03" w:rsidRPr="002D21DA">
        <w:rPr>
          <w:rFonts w:ascii="Traditional Arabic" w:hAnsi="Traditional Arabic" w:cs="Traditional Arabic"/>
          <w:sz w:val="36"/>
          <w:szCs w:val="36"/>
          <w:rtl/>
          <w:lang w:val="en-US" w:bidi="ar-DZ"/>
        </w:rPr>
        <w:t>ياسية والإ</w:t>
      </w:r>
      <w:r w:rsidR="00C11458" w:rsidRPr="002D21DA">
        <w:rPr>
          <w:rFonts w:ascii="Traditional Arabic" w:hAnsi="Traditional Arabic" w:cs="Traditional Arabic"/>
          <w:sz w:val="36"/>
          <w:szCs w:val="36"/>
          <w:rtl/>
          <w:lang w:val="en-US" w:bidi="ar-DZ"/>
        </w:rPr>
        <w:t>دا</w:t>
      </w:r>
      <w:r w:rsidR="006E0A03" w:rsidRPr="002D21DA">
        <w:rPr>
          <w:rFonts w:ascii="Traditional Arabic" w:hAnsi="Traditional Arabic" w:cs="Traditional Arabic"/>
          <w:sz w:val="36"/>
          <w:szCs w:val="36"/>
          <w:rtl/>
          <w:lang w:val="en-US" w:bidi="ar-DZ"/>
        </w:rPr>
        <w:t>رية ومجال التس</w:t>
      </w:r>
      <w:r w:rsidR="009A7687" w:rsidRPr="002D21DA">
        <w:rPr>
          <w:rFonts w:ascii="Traditional Arabic" w:hAnsi="Traditional Arabic" w:cs="Traditional Arabic" w:hint="cs"/>
          <w:sz w:val="36"/>
          <w:szCs w:val="36"/>
          <w:rtl/>
          <w:lang w:val="en-US" w:bidi="ar-DZ"/>
        </w:rPr>
        <w:t>ي</w:t>
      </w:r>
      <w:r w:rsidR="006E0A03" w:rsidRPr="002D21DA">
        <w:rPr>
          <w:rFonts w:ascii="Traditional Arabic" w:hAnsi="Traditional Arabic" w:cs="Traditional Arabic"/>
          <w:sz w:val="36"/>
          <w:szCs w:val="36"/>
          <w:rtl/>
          <w:lang w:val="en-US" w:bidi="ar-DZ"/>
        </w:rPr>
        <w:t>ير وكذا تقنيات الإ</w:t>
      </w:r>
      <w:r w:rsidR="00C11458" w:rsidRPr="002D21DA">
        <w:rPr>
          <w:rFonts w:ascii="Traditional Arabic" w:hAnsi="Traditional Arabic" w:cs="Traditional Arabic"/>
          <w:sz w:val="36"/>
          <w:szCs w:val="36"/>
          <w:rtl/>
          <w:lang w:val="en-US" w:bidi="ar-DZ"/>
        </w:rPr>
        <w:t>دارة</w:t>
      </w:r>
      <w:r w:rsidR="00AC49F1" w:rsidRPr="002D21DA">
        <w:rPr>
          <w:rFonts w:ascii="Traditional Arabic" w:hAnsi="Traditional Arabic" w:cs="Traditional Arabic"/>
          <w:sz w:val="36"/>
          <w:szCs w:val="36"/>
          <w:rtl/>
          <w:lang w:val="en-US" w:bidi="ar-DZ"/>
        </w:rPr>
        <w:t>،</w:t>
      </w:r>
      <w:r w:rsidR="00C11458" w:rsidRPr="002D21DA">
        <w:rPr>
          <w:rFonts w:ascii="Traditional Arabic" w:hAnsi="Traditional Arabic" w:cs="Traditional Arabic"/>
          <w:sz w:val="36"/>
          <w:szCs w:val="36"/>
          <w:rtl/>
          <w:lang w:val="en-US" w:bidi="ar-DZ"/>
        </w:rPr>
        <w:t>وكل هذ</w:t>
      </w:r>
      <w:r w:rsidR="00EF751E" w:rsidRPr="002D21DA">
        <w:rPr>
          <w:rFonts w:ascii="Traditional Arabic" w:hAnsi="Traditional Arabic" w:cs="Traditional Arabic"/>
          <w:sz w:val="36"/>
          <w:szCs w:val="36"/>
          <w:rtl/>
          <w:lang w:val="en-US" w:bidi="ar-DZ"/>
        </w:rPr>
        <w:t>ه المجالات لها صلة بتخصص رسم السياسات العامة (علاقة الموضوع بالتخصص).</w:t>
      </w:r>
    </w:p>
    <w:p w:rsidR="00EF751E" w:rsidRPr="002D21DA" w:rsidRDefault="00C11458" w:rsidP="00EF751E">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-نقص الدراسات في هذ</w:t>
      </w:r>
      <w:r w:rsidR="00EF751E" w:rsidRPr="002D21DA">
        <w:rPr>
          <w:rFonts w:ascii="Traditional Arabic" w:hAnsi="Traditional Arabic" w:cs="Traditional Arabic"/>
          <w:sz w:val="36"/>
          <w:szCs w:val="36"/>
          <w:rtl/>
          <w:lang w:val="en-US" w:bidi="ar-DZ"/>
        </w:rPr>
        <w:t>ا المجال سيما على مستوى الجامعة.</w:t>
      </w:r>
    </w:p>
    <w:p w:rsidR="00EF751E" w:rsidRPr="002D21DA" w:rsidRDefault="006E0A03" w:rsidP="00EF751E">
      <w:pPr>
        <w:tabs>
          <w:tab w:val="right" w:pos="7795"/>
        </w:tabs>
        <w:bidi/>
        <w:spacing w:line="240" w:lineRule="auto"/>
        <w:ind w:left="-1" w:firstLine="625"/>
        <w:jc w:val="both"/>
        <w:rPr>
          <w:rFonts w:ascii="Traditional Arabic" w:hAnsi="Traditional Arabic" w:cs="Traditional Arabic"/>
          <w:b/>
          <w:bCs/>
          <w:sz w:val="36"/>
          <w:szCs w:val="36"/>
          <w:rtl/>
          <w:lang w:val="en-US" w:bidi="ar-DZ"/>
        </w:rPr>
      </w:pPr>
      <w:r w:rsidRPr="002D21DA">
        <w:rPr>
          <w:rFonts w:ascii="Traditional Arabic" w:hAnsi="Traditional Arabic" w:cs="Traditional Arabic"/>
          <w:b/>
          <w:bCs/>
          <w:sz w:val="36"/>
          <w:szCs w:val="36"/>
          <w:rtl/>
          <w:lang w:val="en-US" w:bidi="ar-DZ"/>
        </w:rPr>
        <w:t>2</w:t>
      </w:r>
      <w:r w:rsidR="009D4D37" w:rsidRPr="002D21DA">
        <w:rPr>
          <w:rFonts w:ascii="Traditional Arabic" w:hAnsi="Traditional Arabic" w:cs="Traditional Arabic" w:hint="cs"/>
          <w:b/>
          <w:bCs/>
          <w:sz w:val="36"/>
          <w:szCs w:val="36"/>
          <w:rtl/>
          <w:lang w:val="en-US" w:bidi="ar-DZ"/>
        </w:rPr>
        <w:t xml:space="preserve">- </w:t>
      </w:r>
      <w:r w:rsidRPr="002D21DA">
        <w:rPr>
          <w:rFonts w:ascii="Traditional Arabic" w:hAnsi="Traditional Arabic" w:cs="Traditional Arabic"/>
          <w:b/>
          <w:bCs/>
          <w:sz w:val="36"/>
          <w:szCs w:val="36"/>
          <w:rtl/>
          <w:lang w:val="en-US" w:bidi="ar-DZ"/>
        </w:rPr>
        <w:t>الأ</w:t>
      </w:r>
      <w:r w:rsidR="00EF751E" w:rsidRPr="002D21DA">
        <w:rPr>
          <w:rFonts w:ascii="Traditional Arabic" w:hAnsi="Traditional Arabic" w:cs="Traditional Arabic"/>
          <w:b/>
          <w:bCs/>
          <w:sz w:val="36"/>
          <w:szCs w:val="36"/>
          <w:rtl/>
          <w:lang w:val="en-US" w:bidi="ar-DZ"/>
        </w:rPr>
        <w:t>سباب العملية</w:t>
      </w:r>
      <w:r w:rsidR="009D4D37" w:rsidRPr="002D21DA">
        <w:rPr>
          <w:rFonts w:ascii="Traditional Arabic" w:hAnsi="Traditional Arabic" w:cs="Traditional Arabic" w:hint="cs"/>
          <w:b/>
          <w:bCs/>
          <w:sz w:val="36"/>
          <w:szCs w:val="36"/>
          <w:rtl/>
          <w:lang w:val="en-US" w:bidi="ar-DZ"/>
        </w:rPr>
        <w:t>:</w:t>
      </w:r>
    </w:p>
    <w:p w:rsidR="00EF751E" w:rsidRPr="002D21DA" w:rsidRDefault="006E0A03" w:rsidP="00EF751E">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من صميم تخصصنا الأكاديمي تنبع رغبتنا في معالجة هذ</w:t>
      </w:r>
      <w:r w:rsidR="00EF751E" w:rsidRPr="002D21DA">
        <w:rPr>
          <w:rFonts w:ascii="Traditional Arabic" w:hAnsi="Traditional Arabic" w:cs="Traditional Arabic"/>
          <w:sz w:val="36"/>
          <w:szCs w:val="36"/>
          <w:rtl/>
          <w:lang w:val="en-US" w:bidi="ar-DZ"/>
        </w:rPr>
        <w:t>ا الموضوع ومن الرصيد المع</w:t>
      </w:r>
      <w:r w:rsidR="00C11458" w:rsidRPr="002D21DA">
        <w:rPr>
          <w:rFonts w:ascii="Traditional Arabic" w:hAnsi="Traditional Arabic" w:cs="Traditional Arabic"/>
          <w:sz w:val="36"/>
          <w:szCs w:val="36"/>
          <w:rtl/>
          <w:lang w:val="en-US" w:bidi="ar-DZ"/>
        </w:rPr>
        <w:t>رفي</w:t>
      </w:r>
      <w:r w:rsidRPr="002D21DA">
        <w:rPr>
          <w:rFonts w:ascii="Traditional Arabic" w:hAnsi="Traditional Arabic" w:cs="Traditional Arabic"/>
          <w:sz w:val="36"/>
          <w:szCs w:val="36"/>
          <w:rtl/>
          <w:lang w:val="en-US" w:bidi="ar-DZ"/>
        </w:rPr>
        <w:t xml:space="preserve"> المسبق وتطلعاتنا العلمية وكذا إ</w:t>
      </w:r>
      <w:r w:rsidR="00EF751E" w:rsidRPr="002D21DA">
        <w:rPr>
          <w:rFonts w:ascii="Traditional Arabic" w:hAnsi="Traditional Arabic" w:cs="Traditional Arabic"/>
          <w:sz w:val="36"/>
          <w:szCs w:val="36"/>
          <w:rtl/>
          <w:lang w:val="en-US" w:bidi="ar-DZ"/>
        </w:rPr>
        <w:t>هتمامن</w:t>
      </w:r>
      <w:r w:rsidRPr="002D21DA">
        <w:rPr>
          <w:rFonts w:ascii="Traditional Arabic" w:hAnsi="Traditional Arabic" w:cs="Traditional Arabic"/>
          <w:sz w:val="36"/>
          <w:szCs w:val="36"/>
          <w:rtl/>
          <w:lang w:val="en-US" w:bidi="ar-DZ"/>
        </w:rPr>
        <w:t>ا الكبير والميل نحو المواضيع الإ</w:t>
      </w:r>
      <w:r w:rsidR="00EF751E" w:rsidRPr="002D21DA">
        <w:rPr>
          <w:rFonts w:ascii="Traditional Arabic" w:hAnsi="Traditional Arabic" w:cs="Traditional Arabic"/>
          <w:sz w:val="36"/>
          <w:szCs w:val="36"/>
          <w:rtl/>
          <w:lang w:val="en-US" w:bidi="ar-DZ"/>
        </w:rPr>
        <w:t>دارية وخاصة</w:t>
      </w:r>
      <w:r w:rsidRPr="002D21DA">
        <w:rPr>
          <w:rFonts w:ascii="Traditional Arabic" w:hAnsi="Traditional Arabic" w:cs="Traditional Arabic"/>
          <w:sz w:val="36"/>
          <w:szCs w:val="36"/>
          <w:rtl/>
          <w:lang w:val="en-US" w:bidi="ar-DZ"/>
        </w:rPr>
        <w:t xml:space="preserve"> التطبيقية منها</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التي تسمح لنا بإ</w:t>
      </w:r>
      <w:r w:rsidR="00EF751E" w:rsidRPr="002D21DA">
        <w:rPr>
          <w:rFonts w:ascii="Traditional Arabic" w:hAnsi="Traditional Arabic" w:cs="Traditional Arabic"/>
          <w:sz w:val="36"/>
          <w:szCs w:val="36"/>
          <w:rtl/>
          <w:lang w:val="en-US" w:bidi="ar-DZ"/>
        </w:rPr>
        <w:t>سق</w:t>
      </w:r>
      <w:r w:rsidRPr="002D21DA">
        <w:rPr>
          <w:rFonts w:ascii="Traditional Arabic" w:hAnsi="Traditional Arabic" w:cs="Traditional Arabic"/>
          <w:sz w:val="36"/>
          <w:szCs w:val="36"/>
          <w:rtl/>
          <w:lang w:val="en-US" w:bidi="ar-DZ"/>
        </w:rPr>
        <w:t>اط ماهو نظري على ماهو واقعي بالإستناد إ</w:t>
      </w:r>
      <w:r w:rsidR="00EF751E" w:rsidRPr="002D21DA">
        <w:rPr>
          <w:rFonts w:ascii="Traditional Arabic" w:hAnsi="Traditional Arabic" w:cs="Traditional Arabic"/>
          <w:sz w:val="36"/>
          <w:szCs w:val="36"/>
          <w:rtl/>
          <w:lang w:val="en-US" w:bidi="ar-DZ"/>
        </w:rPr>
        <w:t xml:space="preserve">لى دراسة ميدنية </w:t>
      </w:r>
      <w:r w:rsidR="00AB4507" w:rsidRPr="002D21DA">
        <w:rPr>
          <w:rFonts w:ascii="Traditional Arabic" w:hAnsi="Traditional Arabic" w:cs="Traditional Arabic"/>
          <w:sz w:val="36"/>
          <w:szCs w:val="36"/>
          <w:rtl/>
          <w:lang w:val="en-US" w:bidi="ar-DZ"/>
        </w:rPr>
        <w:t xml:space="preserve">التي تبين للباحث مالم يكن بوسعه فهمه في الجانب النظري </w:t>
      </w:r>
      <w:r w:rsidR="004B4EE3" w:rsidRPr="002D21DA">
        <w:rPr>
          <w:rFonts w:ascii="Traditional Arabic" w:hAnsi="Traditional Arabic" w:cs="Traditional Arabic" w:hint="cs"/>
          <w:sz w:val="36"/>
          <w:szCs w:val="36"/>
          <w:rtl/>
          <w:lang w:val="en-US" w:bidi="ar-DZ"/>
        </w:rPr>
        <w:t>.</w:t>
      </w:r>
    </w:p>
    <w:p w:rsidR="00AB4507" w:rsidRPr="002D21DA" w:rsidRDefault="004C0618" w:rsidP="00AB4507">
      <w:pPr>
        <w:tabs>
          <w:tab w:val="right" w:pos="7795"/>
        </w:tabs>
        <w:bidi/>
        <w:spacing w:line="240" w:lineRule="auto"/>
        <w:ind w:left="-1" w:firstLine="625"/>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ثانيا</w:t>
      </w:r>
      <w:r w:rsidR="00AC49F1" w:rsidRPr="002D21DA">
        <w:rPr>
          <w:rFonts w:ascii="Traditional Arabic" w:hAnsi="Traditional Arabic" w:cs="Traditional Arabic" w:hint="cs"/>
          <w:b/>
          <w:bCs/>
          <w:sz w:val="44"/>
          <w:szCs w:val="44"/>
          <w:rtl/>
          <w:lang w:val="en-US" w:bidi="ar-DZ"/>
        </w:rPr>
        <w:t>:</w:t>
      </w:r>
      <w:r w:rsidR="006E0A03" w:rsidRPr="002D21DA">
        <w:rPr>
          <w:rFonts w:ascii="Traditional Arabic" w:hAnsi="Traditional Arabic" w:cs="Traditional Arabic"/>
          <w:b/>
          <w:bCs/>
          <w:sz w:val="44"/>
          <w:szCs w:val="44"/>
          <w:rtl/>
          <w:lang w:val="en-US" w:bidi="ar-DZ"/>
        </w:rPr>
        <w:t xml:space="preserve"> أ</w:t>
      </w:r>
      <w:r w:rsidR="00AB4507" w:rsidRPr="002D21DA">
        <w:rPr>
          <w:rFonts w:ascii="Traditional Arabic" w:hAnsi="Traditional Arabic" w:cs="Traditional Arabic"/>
          <w:b/>
          <w:bCs/>
          <w:sz w:val="44"/>
          <w:szCs w:val="44"/>
          <w:rtl/>
          <w:lang w:val="en-US" w:bidi="ar-DZ"/>
        </w:rPr>
        <w:t xml:space="preserve">هداف الدراسة </w:t>
      </w:r>
    </w:p>
    <w:p w:rsidR="00AB4507" w:rsidRPr="002D21DA" w:rsidRDefault="00C11458" w:rsidP="00AB450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تهدف دراستنا لهذ</w:t>
      </w:r>
      <w:r w:rsidR="006E0A03" w:rsidRPr="002D21DA">
        <w:rPr>
          <w:rFonts w:ascii="Traditional Arabic" w:hAnsi="Traditional Arabic" w:cs="Traditional Arabic"/>
          <w:sz w:val="36"/>
          <w:szCs w:val="36"/>
          <w:rtl/>
          <w:lang w:val="en-US" w:bidi="ar-DZ"/>
        </w:rPr>
        <w:t>ا الموضوع إ</w:t>
      </w:r>
      <w:r w:rsidR="00AB4507" w:rsidRPr="002D21DA">
        <w:rPr>
          <w:rFonts w:ascii="Traditional Arabic" w:hAnsi="Traditional Arabic" w:cs="Traditional Arabic"/>
          <w:sz w:val="36"/>
          <w:szCs w:val="36"/>
          <w:rtl/>
          <w:lang w:val="en-US" w:bidi="ar-DZ"/>
        </w:rPr>
        <w:t>لى</w:t>
      </w:r>
      <w:r w:rsidR="004B4EE3" w:rsidRPr="002D21DA">
        <w:rPr>
          <w:rFonts w:ascii="Traditional Arabic" w:hAnsi="Traditional Arabic" w:cs="Traditional Arabic" w:hint="cs"/>
          <w:sz w:val="36"/>
          <w:szCs w:val="36"/>
          <w:rtl/>
          <w:lang w:val="en-US" w:bidi="ar-DZ"/>
        </w:rPr>
        <w:t>:</w:t>
      </w:r>
    </w:p>
    <w:p w:rsidR="00AB4507" w:rsidRPr="002D21DA" w:rsidRDefault="006E0A03" w:rsidP="00AB450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-التعرف على القيادة الإ</w:t>
      </w:r>
      <w:r w:rsidR="00AB4507" w:rsidRPr="002D21DA">
        <w:rPr>
          <w:rFonts w:ascii="Traditional Arabic" w:hAnsi="Traditional Arabic" w:cs="Traditional Arabic"/>
          <w:sz w:val="36"/>
          <w:szCs w:val="36"/>
          <w:rtl/>
          <w:lang w:val="en-US" w:bidi="ar-DZ"/>
        </w:rPr>
        <w:t>دارية وسياسا</w:t>
      </w:r>
      <w:r w:rsidR="004B4EE3" w:rsidRPr="002D21DA">
        <w:rPr>
          <w:rFonts w:ascii="Traditional Arabic" w:hAnsi="Traditional Arabic" w:cs="Traditional Arabic" w:hint="cs"/>
          <w:sz w:val="36"/>
          <w:szCs w:val="36"/>
          <w:rtl/>
          <w:lang w:val="en-US" w:bidi="ar-DZ"/>
        </w:rPr>
        <w:t>ت</w:t>
      </w:r>
      <w:r w:rsidR="00AB4507" w:rsidRPr="002D21DA">
        <w:rPr>
          <w:rFonts w:ascii="Traditional Arabic" w:hAnsi="Traditional Arabic" w:cs="Traditional Arabic"/>
          <w:sz w:val="36"/>
          <w:szCs w:val="36"/>
          <w:rtl/>
          <w:lang w:val="en-US" w:bidi="ar-DZ"/>
        </w:rPr>
        <w:t xml:space="preserve"> التنمية المحلية.</w:t>
      </w:r>
    </w:p>
    <w:p w:rsidR="00AB4507" w:rsidRPr="002D21DA" w:rsidRDefault="006E0A03" w:rsidP="00AB450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lastRenderedPageBreak/>
        <w:t>-إ</w:t>
      </w:r>
      <w:r w:rsidR="00AB4507" w:rsidRPr="002D21DA">
        <w:rPr>
          <w:rFonts w:ascii="Traditional Arabic" w:hAnsi="Traditional Arabic" w:cs="Traditional Arabic"/>
          <w:sz w:val="36"/>
          <w:szCs w:val="36"/>
          <w:rtl/>
          <w:lang w:val="en-US" w:bidi="ar-DZ"/>
        </w:rPr>
        <w:t>براز دور الفواعل ال</w:t>
      </w:r>
      <w:r w:rsidR="00C11458" w:rsidRPr="002D21DA">
        <w:rPr>
          <w:rFonts w:ascii="Traditional Arabic" w:hAnsi="Traditional Arabic" w:cs="Traditional Arabic"/>
          <w:sz w:val="36"/>
          <w:szCs w:val="36"/>
          <w:rtl/>
          <w:lang w:val="en-US" w:bidi="ar-DZ"/>
        </w:rPr>
        <w:t>رسمية وغير الرسمية في صنع وتنفيذ</w:t>
      </w:r>
      <w:r w:rsidR="00AB4507" w:rsidRPr="002D21DA">
        <w:rPr>
          <w:rFonts w:ascii="Traditional Arabic" w:hAnsi="Traditional Arabic" w:cs="Traditional Arabic"/>
          <w:sz w:val="36"/>
          <w:szCs w:val="36"/>
          <w:rtl/>
          <w:lang w:val="en-US" w:bidi="ar-DZ"/>
        </w:rPr>
        <w:t xml:space="preserve"> سياسات التنمية المحلية.</w:t>
      </w:r>
    </w:p>
    <w:p w:rsidR="00AB4507" w:rsidRPr="002D21DA" w:rsidRDefault="006E0A03" w:rsidP="00AB450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-التحسيس بضرورة دور القائد الإداري المحلي في الوقت الراهن وتأ</w:t>
      </w:r>
      <w:r w:rsidR="00AB4507" w:rsidRPr="002D21DA">
        <w:rPr>
          <w:rFonts w:ascii="Traditional Arabic" w:hAnsi="Traditional Arabic" w:cs="Traditional Arabic"/>
          <w:sz w:val="36"/>
          <w:szCs w:val="36"/>
          <w:rtl/>
          <w:lang w:val="en-US" w:bidi="ar-DZ"/>
        </w:rPr>
        <w:t>كيد مدى قدرته في خلق الثروة المحلية.</w:t>
      </w:r>
    </w:p>
    <w:p w:rsidR="00AC49F1" w:rsidRPr="002D21DA" w:rsidRDefault="006E0A03" w:rsidP="009D4D3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-الوقوف على واقع القيادة الإ</w:t>
      </w:r>
      <w:r w:rsidR="00AB4507" w:rsidRPr="002D21DA">
        <w:rPr>
          <w:rFonts w:ascii="Traditional Arabic" w:hAnsi="Traditional Arabic" w:cs="Traditional Arabic"/>
          <w:sz w:val="36"/>
          <w:szCs w:val="36"/>
          <w:rtl/>
          <w:lang w:val="en-US" w:bidi="ar-DZ"/>
        </w:rPr>
        <w:t xml:space="preserve">درية المحلية </w:t>
      </w:r>
      <w:r w:rsidRPr="002D21DA">
        <w:rPr>
          <w:rFonts w:ascii="Traditional Arabic" w:hAnsi="Traditional Arabic" w:cs="Traditional Arabic"/>
          <w:sz w:val="36"/>
          <w:szCs w:val="36"/>
          <w:rtl/>
          <w:lang w:val="en-US" w:bidi="ar-DZ"/>
        </w:rPr>
        <w:t>والإ</w:t>
      </w:r>
      <w:r w:rsidR="00C11458" w:rsidRPr="002D21DA">
        <w:rPr>
          <w:rFonts w:ascii="Traditional Arabic" w:hAnsi="Traditional Arabic" w:cs="Traditional Arabic"/>
          <w:sz w:val="36"/>
          <w:szCs w:val="36"/>
          <w:rtl/>
          <w:lang w:val="en-US" w:bidi="ar-DZ"/>
        </w:rPr>
        <w:t>طلاع على دورها في صنع وتنفيذ</w:t>
      </w:r>
      <w:r w:rsidR="00AB4507" w:rsidRPr="002D21DA">
        <w:rPr>
          <w:rFonts w:ascii="Traditional Arabic" w:hAnsi="Traditional Arabic" w:cs="Traditional Arabic"/>
          <w:sz w:val="36"/>
          <w:szCs w:val="36"/>
          <w:rtl/>
          <w:lang w:val="en-US" w:bidi="ar-DZ"/>
        </w:rPr>
        <w:t xml:space="preserve"> سياسات التنمية المحلية.</w:t>
      </w:r>
    </w:p>
    <w:p w:rsidR="00AB4507" w:rsidRPr="002D21DA" w:rsidRDefault="004C0618" w:rsidP="00AC49F1">
      <w:pPr>
        <w:tabs>
          <w:tab w:val="right" w:pos="7795"/>
        </w:tabs>
        <w:bidi/>
        <w:spacing w:line="240" w:lineRule="auto"/>
        <w:ind w:left="-1" w:firstLine="625"/>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ثالثا</w:t>
      </w:r>
      <w:r w:rsidR="00AC49F1" w:rsidRPr="002D21DA">
        <w:rPr>
          <w:rFonts w:ascii="Traditional Arabic" w:hAnsi="Traditional Arabic" w:cs="Traditional Arabic" w:hint="cs"/>
          <w:b/>
          <w:bCs/>
          <w:sz w:val="44"/>
          <w:szCs w:val="44"/>
          <w:rtl/>
          <w:lang w:val="en-US" w:bidi="ar-DZ"/>
        </w:rPr>
        <w:t>:</w:t>
      </w:r>
      <w:r w:rsidR="006E0A03" w:rsidRPr="002D21DA">
        <w:rPr>
          <w:rFonts w:ascii="Traditional Arabic" w:hAnsi="Traditional Arabic" w:cs="Traditional Arabic"/>
          <w:b/>
          <w:bCs/>
          <w:sz w:val="44"/>
          <w:szCs w:val="44"/>
          <w:rtl/>
          <w:lang w:val="en-US" w:bidi="ar-DZ"/>
        </w:rPr>
        <w:t xml:space="preserve"> أ</w:t>
      </w:r>
      <w:r w:rsidR="00AB4507" w:rsidRPr="002D21DA">
        <w:rPr>
          <w:rFonts w:ascii="Traditional Arabic" w:hAnsi="Traditional Arabic" w:cs="Traditional Arabic"/>
          <w:b/>
          <w:bCs/>
          <w:sz w:val="44"/>
          <w:szCs w:val="44"/>
          <w:rtl/>
          <w:lang w:val="en-US" w:bidi="ar-DZ"/>
        </w:rPr>
        <w:t xml:space="preserve">همية الموضوع </w:t>
      </w:r>
    </w:p>
    <w:p w:rsidR="003F1AA8" w:rsidRPr="002D21DA" w:rsidRDefault="006E0A03" w:rsidP="003F1AA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إن موضوع القيادة الإدارية يعد من أ</w:t>
      </w:r>
      <w:r w:rsidR="00A6072F" w:rsidRPr="002D21DA">
        <w:rPr>
          <w:rFonts w:ascii="Traditional Arabic" w:hAnsi="Traditional Arabic" w:cs="Traditional Arabic"/>
          <w:sz w:val="36"/>
          <w:szCs w:val="36"/>
          <w:rtl/>
          <w:lang w:val="en-US" w:bidi="ar-DZ"/>
        </w:rPr>
        <w:t>كثر المواضيع الهامة في الوقت الراه</w:t>
      </w:r>
      <w:r w:rsidRPr="002D21DA">
        <w:rPr>
          <w:rFonts w:ascii="Traditional Arabic" w:hAnsi="Traditional Arabic" w:cs="Traditional Arabic"/>
          <w:sz w:val="36"/>
          <w:szCs w:val="36"/>
          <w:rtl/>
          <w:lang w:val="en-US" w:bidi="ar-DZ"/>
        </w:rPr>
        <w:t>ن خاصة بعد الثورة الصناعية وما أحدثته من تغيرات في مجال الإدارة</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فالقيادة الإ</w:t>
      </w:r>
      <w:r w:rsidR="00A6072F" w:rsidRPr="002D21DA">
        <w:rPr>
          <w:rFonts w:ascii="Traditional Arabic" w:hAnsi="Traditional Arabic" w:cs="Traditional Arabic"/>
          <w:sz w:val="36"/>
          <w:szCs w:val="36"/>
          <w:rtl/>
          <w:lang w:val="en-US" w:bidi="ar-DZ"/>
        </w:rPr>
        <w:t>درية كموضوع يمكن من تكوين نظرة شا</w:t>
      </w:r>
      <w:r w:rsidRPr="002D21DA">
        <w:rPr>
          <w:rFonts w:ascii="Traditional Arabic" w:hAnsi="Traditional Arabic" w:cs="Traditional Arabic"/>
          <w:sz w:val="36"/>
          <w:szCs w:val="36"/>
          <w:rtl/>
          <w:lang w:val="en-US" w:bidi="ar-DZ"/>
        </w:rPr>
        <w:t>ملة للتصور القائم حول القائد الإ</w:t>
      </w:r>
      <w:r w:rsidR="00A6072F" w:rsidRPr="002D21DA">
        <w:rPr>
          <w:rFonts w:ascii="Traditional Arabic" w:hAnsi="Traditional Arabic" w:cs="Traditional Arabic"/>
          <w:sz w:val="36"/>
          <w:szCs w:val="36"/>
          <w:rtl/>
          <w:lang w:val="en-US" w:bidi="ar-DZ"/>
        </w:rPr>
        <w:t>دري</w:t>
      </w:r>
      <w:r w:rsidR="00C11458" w:rsidRPr="002D21DA">
        <w:rPr>
          <w:rFonts w:ascii="Traditional Arabic" w:hAnsi="Traditional Arabic" w:cs="Traditional Arabic"/>
          <w:sz w:val="36"/>
          <w:szCs w:val="36"/>
          <w:rtl/>
          <w:lang w:val="en-US" w:bidi="ar-DZ"/>
        </w:rPr>
        <w:t xml:space="preserve"> الفعال هذ</w:t>
      </w:r>
      <w:r w:rsidR="00A6072F" w:rsidRPr="002D21DA">
        <w:rPr>
          <w:rFonts w:ascii="Traditional Arabic" w:hAnsi="Traditional Arabic" w:cs="Traditional Arabic"/>
          <w:sz w:val="36"/>
          <w:szCs w:val="36"/>
          <w:rtl/>
          <w:lang w:val="en-US" w:bidi="ar-DZ"/>
        </w:rPr>
        <w:t>ا من</w:t>
      </w:r>
      <w:r w:rsidRPr="002D21DA">
        <w:rPr>
          <w:rFonts w:ascii="Traditional Arabic" w:hAnsi="Traditional Arabic" w:cs="Traditional Arabic"/>
          <w:sz w:val="36"/>
          <w:szCs w:val="36"/>
          <w:rtl/>
          <w:lang w:val="en-US" w:bidi="ar-DZ"/>
        </w:rPr>
        <w:t xml:space="preserve"> جهة</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ومن جهة أخرى تتمثل أ</w:t>
      </w:r>
      <w:r w:rsidR="00C11458" w:rsidRPr="002D21DA">
        <w:rPr>
          <w:rFonts w:ascii="Traditional Arabic" w:hAnsi="Traditional Arabic" w:cs="Traditional Arabic"/>
          <w:sz w:val="36"/>
          <w:szCs w:val="36"/>
          <w:rtl/>
          <w:lang w:val="en-US" w:bidi="ar-DZ"/>
        </w:rPr>
        <w:t>همية هذ</w:t>
      </w:r>
      <w:r w:rsidRPr="002D21DA">
        <w:rPr>
          <w:rFonts w:ascii="Traditional Arabic" w:hAnsi="Traditional Arabic" w:cs="Traditional Arabic"/>
          <w:sz w:val="36"/>
          <w:szCs w:val="36"/>
          <w:rtl/>
          <w:lang w:val="en-US" w:bidi="ar-DZ"/>
        </w:rPr>
        <w:t>ا البحث في أنه يسعى إلى إ</w:t>
      </w:r>
      <w:r w:rsidR="00A6072F" w:rsidRPr="002D21DA">
        <w:rPr>
          <w:rFonts w:ascii="Traditional Arabic" w:hAnsi="Traditional Arabic" w:cs="Traditional Arabic"/>
          <w:sz w:val="36"/>
          <w:szCs w:val="36"/>
          <w:rtl/>
          <w:lang w:val="en-US" w:bidi="ar-DZ"/>
        </w:rPr>
        <w:t>براز دور ال</w:t>
      </w:r>
      <w:r w:rsidRPr="002D21DA">
        <w:rPr>
          <w:rFonts w:ascii="Traditional Arabic" w:hAnsi="Traditional Arabic" w:cs="Traditional Arabic"/>
          <w:sz w:val="36"/>
          <w:szCs w:val="36"/>
          <w:rtl/>
          <w:lang w:val="en-US" w:bidi="ar-DZ"/>
        </w:rPr>
        <w:t>قائد الإ</w:t>
      </w:r>
      <w:r w:rsidR="00C11458" w:rsidRPr="002D21DA">
        <w:rPr>
          <w:rFonts w:ascii="Traditional Arabic" w:hAnsi="Traditional Arabic" w:cs="Traditional Arabic"/>
          <w:sz w:val="36"/>
          <w:szCs w:val="36"/>
          <w:rtl/>
          <w:lang w:val="en-US" w:bidi="ar-DZ"/>
        </w:rPr>
        <w:t>دري المحلي في صنع وتنفيذ</w:t>
      </w:r>
      <w:r w:rsidR="00A6072F" w:rsidRPr="002D21DA">
        <w:rPr>
          <w:rFonts w:ascii="Traditional Arabic" w:hAnsi="Traditional Arabic" w:cs="Traditional Arabic"/>
          <w:sz w:val="36"/>
          <w:szCs w:val="36"/>
          <w:rtl/>
          <w:lang w:val="en-US" w:bidi="ar-DZ"/>
        </w:rPr>
        <w:t xml:space="preserve"> سياسات التنمية المحلي</w:t>
      </w:r>
      <w:r w:rsidR="003F1AA8" w:rsidRPr="002D21DA">
        <w:rPr>
          <w:rFonts w:ascii="Traditional Arabic" w:hAnsi="Traditional Arabic" w:cs="Traditional Arabic"/>
          <w:sz w:val="36"/>
          <w:szCs w:val="36"/>
          <w:rtl/>
          <w:lang w:val="en-US" w:bidi="ar-DZ"/>
        </w:rPr>
        <w:t>ة.</w:t>
      </w:r>
    </w:p>
    <w:p w:rsidR="003F1AA8" w:rsidRPr="002D21DA" w:rsidRDefault="006E0A03" w:rsidP="00C1145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كما ترجع أ</w:t>
      </w:r>
      <w:r w:rsidR="003F1AA8" w:rsidRPr="002D21DA">
        <w:rPr>
          <w:rFonts w:ascii="Traditional Arabic" w:hAnsi="Traditional Arabic" w:cs="Traditional Arabic"/>
          <w:sz w:val="36"/>
          <w:szCs w:val="36"/>
          <w:rtl/>
          <w:lang w:val="en-US" w:bidi="ar-DZ"/>
        </w:rPr>
        <w:t>همية م</w:t>
      </w:r>
      <w:r w:rsidR="00C11458" w:rsidRPr="002D21DA">
        <w:rPr>
          <w:rFonts w:ascii="Traditional Arabic" w:hAnsi="Traditional Arabic" w:cs="Traditional Arabic"/>
          <w:sz w:val="36"/>
          <w:szCs w:val="36"/>
          <w:rtl/>
          <w:lang w:val="en-US" w:bidi="ar-DZ"/>
        </w:rPr>
        <w:t>وضوع</w:t>
      </w:r>
      <w:r w:rsidRPr="002D21DA">
        <w:rPr>
          <w:rFonts w:ascii="Traditional Arabic" w:hAnsi="Traditional Arabic" w:cs="Traditional Arabic"/>
          <w:sz w:val="36"/>
          <w:szCs w:val="36"/>
          <w:rtl/>
          <w:lang w:val="en-US" w:bidi="ar-DZ"/>
        </w:rPr>
        <w:t xml:space="preserve"> القيادة الإدارية المحلية إلى </w:t>
      </w:r>
      <w:r w:rsidR="008E0393" w:rsidRPr="002D21DA">
        <w:rPr>
          <w:rFonts w:ascii="Traditional Arabic" w:hAnsi="Traditional Arabic" w:cs="Traditional Arabic"/>
          <w:sz w:val="36"/>
          <w:szCs w:val="36"/>
          <w:rtl/>
          <w:lang w:val="en-US" w:bidi="ar-DZ"/>
        </w:rPr>
        <w:t xml:space="preserve">كونه موضوع </w:t>
      </w:r>
      <w:r w:rsidR="004B4EE3" w:rsidRPr="002D21DA">
        <w:rPr>
          <w:rFonts w:ascii="Traditional Arabic" w:hAnsi="Traditional Arabic" w:cs="Traditional Arabic"/>
          <w:sz w:val="36"/>
          <w:szCs w:val="36"/>
          <w:rtl/>
          <w:lang w:val="en-US" w:bidi="ar-DZ"/>
        </w:rPr>
        <w:t>الساعة</w:t>
      </w:r>
      <w:r w:rsidR="00AC49F1" w:rsidRPr="002D21DA">
        <w:rPr>
          <w:rFonts w:ascii="Traditional Arabic" w:hAnsi="Traditional Arabic" w:cs="Traditional Arabic"/>
          <w:sz w:val="36"/>
          <w:szCs w:val="36"/>
          <w:rtl/>
          <w:lang w:val="en-US" w:bidi="ar-DZ"/>
        </w:rPr>
        <w:t>،</w:t>
      </w:r>
      <w:r w:rsidR="004B4EE3" w:rsidRPr="002D21DA">
        <w:rPr>
          <w:rFonts w:ascii="Traditional Arabic" w:hAnsi="Traditional Arabic" w:cs="Traditional Arabic"/>
          <w:sz w:val="36"/>
          <w:szCs w:val="36"/>
          <w:rtl/>
          <w:lang w:val="en-US" w:bidi="ar-DZ"/>
        </w:rPr>
        <w:t>خاصة و</w:t>
      </w:r>
      <w:r w:rsidRPr="002D21DA">
        <w:rPr>
          <w:rFonts w:ascii="Traditional Arabic" w:hAnsi="Traditional Arabic" w:cs="Traditional Arabic"/>
          <w:sz w:val="36"/>
          <w:szCs w:val="36"/>
          <w:rtl/>
          <w:lang w:val="en-US" w:bidi="ar-DZ"/>
        </w:rPr>
        <w:t>أ</w:t>
      </w:r>
      <w:r w:rsidR="003F1AA8" w:rsidRPr="002D21DA">
        <w:rPr>
          <w:rFonts w:ascii="Traditional Arabic" w:hAnsi="Traditional Arabic" w:cs="Traditional Arabic"/>
          <w:sz w:val="36"/>
          <w:szCs w:val="36"/>
          <w:rtl/>
          <w:lang w:val="en-US" w:bidi="ar-DZ"/>
        </w:rPr>
        <w:t>نا ربطناه بموضوع التنمية المح</w:t>
      </w:r>
      <w:r w:rsidR="008E0393" w:rsidRPr="002D21DA">
        <w:rPr>
          <w:rFonts w:ascii="Traditional Arabic" w:hAnsi="Traditional Arabic" w:cs="Traditional Arabic"/>
          <w:sz w:val="36"/>
          <w:szCs w:val="36"/>
          <w:rtl/>
          <w:lang w:val="en-US" w:bidi="ar-DZ"/>
        </w:rPr>
        <w:t>لية م</w:t>
      </w:r>
      <w:r w:rsidRPr="002D21DA">
        <w:rPr>
          <w:rFonts w:ascii="Traditional Arabic" w:hAnsi="Traditional Arabic" w:cs="Traditional Arabic"/>
          <w:sz w:val="36"/>
          <w:szCs w:val="36"/>
          <w:rtl/>
          <w:lang w:val="en-US" w:bidi="ar-DZ"/>
        </w:rPr>
        <w:t>ن خلال ما تؤديه في تحريك هذه الأخيرة الأ</w:t>
      </w:r>
      <w:r w:rsidR="008E0393" w:rsidRPr="002D21DA">
        <w:rPr>
          <w:rFonts w:ascii="Traditional Arabic" w:hAnsi="Traditional Arabic" w:cs="Traditional Arabic"/>
          <w:sz w:val="36"/>
          <w:szCs w:val="36"/>
          <w:rtl/>
          <w:lang w:val="en-US" w:bidi="ar-DZ"/>
        </w:rPr>
        <w:t>مر الذ</w:t>
      </w:r>
      <w:r w:rsidR="003F1AA8" w:rsidRPr="002D21DA">
        <w:rPr>
          <w:rFonts w:ascii="Traditional Arabic" w:hAnsi="Traditional Arabic" w:cs="Traditional Arabic"/>
          <w:sz w:val="36"/>
          <w:szCs w:val="36"/>
          <w:rtl/>
          <w:lang w:val="en-US" w:bidi="ar-DZ"/>
        </w:rPr>
        <w:t>ي يحقق التوازن</w:t>
      </w:r>
      <w:r w:rsidRPr="002D21DA">
        <w:rPr>
          <w:rFonts w:ascii="Traditional Arabic" w:hAnsi="Traditional Arabic" w:cs="Traditional Arabic"/>
          <w:sz w:val="36"/>
          <w:szCs w:val="36"/>
          <w:rtl/>
          <w:lang w:val="en-US" w:bidi="ar-DZ"/>
        </w:rPr>
        <w:t xml:space="preserve"> الجهوي على المستوى الوطني </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بالإضافة إلى أنا القيادة الإ</w:t>
      </w:r>
      <w:r w:rsidR="003F1AA8" w:rsidRPr="002D21DA">
        <w:rPr>
          <w:rFonts w:ascii="Traditional Arabic" w:hAnsi="Traditional Arabic" w:cs="Traditional Arabic"/>
          <w:sz w:val="36"/>
          <w:szCs w:val="36"/>
          <w:rtl/>
          <w:lang w:val="en-US" w:bidi="ar-DZ"/>
        </w:rPr>
        <w:t>دارية المحل</w:t>
      </w:r>
      <w:r w:rsidRPr="002D21DA">
        <w:rPr>
          <w:rFonts w:ascii="Traditional Arabic" w:hAnsi="Traditional Arabic" w:cs="Traditional Arabic"/>
          <w:sz w:val="36"/>
          <w:szCs w:val="36"/>
          <w:rtl/>
          <w:lang w:val="en-US" w:bidi="ar-DZ"/>
        </w:rPr>
        <w:t>ية تندرج ضمن مساعي الدولة في الإ</w:t>
      </w:r>
      <w:r w:rsidR="003F1AA8" w:rsidRPr="002D21DA">
        <w:rPr>
          <w:rFonts w:ascii="Traditional Arabic" w:hAnsi="Traditional Arabic" w:cs="Traditional Arabic"/>
          <w:sz w:val="36"/>
          <w:szCs w:val="36"/>
          <w:rtl/>
          <w:lang w:val="en-US" w:bidi="ar-DZ"/>
        </w:rPr>
        <w:t>صلاحات القائمة على مستوى الجم</w:t>
      </w:r>
      <w:r w:rsidR="008E0393" w:rsidRPr="002D21DA">
        <w:rPr>
          <w:rFonts w:ascii="Traditional Arabic" w:hAnsi="Traditional Arabic" w:cs="Traditional Arabic"/>
          <w:sz w:val="36"/>
          <w:szCs w:val="36"/>
          <w:rtl/>
          <w:lang w:val="en-US" w:bidi="ar-DZ"/>
        </w:rPr>
        <w:t>ا</w:t>
      </w:r>
      <w:r w:rsidR="003F1AA8" w:rsidRPr="002D21DA">
        <w:rPr>
          <w:rFonts w:ascii="Traditional Arabic" w:hAnsi="Traditional Arabic" w:cs="Traditional Arabic"/>
          <w:sz w:val="36"/>
          <w:szCs w:val="36"/>
          <w:rtl/>
          <w:lang w:val="en-US" w:bidi="ar-DZ"/>
        </w:rPr>
        <w:t xml:space="preserve">عات المحلية من خلال مراجعة القوانين </w:t>
      </w:r>
      <w:r w:rsidR="008E0393" w:rsidRPr="002D21DA">
        <w:rPr>
          <w:rFonts w:ascii="Traditional Arabic" w:hAnsi="Traditional Arabic" w:cs="Traditional Arabic"/>
          <w:sz w:val="36"/>
          <w:szCs w:val="36"/>
          <w:rtl/>
          <w:lang w:val="en-US" w:bidi="ar-DZ"/>
        </w:rPr>
        <w:t>الخاصة بالولاية والبلدية ه</w:t>
      </w:r>
      <w:r w:rsidRPr="002D21DA">
        <w:rPr>
          <w:rFonts w:ascii="Traditional Arabic" w:hAnsi="Traditional Arabic" w:cs="Traditional Arabic"/>
          <w:sz w:val="36"/>
          <w:szCs w:val="36"/>
          <w:rtl/>
          <w:lang w:val="en-US" w:bidi="ar-DZ"/>
        </w:rPr>
        <w:t>ذا الإ</w:t>
      </w:r>
      <w:r w:rsidR="008E0393" w:rsidRPr="002D21DA">
        <w:rPr>
          <w:rFonts w:ascii="Traditional Arabic" w:hAnsi="Traditional Arabic" w:cs="Traditional Arabic"/>
          <w:sz w:val="36"/>
          <w:szCs w:val="36"/>
          <w:rtl/>
          <w:lang w:val="en-US" w:bidi="ar-DZ"/>
        </w:rPr>
        <w:t>صلاح الذ</w:t>
      </w:r>
      <w:r w:rsidR="003F1AA8" w:rsidRPr="002D21DA">
        <w:rPr>
          <w:rFonts w:ascii="Traditional Arabic" w:hAnsi="Traditional Arabic" w:cs="Traditional Arabic"/>
          <w:sz w:val="36"/>
          <w:szCs w:val="36"/>
          <w:rtl/>
          <w:lang w:val="en-US" w:bidi="ar-DZ"/>
        </w:rPr>
        <w:t>ي  يمد الولاية ب</w:t>
      </w:r>
      <w:r w:rsidRPr="002D21DA">
        <w:rPr>
          <w:rFonts w:ascii="Traditional Arabic" w:hAnsi="Traditional Arabic" w:cs="Traditional Arabic"/>
          <w:sz w:val="36"/>
          <w:szCs w:val="36"/>
          <w:rtl/>
          <w:lang w:val="en-US" w:bidi="ar-DZ"/>
        </w:rPr>
        <w:t>استقلالية مالية تساعد القائد الإ</w:t>
      </w:r>
      <w:r w:rsidR="003F1AA8" w:rsidRPr="002D21DA">
        <w:rPr>
          <w:rFonts w:ascii="Traditional Arabic" w:hAnsi="Traditional Arabic" w:cs="Traditional Arabic"/>
          <w:sz w:val="36"/>
          <w:szCs w:val="36"/>
          <w:rtl/>
          <w:lang w:val="en-US" w:bidi="ar-DZ"/>
        </w:rPr>
        <w:t>داري المحلي.</w:t>
      </w:r>
    </w:p>
    <w:p w:rsidR="004C0618" w:rsidRPr="002D21DA" w:rsidRDefault="004C0618" w:rsidP="004C0618">
      <w:pPr>
        <w:tabs>
          <w:tab w:val="right" w:pos="7795"/>
        </w:tabs>
        <w:bidi/>
        <w:spacing w:line="240" w:lineRule="auto"/>
        <w:ind w:left="-1" w:firstLine="625"/>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رابعا</w:t>
      </w:r>
      <w:r w:rsidRPr="002D21DA">
        <w:rPr>
          <w:rFonts w:ascii="Traditional Arabic" w:hAnsi="Traditional Arabic" w:cs="Traditional Arabic" w:hint="cs"/>
          <w:b/>
          <w:bCs/>
          <w:sz w:val="44"/>
          <w:szCs w:val="44"/>
          <w:rtl/>
          <w:lang w:val="en-US" w:bidi="ar-DZ"/>
        </w:rPr>
        <w:t>:</w:t>
      </w:r>
      <w:r w:rsidRPr="002D21DA">
        <w:rPr>
          <w:rFonts w:ascii="Traditional Arabic" w:hAnsi="Traditional Arabic" w:cs="Traditional Arabic"/>
          <w:b/>
          <w:bCs/>
          <w:sz w:val="44"/>
          <w:szCs w:val="44"/>
          <w:rtl/>
          <w:lang w:val="en-US" w:bidi="ar-DZ"/>
        </w:rPr>
        <w:t xml:space="preserve"> ال</w:t>
      </w:r>
      <w:r w:rsidRPr="002D21DA">
        <w:rPr>
          <w:rFonts w:ascii="Traditional Arabic" w:hAnsi="Traditional Arabic" w:cs="Traditional Arabic" w:hint="cs"/>
          <w:b/>
          <w:bCs/>
          <w:sz w:val="44"/>
          <w:szCs w:val="44"/>
          <w:rtl/>
          <w:lang w:val="en-US" w:bidi="ar-DZ"/>
        </w:rPr>
        <w:t>إ</w:t>
      </w:r>
      <w:r w:rsidRPr="002D21DA">
        <w:rPr>
          <w:rFonts w:ascii="Traditional Arabic" w:hAnsi="Traditional Arabic" w:cs="Traditional Arabic"/>
          <w:b/>
          <w:bCs/>
          <w:sz w:val="44"/>
          <w:szCs w:val="44"/>
          <w:rtl/>
          <w:lang w:val="en-US" w:bidi="ar-DZ"/>
        </w:rPr>
        <w:t>شكالية</w:t>
      </w:r>
    </w:p>
    <w:p w:rsidR="004C0618" w:rsidRDefault="004C0618" w:rsidP="004C061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فبما أن القيادة الادارية لازالت أهم عنصر في الإدارة فقد يكتسي القائد الإداري المحلي نفس الأهمية على مستوى الإدارة المحلية بإعتباره الأداة الأولى في تفيذ سياسات التنمية المحلية الموجهة من طرف الإدارة المركزية.</w:t>
      </w:r>
    </w:p>
    <w:p w:rsidR="004C0618" w:rsidRPr="008806D1" w:rsidRDefault="004C0618" w:rsidP="004C0618">
      <w:pPr>
        <w:tabs>
          <w:tab w:val="right" w:pos="7795"/>
        </w:tabs>
        <w:bidi/>
        <w:spacing w:line="240" w:lineRule="auto"/>
        <w:ind w:left="-1" w:firstLine="625"/>
        <w:jc w:val="both"/>
        <w:rPr>
          <w:rFonts w:ascii="Traditional Arabic" w:hAnsi="Traditional Arabic" w:cs="Traditional Arabic"/>
          <w:b/>
          <w:bCs/>
          <w:sz w:val="36"/>
          <w:szCs w:val="36"/>
          <w:rtl/>
          <w:lang w:val="en-US" w:bidi="ar-DZ"/>
        </w:rPr>
      </w:pPr>
      <w:r w:rsidRPr="008806D1">
        <w:rPr>
          <w:rFonts w:ascii="Traditional Arabic" w:hAnsi="Traditional Arabic" w:cs="Traditional Arabic"/>
          <w:b/>
          <w:bCs/>
          <w:sz w:val="36"/>
          <w:szCs w:val="36"/>
          <w:rtl/>
          <w:lang w:val="en-US" w:bidi="ar-DZ"/>
        </w:rPr>
        <w:lastRenderedPageBreak/>
        <w:t xml:space="preserve"> فإلى أي  مدى يساهم</w:t>
      </w:r>
      <w:r>
        <w:rPr>
          <w:rFonts w:ascii="Traditional Arabic" w:hAnsi="Traditional Arabic" w:cs="Traditional Arabic" w:hint="cs"/>
          <w:b/>
          <w:bCs/>
          <w:sz w:val="36"/>
          <w:szCs w:val="36"/>
          <w:rtl/>
          <w:lang w:val="en-US" w:bidi="ar-DZ"/>
        </w:rPr>
        <w:t xml:space="preserve"> النمط القيادي في التأثير على فاعلية تنفيذ سياسات التنمية المحلية </w:t>
      </w:r>
      <w:r>
        <w:rPr>
          <w:rFonts w:ascii="Traditional Arabic" w:hAnsi="Traditional Arabic" w:cs="Traditional Arabic"/>
          <w:b/>
          <w:bCs/>
          <w:sz w:val="36"/>
          <w:szCs w:val="36"/>
          <w:rtl/>
          <w:lang w:val="en-US" w:bidi="ar-DZ"/>
        </w:rPr>
        <w:t>؟ومامدى فاعلي</w:t>
      </w:r>
      <w:r>
        <w:rPr>
          <w:rFonts w:ascii="Traditional Arabic" w:hAnsi="Traditional Arabic" w:cs="Traditional Arabic" w:hint="cs"/>
          <w:b/>
          <w:bCs/>
          <w:sz w:val="36"/>
          <w:szCs w:val="36"/>
          <w:rtl/>
          <w:lang w:val="en-US" w:bidi="ar-DZ"/>
        </w:rPr>
        <w:t>ة الدور القيادي على مستوى ولاية عين الدفلى؟</w:t>
      </w:r>
    </w:p>
    <w:p w:rsidR="004C0618" w:rsidRDefault="004C0618" w:rsidP="004C0618">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إنطلاقا من الإشكالية فإن عدد من التساءلات تطرح نفسها وهي كالتالي</w:t>
      </w:r>
      <w:r>
        <w:rPr>
          <w:rFonts w:ascii="Traditional Arabic" w:hAnsi="Traditional Arabic" w:cs="Traditional Arabic" w:hint="cs"/>
          <w:sz w:val="36"/>
          <w:szCs w:val="36"/>
          <w:rtl/>
          <w:lang w:val="en-US" w:bidi="ar-DZ"/>
        </w:rPr>
        <w:t>:</w:t>
      </w:r>
    </w:p>
    <w:p w:rsidR="004C0618" w:rsidRPr="002D21DA" w:rsidRDefault="004C0618" w:rsidP="004C0618">
      <w:pPr>
        <w:tabs>
          <w:tab w:val="right" w:pos="7795"/>
        </w:tabs>
        <w:bidi/>
        <w:spacing w:line="240" w:lineRule="auto"/>
        <w:ind w:left="877" w:firstLine="30"/>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1. مالمقصود بالتنمية؟ ومالمقصود بالقيادة الإدارية؟</w:t>
      </w:r>
    </w:p>
    <w:p w:rsidR="004C0618" w:rsidRPr="00B36901" w:rsidRDefault="004C0618" w:rsidP="004C0618">
      <w:pPr>
        <w:tabs>
          <w:tab w:val="right" w:pos="7795"/>
        </w:tabs>
        <w:bidi/>
        <w:spacing w:line="240" w:lineRule="auto"/>
        <w:ind w:left="984"/>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2.</w:t>
      </w:r>
      <w:r w:rsidRPr="00B36901">
        <w:rPr>
          <w:rFonts w:ascii="Traditional Arabic" w:hAnsi="Traditional Arabic" w:cs="Traditional Arabic"/>
          <w:sz w:val="36"/>
          <w:szCs w:val="36"/>
          <w:rtl/>
          <w:lang w:val="en-US" w:bidi="ar-DZ"/>
        </w:rPr>
        <w:t>ماهي أهم الفواعل المشاركة في التنمية المحلية؟</w:t>
      </w:r>
    </w:p>
    <w:p w:rsidR="004C0618" w:rsidRPr="00B36901" w:rsidRDefault="004C0618" w:rsidP="004C0618">
      <w:pPr>
        <w:tabs>
          <w:tab w:val="right" w:pos="7795"/>
        </w:tabs>
        <w:bidi/>
        <w:spacing w:line="240" w:lineRule="auto"/>
        <w:ind w:left="984"/>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3.</w:t>
      </w:r>
      <w:r w:rsidRPr="00B36901">
        <w:rPr>
          <w:rFonts w:ascii="Traditional Arabic" w:hAnsi="Traditional Arabic" w:cs="Traditional Arabic"/>
          <w:sz w:val="36"/>
          <w:szCs w:val="36"/>
          <w:rtl/>
          <w:lang w:val="en-US" w:bidi="ar-DZ"/>
        </w:rPr>
        <w:t>كيف يمكن للقائد الإداري المحلي من ترقية الساسات الإجتماعية؟</w:t>
      </w:r>
    </w:p>
    <w:p w:rsidR="004C0618" w:rsidRPr="00B36901" w:rsidRDefault="004C0618" w:rsidP="004C0618">
      <w:pPr>
        <w:tabs>
          <w:tab w:val="right" w:pos="7795"/>
        </w:tabs>
        <w:bidi/>
        <w:spacing w:line="240" w:lineRule="auto"/>
        <w:ind w:left="992"/>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4.</w:t>
      </w:r>
      <w:r w:rsidRPr="00B36901">
        <w:rPr>
          <w:rFonts w:ascii="Traditional Arabic" w:hAnsi="Traditional Arabic" w:cs="Traditional Arabic"/>
          <w:sz w:val="36"/>
          <w:szCs w:val="36"/>
          <w:rtl/>
          <w:lang w:val="en-US" w:bidi="ar-DZ"/>
        </w:rPr>
        <w:t>ماهو واقع دور القيادة الإدارية في تنفيذ سياسات محلية في ولاية عين الدفلى؟</w:t>
      </w:r>
    </w:p>
    <w:p w:rsidR="00540733" w:rsidRPr="002D21DA" w:rsidRDefault="004C0618" w:rsidP="00AC49F1">
      <w:pPr>
        <w:tabs>
          <w:tab w:val="right" w:pos="7795"/>
        </w:tabs>
        <w:bidi/>
        <w:spacing w:line="240" w:lineRule="auto"/>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خامس</w:t>
      </w:r>
      <w:r w:rsidR="0003479A" w:rsidRPr="002D21DA">
        <w:rPr>
          <w:rFonts w:ascii="Traditional Arabic" w:hAnsi="Traditional Arabic" w:cs="Traditional Arabic"/>
          <w:b/>
          <w:bCs/>
          <w:sz w:val="44"/>
          <w:szCs w:val="44"/>
          <w:rtl/>
          <w:lang w:val="en-US" w:bidi="ar-DZ"/>
        </w:rPr>
        <w:t>ا</w:t>
      </w:r>
      <w:r w:rsidR="00AC49F1" w:rsidRPr="002D21DA">
        <w:rPr>
          <w:rFonts w:ascii="Traditional Arabic" w:hAnsi="Traditional Arabic" w:cs="Traditional Arabic" w:hint="cs"/>
          <w:b/>
          <w:bCs/>
          <w:sz w:val="44"/>
          <w:szCs w:val="44"/>
          <w:rtl/>
          <w:lang w:val="en-US" w:bidi="ar-DZ"/>
        </w:rPr>
        <w:t>:</w:t>
      </w:r>
      <w:r w:rsidR="00540733" w:rsidRPr="002D21DA">
        <w:rPr>
          <w:rFonts w:ascii="Traditional Arabic" w:hAnsi="Traditional Arabic" w:cs="Traditional Arabic"/>
          <w:b/>
          <w:bCs/>
          <w:sz w:val="44"/>
          <w:szCs w:val="44"/>
          <w:rtl/>
          <w:lang w:val="en-US" w:bidi="ar-DZ"/>
        </w:rPr>
        <w:t xml:space="preserve"> الفرضيات</w:t>
      </w:r>
    </w:p>
    <w:p w:rsidR="00540733" w:rsidRPr="002D21DA" w:rsidRDefault="006E0A03" w:rsidP="00540733">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إ</w:t>
      </w:r>
      <w:r w:rsidR="0000565B" w:rsidRPr="002D21DA">
        <w:rPr>
          <w:rFonts w:ascii="Traditional Arabic" w:hAnsi="Traditional Arabic" w:cs="Traditional Arabic"/>
          <w:sz w:val="36"/>
          <w:szCs w:val="36"/>
          <w:rtl/>
          <w:lang w:val="en-US" w:bidi="ar-DZ"/>
        </w:rPr>
        <w:t xml:space="preserve">نطلاقا من </w:t>
      </w:r>
      <w:r w:rsidRPr="002D21DA">
        <w:rPr>
          <w:rFonts w:ascii="Traditional Arabic" w:hAnsi="Traditional Arabic" w:cs="Traditional Arabic"/>
          <w:sz w:val="36"/>
          <w:szCs w:val="36"/>
          <w:rtl/>
          <w:lang w:val="en-US" w:bidi="ar-DZ"/>
        </w:rPr>
        <w:t>الإ</w:t>
      </w:r>
      <w:r w:rsidR="0000565B" w:rsidRPr="002D21DA">
        <w:rPr>
          <w:rFonts w:ascii="Traditional Arabic" w:hAnsi="Traditional Arabic" w:cs="Traditional Arabic"/>
          <w:sz w:val="36"/>
          <w:szCs w:val="36"/>
          <w:rtl/>
          <w:lang w:val="en-US" w:bidi="ar-DZ"/>
        </w:rPr>
        <w:t>شكالية والتساؤلات</w:t>
      </w:r>
      <w:r w:rsidRPr="002D21DA">
        <w:rPr>
          <w:rFonts w:ascii="Traditional Arabic" w:hAnsi="Traditional Arabic" w:cs="Traditional Arabic"/>
          <w:sz w:val="36"/>
          <w:szCs w:val="36"/>
          <w:rtl/>
          <w:lang w:val="en-US" w:bidi="ar-DZ"/>
        </w:rPr>
        <w:t xml:space="preserve"> المطروحة حول موضوع البحث يمكن إ</w:t>
      </w:r>
      <w:r w:rsidR="0000565B" w:rsidRPr="002D21DA">
        <w:rPr>
          <w:rFonts w:ascii="Traditional Arabic" w:hAnsi="Traditional Arabic" w:cs="Traditional Arabic"/>
          <w:sz w:val="36"/>
          <w:szCs w:val="36"/>
          <w:rtl/>
          <w:lang w:val="en-US" w:bidi="ar-DZ"/>
        </w:rPr>
        <w:t>جمال فرضيات الدراسة فيمايلي</w:t>
      </w:r>
      <w:r w:rsidRPr="002D21DA">
        <w:rPr>
          <w:rFonts w:ascii="Traditional Arabic" w:hAnsi="Traditional Arabic" w:cs="Traditional Arabic"/>
          <w:sz w:val="36"/>
          <w:szCs w:val="36"/>
          <w:rtl/>
          <w:lang w:val="en-US" w:bidi="ar-DZ"/>
        </w:rPr>
        <w:t>:</w:t>
      </w:r>
    </w:p>
    <w:p w:rsidR="00AC49F1" w:rsidRPr="002D21DA" w:rsidRDefault="00757E46" w:rsidP="00AC49F1">
      <w:pPr>
        <w:tabs>
          <w:tab w:val="right" w:pos="7795"/>
        </w:tabs>
        <w:bidi/>
        <w:spacing w:line="240" w:lineRule="auto"/>
        <w:ind w:left="-1" w:firstLine="625"/>
        <w:jc w:val="both"/>
        <w:rPr>
          <w:rFonts w:cs="Traditional Arabic"/>
          <w:sz w:val="36"/>
          <w:szCs w:val="36"/>
          <w:rtl/>
          <w:lang w:bidi="ar-DZ"/>
        </w:rPr>
      </w:pPr>
      <w:r w:rsidRPr="002D21DA">
        <w:rPr>
          <w:rFonts w:cs="Traditional Arabic" w:hint="cs"/>
          <w:sz w:val="36"/>
          <w:szCs w:val="36"/>
          <w:rtl/>
          <w:lang w:bidi="ar-DZ"/>
        </w:rPr>
        <w:t>  1. كلما كان القائد دموقراطيا وتشاركيا كلما كان العمل جماعيا ونتائج المتوصل إليها تختلف تماما عن النتائج التي يتوصل إليها القائد الأوتوقراطي</w:t>
      </w:r>
      <w:r w:rsidR="00AC49F1" w:rsidRPr="002D21DA">
        <w:rPr>
          <w:rFonts w:cs="Traditional Arabic" w:hint="cs"/>
          <w:sz w:val="36"/>
          <w:szCs w:val="36"/>
          <w:rtl/>
          <w:lang w:bidi="ar-DZ"/>
        </w:rPr>
        <w:t>،</w:t>
      </w:r>
      <w:r w:rsidRPr="002D21DA">
        <w:rPr>
          <w:rFonts w:cs="Traditional Arabic" w:hint="cs"/>
          <w:sz w:val="36"/>
          <w:szCs w:val="36"/>
          <w:rtl/>
          <w:lang w:bidi="ar-DZ"/>
        </w:rPr>
        <w:t>كما أنا مهارات القائد هي من المتطلبات الضرورية لتدعيم أسس ومبادئ القيادة الإدرية.</w:t>
      </w:r>
    </w:p>
    <w:p w:rsidR="00AC49F1" w:rsidRPr="002D21DA" w:rsidRDefault="00757E46" w:rsidP="00AC49F1">
      <w:pPr>
        <w:tabs>
          <w:tab w:val="right" w:pos="7795"/>
        </w:tabs>
        <w:bidi/>
        <w:spacing w:line="240" w:lineRule="auto"/>
        <w:ind w:left="-1" w:firstLine="625"/>
        <w:jc w:val="both"/>
        <w:rPr>
          <w:rFonts w:cs="Traditional Arabic"/>
          <w:sz w:val="36"/>
          <w:szCs w:val="36"/>
          <w:rtl/>
          <w:lang w:bidi="ar-DZ"/>
        </w:rPr>
      </w:pPr>
      <w:r w:rsidRPr="002D21DA">
        <w:rPr>
          <w:rFonts w:cs="Traditional Arabic" w:hint="cs"/>
          <w:sz w:val="36"/>
          <w:szCs w:val="36"/>
          <w:rtl/>
          <w:lang w:bidi="ar-DZ"/>
        </w:rPr>
        <w:t>2. الفواعل المهمة في تحقيق سياسات التنمية المحلية تكمن في السلطة التشريعة التي بدورها تشرع القونين الخاصة بهذه السياسات وكذا السلطة التنفيدية التي تعمل على تنفيذ هذه الأخير مع المراقبة القضائية في مجال تطبيق القوانين على مستوى الجماعات المحلية بالإضافة إلى الفواعل غير رسمية</w:t>
      </w:r>
      <w:r w:rsidR="00AC49F1" w:rsidRPr="002D21DA">
        <w:rPr>
          <w:rFonts w:cs="Traditional Arabic"/>
          <w:sz w:val="36"/>
          <w:szCs w:val="36"/>
        </w:rPr>
        <w:t>.</w:t>
      </w:r>
    </w:p>
    <w:p w:rsidR="00757E46" w:rsidRPr="002D21DA" w:rsidRDefault="00757E46" w:rsidP="00AC49F1">
      <w:pPr>
        <w:tabs>
          <w:tab w:val="right" w:pos="7795"/>
        </w:tabs>
        <w:bidi/>
        <w:spacing w:line="240" w:lineRule="auto"/>
        <w:ind w:left="-1" w:firstLine="625"/>
        <w:jc w:val="both"/>
        <w:rPr>
          <w:rFonts w:cs="Traditional Arabic"/>
          <w:sz w:val="36"/>
          <w:szCs w:val="36"/>
          <w:rtl/>
          <w:lang w:bidi="ar-DZ"/>
        </w:rPr>
      </w:pPr>
      <w:r w:rsidRPr="002D21DA">
        <w:rPr>
          <w:rFonts w:cs="Traditional Arabic" w:hint="cs"/>
          <w:sz w:val="36"/>
          <w:szCs w:val="36"/>
          <w:rtl/>
        </w:rPr>
        <w:t>3.</w:t>
      </w:r>
      <w:r w:rsidRPr="002D21DA">
        <w:rPr>
          <w:rFonts w:cs="Traditional Arabic" w:hint="cs"/>
          <w:sz w:val="36"/>
          <w:szCs w:val="36"/>
          <w:rtl/>
          <w:lang w:bidi="ar-DZ"/>
        </w:rPr>
        <w:t>كلما كانت القيادة الإدارية تسهر على تنفيذ سياسات التنمية المحلية، كلما كانت النتائج الممارستية فعالة وتحقق طموحات المجتمع المحلي.</w:t>
      </w:r>
    </w:p>
    <w:p w:rsidR="004C0618" w:rsidRDefault="004C0618" w:rsidP="004C0618">
      <w:pPr>
        <w:tabs>
          <w:tab w:val="right" w:pos="7795"/>
        </w:tabs>
        <w:bidi/>
        <w:spacing w:line="240" w:lineRule="auto"/>
        <w:ind w:left="-1" w:firstLine="625"/>
        <w:jc w:val="both"/>
        <w:rPr>
          <w:rFonts w:ascii="Traditional Arabic" w:hAnsi="Traditional Arabic" w:cs="Traditional Arabic"/>
          <w:b/>
          <w:bCs/>
          <w:sz w:val="44"/>
          <w:szCs w:val="44"/>
          <w:rtl/>
          <w:lang w:val="en-US" w:bidi="ar-DZ"/>
        </w:rPr>
      </w:pPr>
    </w:p>
    <w:p w:rsidR="00866674" w:rsidRPr="002D21DA" w:rsidRDefault="004C0618" w:rsidP="004C0618">
      <w:pPr>
        <w:tabs>
          <w:tab w:val="right" w:pos="7795"/>
        </w:tabs>
        <w:bidi/>
        <w:spacing w:line="240" w:lineRule="auto"/>
        <w:ind w:left="-1" w:firstLine="625"/>
        <w:jc w:val="both"/>
        <w:rPr>
          <w:rFonts w:ascii="Traditional Arabic" w:hAnsi="Traditional Arabic" w:cs="Traditional Arabic"/>
          <w:b/>
          <w:bCs/>
          <w:sz w:val="44"/>
          <w:szCs w:val="44"/>
          <w:rtl/>
          <w:lang w:val="en-US" w:bidi="ar-DZ"/>
        </w:rPr>
      </w:pPr>
      <w:r>
        <w:rPr>
          <w:rFonts w:ascii="Traditional Arabic" w:hAnsi="Traditional Arabic" w:cs="Traditional Arabic"/>
          <w:b/>
          <w:bCs/>
          <w:sz w:val="44"/>
          <w:szCs w:val="44"/>
          <w:rtl/>
          <w:lang w:val="en-US" w:bidi="ar-DZ"/>
        </w:rPr>
        <w:lastRenderedPageBreak/>
        <w:t>سا</w:t>
      </w:r>
      <w:r>
        <w:rPr>
          <w:rFonts w:ascii="Traditional Arabic" w:hAnsi="Traditional Arabic" w:cs="Traditional Arabic" w:hint="cs"/>
          <w:b/>
          <w:bCs/>
          <w:sz w:val="44"/>
          <w:szCs w:val="44"/>
          <w:rtl/>
          <w:lang w:val="en-US" w:bidi="ar-DZ"/>
        </w:rPr>
        <w:t>دس</w:t>
      </w:r>
      <w:r w:rsidR="00866674" w:rsidRPr="002D21DA">
        <w:rPr>
          <w:rFonts w:ascii="Traditional Arabic" w:hAnsi="Traditional Arabic" w:cs="Traditional Arabic"/>
          <w:b/>
          <w:bCs/>
          <w:sz w:val="44"/>
          <w:szCs w:val="44"/>
          <w:rtl/>
          <w:lang w:val="en-US" w:bidi="ar-DZ"/>
        </w:rPr>
        <w:t xml:space="preserve">ا </w:t>
      </w:r>
      <w:r w:rsidR="0087706A" w:rsidRPr="002D21DA">
        <w:rPr>
          <w:rFonts w:ascii="Traditional Arabic" w:hAnsi="Traditional Arabic" w:cs="Traditional Arabic"/>
          <w:b/>
          <w:bCs/>
          <w:sz w:val="44"/>
          <w:szCs w:val="44"/>
          <w:rtl/>
          <w:lang w:val="en-US" w:bidi="ar-DZ"/>
        </w:rPr>
        <w:t>:</w:t>
      </w:r>
      <w:r w:rsidR="00866674" w:rsidRPr="002D21DA">
        <w:rPr>
          <w:rFonts w:ascii="Traditional Arabic" w:hAnsi="Traditional Arabic" w:cs="Traditional Arabic"/>
          <w:b/>
          <w:bCs/>
          <w:sz w:val="44"/>
          <w:szCs w:val="44"/>
          <w:rtl/>
          <w:lang w:val="en-US" w:bidi="ar-DZ"/>
        </w:rPr>
        <w:t>حدود الدراسة</w:t>
      </w:r>
    </w:p>
    <w:p w:rsidR="00866674" w:rsidRPr="002D21DA" w:rsidRDefault="00866674" w:rsidP="00866674">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تعتب</w:t>
      </w:r>
      <w:r w:rsidR="00E57AF5" w:rsidRPr="002D21DA">
        <w:rPr>
          <w:rFonts w:ascii="Traditional Arabic" w:hAnsi="Traditional Arabic" w:cs="Traditional Arabic"/>
          <w:sz w:val="36"/>
          <w:szCs w:val="36"/>
          <w:rtl/>
          <w:lang w:val="en-US" w:bidi="ar-DZ"/>
        </w:rPr>
        <w:t>ر المواضيع التي تكتسي الطابع الإ</w:t>
      </w:r>
      <w:r w:rsidRPr="002D21DA">
        <w:rPr>
          <w:rFonts w:ascii="Traditional Arabic" w:hAnsi="Traditional Arabic" w:cs="Traditional Arabic"/>
          <w:sz w:val="36"/>
          <w:szCs w:val="36"/>
          <w:rtl/>
          <w:lang w:val="en-US" w:bidi="ar-DZ"/>
        </w:rPr>
        <w:t xml:space="preserve">دري والسياسي </w:t>
      </w:r>
      <w:r w:rsidR="0087706A" w:rsidRPr="002D21DA">
        <w:rPr>
          <w:rFonts w:ascii="Traditional Arabic" w:hAnsi="Traditional Arabic" w:cs="Traditional Arabic"/>
          <w:sz w:val="36"/>
          <w:szCs w:val="36"/>
          <w:rtl/>
          <w:lang w:val="en-US" w:bidi="ar-DZ"/>
        </w:rPr>
        <w:t>من المواضيع الأكثر تعقيدا فهي تختلف من زمن لأخر ومن مكان لأ</w:t>
      </w:r>
      <w:r w:rsidRPr="002D21DA">
        <w:rPr>
          <w:rFonts w:ascii="Traditional Arabic" w:hAnsi="Traditional Arabic" w:cs="Traditional Arabic"/>
          <w:sz w:val="36"/>
          <w:szCs w:val="36"/>
          <w:rtl/>
          <w:lang w:val="en-US" w:bidi="ar-DZ"/>
        </w:rPr>
        <w:t>خ</w:t>
      </w:r>
      <w:r w:rsidR="0087706A" w:rsidRPr="002D21DA">
        <w:rPr>
          <w:rFonts w:ascii="Traditional Arabic" w:hAnsi="Traditional Arabic" w:cs="Traditional Arabic"/>
          <w:sz w:val="36"/>
          <w:szCs w:val="36"/>
          <w:rtl/>
          <w:lang w:val="en-US" w:bidi="ar-DZ"/>
        </w:rPr>
        <w:t xml:space="preserve">ر  وتتغير بتغير المعطيات </w:t>
      </w:r>
      <w:r w:rsidR="00AC49F1" w:rsidRPr="002D21DA">
        <w:rPr>
          <w:rFonts w:ascii="Traditional Arabic" w:hAnsi="Traditional Arabic" w:cs="Traditional Arabic"/>
          <w:sz w:val="36"/>
          <w:szCs w:val="36"/>
          <w:rtl/>
          <w:lang w:val="en-US" w:bidi="ar-DZ"/>
        </w:rPr>
        <w:t>،</w:t>
      </w:r>
      <w:r w:rsidR="0087706A" w:rsidRPr="002D21DA">
        <w:rPr>
          <w:rFonts w:ascii="Traditional Arabic" w:hAnsi="Traditional Arabic" w:cs="Traditional Arabic"/>
          <w:sz w:val="36"/>
          <w:szCs w:val="36"/>
          <w:rtl/>
          <w:lang w:val="en-US" w:bidi="ar-DZ"/>
        </w:rPr>
        <w:t xml:space="preserve"> ومن أ</w:t>
      </w:r>
      <w:r w:rsidRPr="002D21DA">
        <w:rPr>
          <w:rFonts w:ascii="Traditional Arabic" w:hAnsi="Traditional Arabic" w:cs="Traditional Arabic"/>
          <w:sz w:val="36"/>
          <w:szCs w:val="36"/>
          <w:rtl/>
          <w:lang w:val="en-US" w:bidi="ar-DZ"/>
        </w:rPr>
        <w:t>جل الحصول على مجموعة المعلومات والمعطيات الدقيقة وصحيحة كان لابد من ربط الظاهرة بالواقع</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ف</w:t>
      </w:r>
      <w:r w:rsidR="0087706A" w:rsidRPr="002D21DA">
        <w:rPr>
          <w:rFonts w:ascii="Traditional Arabic" w:hAnsi="Traditional Arabic" w:cs="Traditional Arabic"/>
          <w:sz w:val="36"/>
          <w:szCs w:val="36"/>
          <w:rtl/>
          <w:lang w:val="en-US" w:bidi="ar-DZ"/>
        </w:rPr>
        <w:t>إرتأينا أ</w:t>
      </w:r>
      <w:r w:rsidRPr="002D21DA">
        <w:rPr>
          <w:rFonts w:ascii="Traditional Arabic" w:hAnsi="Traditional Arabic" w:cs="Traditional Arabic"/>
          <w:sz w:val="36"/>
          <w:szCs w:val="36"/>
          <w:rtl/>
          <w:lang w:val="en-US" w:bidi="ar-DZ"/>
        </w:rPr>
        <w:t>ن نختار الزمان والمكا</w:t>
      </w:r>
      <w:r w:rsidR="0087706A" w:rsidRPr="002D21DA">
        <w:rPr>
          <w:rFonts w:ascii="Traditional Arabic" w:hAnsi="Traditional Arabic" w:cs="Traditional Arabic"/>
          <w:sz w:val="36"/>
          <w:szCs w:val="36"/>
          <w:rtl/>
          <w:lang w:val="en-US" w:bidi="ar-DZ"/>
        </w:rPr>
        <w:t>ن المناسب لدارسة ظاهرة سياسية وإ</w:t>
      </w:r>
      <w:r w:rsidRPr="002D21DA">
        <w:rPr>
          <w:rFonts w:ascii="Traditional Arabic" w:hAnsi="Traditional Arabic" w:cs="Traditional Arabic"/>
          <w:sz w:val="36"/>
          <w:szCs w:val="36"/>
          <w:rtl/>
          <w:lang w:val="en-US" w:bidi="ar-DZ"/>
        </w:rPr>
        <w:t>دارية شهدت نوع من التطور.</w:t>
      </w:r>
    </w:p>
    <w:p w:rsidR="00866674" w:rsidRPr="002D21DA" w:rsidRDefault="0087706A" w:rsidP="00866674">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b/>
          <w:bCs/>
          <w:sz w:val="36"/>
          <w:szCs w:val="36"/>
          <w:rtl/>
          <w:lang w:val="en-US" w:bidi="ar-DZ"/>
        </w:rPr>
        <w:t>الإ</w:t>
      </w:r>
      <w:r w:rsidR="00866674" w:rsidRPr="002D21DA">
        <w:rPr>
          <w:rFonts w:ascii="Traditional Arabic" w:hAnsi="Traditional Arabic" w:cs="Traditional Arabic"/>
          <w:b/>
          <w:bCs/>
          <w:sz w:val="36"/>
          <w:szCs w:val="36"/>
          <w:rtl/>
          <w:lang w:val="en-US" w:bidi="ar-DZ"/>
        </w:rPr>
        <w:t>طار الزماني</w:t>
      </w:r>
      <w:r w:rsidRPr="002D21DA">
        <w:rPr>
          <w:rFonts w:ascii="Traditional Arabic" w:hAnsi="Traditional Arabic" w:cs="Traditional Arabic"/>
          <w:sz w:val="36"/>
          <w:szCs w:val="36"/>
          <w:rtl/>
          <w:lang w:val="en-US" w:bidi="ar-DZ"/>
        </w:rPr>
        <w:t>:إ</w:t>
      </w:r>
      <w:r w:rsidR="00866674" w:rsidRPr="002D21DA">
        <w:rPr>
          <w:rFonts w:ascii="Traditional Arabic" w:hAnsi="Traditional Arabic" w:cs="Traditional Arabic"/>
          <w:sz w:val="36"/>
          <w:szCs w:val="36"/>
          <w:rtl/>
          <w:lang w:val="en-US" w:bidi="ar-DZ"/>
        </w:rPr>
        <w:t xml:space="preserve">نالمواضيع المعاصرة خلقت نوع من الغموض للكثير من الدارسين </w:t>
      </w:r>
      <w:r w:rsidR="003E6577" w:rsidRPr="002D21DA">
        <w:rPr>
          <w:rFonts w:ascii="Traditional Arabic" w:hAnsi="Traditional Arabic" w:cs="Traditional Arabic"/>
          <w:sz w:val="36"/>
          <w:szCs w:val="36"/>
          <w:rtl/>
          <w:lang w:val="en-US" w:bidi="ar-DZ"/>
        </w:rPr>
        <w:t>والباح</w:t>
      </w:r>
      <w:r w:rsidRPr="002D21DA">
        <w:rPr>
          <w:rFonts w:ascii="Traditional Arabic" w:hAnsi="Traditional Arabic" w:cs="Traditional Arabic"/>
          <w:sz w:val="36"/>
          <w:szCs w:val="36"/>
          <w:rtl/>
          <w:lang w:val="en-US" w:bidi="ar-DZ"/>
        </w:rPr>
        <w:t>ثين في العلوم السياسية</w:t>
      </w:r>
      <w:r w:rsidR="00AC49F1" w:rsidRPr="002D21DA">
        <w:rPr>
          <w:rFonts w:ascii="Traditional Arabic" w:hAnsi="Traditional Arabic" w:cs="Traditional Arabic" w:hint="cs"/>
          <w:sz w:val="36"/>
          <w:szCs w:val="36"/>
          <w:rtl/>
          <w:lang w:val="en-US" w:bidi="ar-DZ"/>
        </w:rPr>
        <w:t>،</w:t>
      </w:r>
      <w:r w:rsidRPr="002D21DA">
        <w:rPr>
          <w:rFonts w:ascii="Traditional Arabic" w:hAnsi="Traditional Arabic" w:cs="Traditional Arabic"/>
          <w:sz w:val="36"/>
          <w:szCs w:val="36"/>
          <w:rtl/>
          <w:lang w:val="en-US" w:bidi="ar-DZ"/>
        </w:rPr>
        <w:t xml:space="preserve"> الأ</w:t>
      </w:r>
      <w:r w:rsidR="0030564B" w:rsidRPr="002D21DA">
        <w:rPr>
          <w:rFonts w:ascii="Traditional Arabic" w:hAnsi="Traditional Arabic" w:cs="Traditional Arabic"/>
          <w:sz w:val="36"/>
          <w:szCs w:val="36"/>
          <w:rtl/>
          <w:lang w:val="en-US" w:bidi="ar-DZ"/>
        </w:rPr>
        <w:t>مر الذ</w:t>
      </w:r>
      <w:r w:rsidRPr="002D21DA">
        <w:rPr>
          <w:rFonts w:ascii="Traditional Arabic" w:hAnsi="Traditional Arabic" w:cs="Traditional Arabic"/>
          <w:sz w:val="36"/>
          <w:szCs w:val="36"/>
          <w:rtl/>
          <w:lang w:val="en-US" w:bidi="ar-DZ"/>
        </w:rPr>
        <w:t>ي دفعنا  إلى الإ</w:t>
      </w:r>
      <w:r w:rsidR="003E6577" w:rsidRPr="002D21DA">
        <w:rPr>
          <w:rFonts w:ascii="Traditional Arabic" w:hAnsi="Traditional Arabic" w:cs="Traditional Arabic"/>
          <w:sz w:val="36"/>
          <w:szCs w:val="36"/>
          <w:rtl/>
          <w:lang w:val="en-US" w:bidi="ar-DZ"/>
        </w:rPr>
        <w:t>عتماد عل</w:t>
      </w:r>
      <w:r w:rsidRPr="002D21DA">
        <w:rPr>
          <w:rFonts w:ascii="Traditional Arabic" w:hAnsi="Traditional Arabic" w:cs="Traditional Arabic"/>
          <w:sz w:val="36"/>
          <w:szCs w:val="36"/>
          <w:rtl/>
          <w:lang w:val="en-US" w:bidi="ar-DZ"/>
        </w:rPr>
        <w:t>ى الفترة الممتدة من 2007-2014 بإعتبارها فترة تشهد أحداث على الساحة السياسية أولا وعلى الإ</w:t>
      </w:r>
      <w:r w:rsidR="003E6577" w:rsidRPr="002D21DA">
        <w:rPr>
          <w:rFonts w:ascii="Traditional Arabic" w:hAnsi="Traditional Arabic" w:cs="Traditional Arabic"/>
          <w:sz w:val="36"/>
          <w:szCs w:val="36"/>
          <w:rtl/>
          <w:lang w:val="en-US" w:bidi="ar-DZ"/>
        </w:rPr>
        <w:t>دارة الجزائرية ثانيا وعلى ال</w:t>
      </w:r>
      <w:r w:rsidRPr="002D21DA">
        <w:rPr>
          <w:rFonts w:ascii="Traditional Arabic" w:hAnsi="Traditional Arabic" w:cs="Traditional Arabic"/>
          <w:sz w:val="36"/>
          <w:szCs w:val="36"/>
          <w:rtl/>
          <w:lang w:val="en-US" w:bidi="ar-DZ"/>
        </w:rPr>
        <w:t>تغيرات الكثير في سلك القيادة الإدارية المحل</w:t>
      </w:r>
      <w:r w:rsidR="003E6577" w:rsidRPr="002D21DA">
        <w:rPr>
          <w:rFonts w:ascii="Traditional Arabic" w:hAnsi="Traditional Arabic" w:cs="Traditional Arabic"/>
          <w:sz w:val="36"/>
          <w:szCs w:val="36"/>
          <w:rtl/>
          <w:lang w:val="en-US" w:bidi="ar-DZ"/>
        </w:rPr>
        <w:t>ية في الجزائر .</w:t>
      </w:r>
    </w:p>
    <w:p w:rsidR="003E6577" w:rsidRPr="002D21DA" w:rsidRDefault="0087706A" w:rsidP="003E657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b/>
          <w:bCs/>
          <w:sz w:val="36"/>
          <w:szCs w:val="36"/>
          <w:rtl/>
          <w:lang w:val="en-US" w:bidi="ar-DZ"/>
        </w:rPr>
        <w:t>الإ</w:t>
      </w:r>
      <w:r w:rsidR="003E6577" w:rsidRPr="002D21DA">
        <w:rPr>
          <w:rFonts w:ascii="Traditional Arabic" w:hAnsi="Traditional Arabic" w:cs="Traditional Arabic"/>
          <w:b/>
          <w:bCs/>
          <w:sz w:val="36"/>
          <w:szCs w:val="36"/>
          <w:rtl/>
          <w:lang w:val="en-US" w:bidi="ar-DZ"/>
        </w:rPr>
        <w:t>طار المكاني</w:t>
      </w:r>
      <w:r w:rsidRPr="002D21DA">
        <w:rPr>
          <w:rFonts w:ascii="Traditional Arabic" w:hAnsi="Traditional Arabic" w:cs="Traditional Arabic"/>
          <w:sz w:val="36"/>
          <w:szCs w:val="36"/>
          <w:rtl/>
          <w:lang w:val="en-US" w:bidi="ar-DZ"/>
        </w:rPr>
        <w:t>:سوف نتطرق إ</w:t>
      </w:r>
      <w:r w:rsidR="003E6577" w:rsidRPr="002D21DA">
        <w:rPr>
          <w:rFonts w:ascii="Traditional Arabic" w:hAnsi="Traditional Arabic" w:cs="Traditional Arabic"/>
          <w:sz w:val="36"/>
          <w:szCs w:val="36"/>
          <w:rtl/>
          <w:lang w:val="en-US" w:bidi="ar-DZ"/>
        </w:rPr>
        <w:t>لى دو</w:t>
      </w:r>
      <w:r w:rsidRPr="002D21DA">
        <w:rPr>
          <w:rFonts w:ascii="Traditional Arabic" w:hAnsi="Traditional Arabic" w:cs="Traditional Arabic"/>
          <w:sz w:val="36"/>
          <w:szCs w:val="36"/>
          <w:rtl/>
          <w:lang w:val="en-US" w:bidi="ar-DZ"/>
        </w:rPr>
        <w:t>ر القيادة الإ</w:t>
      </w:r>
      <w:r w:rsidR="0030564B" w:rsidRPr="002D21DA">
        <w:rPr>
          <w:rFonts w:ascii="Traditional Arabic" w:hAnsi="Traditional Arabic" w:cs="Traditional Arabic"/>
          <w:sz w:val="36"/>
          <w:szCs w:val="36"/>
          <w:rtl/>
          <w:lang w:val="en-US" w:bidi="ar-DZ"/>
        </w:rPr>
        <w:t>دارية في صنع وتنفيذ</w:t>
      </w:r>
      <w:r w:rsidR="003E6577" w:rsidRPr="002D21DA">
        <w:rPr>
          <w:rFonts w:ascii="Traditional Arabic" w:hAnsi="Traditional Arabic" w:cs="Traditional Arabic"/>
          <w:sz w:val="36"/>
          <w:szCs w:val="36"/>
          <w:rtl/>
          <w:lang w:val="en-US" w:bidi="ar-DZ"/>
        </w:rPr>
        <w:t xml:space="preserve"> سياسات التنمية المحلية في الجزائر تحديدا ولاية عين الدفلى.</w:t>
      </w:r>
    </w:p>
    <w:p w:rsidR="003E6577" w:rsidRPr="002D21DA" w:rsidRDefault="004C0618" w:rsidP="003E6577">
      <w:pPr>
        <w:tabs>
          <w:tab w:val="right" w:pos="7795"/>
        </w:tabs>
        <w:bidi/>
        <w:spacing w:line="240" w:lineRule="auto"/>
        <w:ind w:left="-1" w:firstLine="625"/>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سابع</w:t>
      </w:r>
      <w:r w:rsidR="003E6577" w:rsidRPr="002D21DA">
        <w:rPr>
          <w:rFonts w:ascii="Traditional Arabic" w:hAnsi="Traditional Arabic" w:cs="Traditional Arabic"/>
          <w:b/>
          <w:bCs/>
          <w:sz w:val="44"/>
          <w:szCs w:val="44"/>
          <w:rtl/>
          <w:lang w:val="en-US" w:bidi="ar-DZ"/>
        </w:rPr>
        <w:t>ا</w:t>
      </w:r>
      <w:r w:rsidR="0087706A" w:rsidRPr="002D21DA">
        <w:rPr>
          <w:rFonts w:ascii="Traditional Arabic" w:hAnsi="Traditional Arabic" w:cs="Traditional Arabic"/>
          <w:b/>
          <w:bCs/>
          <w:sz w:val="44"/>
          <w:szCs w:val="44"/>
          <w:rtl/>
          <w:lang w:val="en-US" w:bidi="ar-DZ"/>
        </w:rPr>
        <w:t>: أ</w:t>
      </w:r>
      <w:r w:rsidR="003E6577" w:rsidRPr="002D21DA">
        <w:rPr>
          <w:rFonts w:ascii="Traditional Arabic" w:hAnsi="Traditional Arabic" w:cs="Traditional Arabic"/>
          <w:b/>
          <w:bCs/>
          <w:sz w:val="44"/>
          <w:szCs w:val="44"/>
          <w:rtl/>
          <w:lang w:val="en-US" w:bidi="ar-DZ"/>
        </w:rPr>
        <w:t>دبيات الدراسة</w:t>
      </w:r>
    </w:p>
    <w:p w:rsidR="003E6577" w:rsidRPr="002D21DA" w:rsidRDefault="00757E46" w:rsidP="003E6577">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 xml:space="preserve">من الأمور الضرورية عند </w:t>
      </w:r>
      <w:r w:rsidRPr="002D21DA">
        <w:rPr>
          <w:rFonts w:ascii="Traditional Arabic" w:hAnsi="Traditional Arabic" w:cs="Traditional Arabic" w:hint="cs"/>
          <w:sz w:val="36"/>
          <w:szCs w:val="36"/>
          <w:rtl/>
          <w:lang w:val="en-US" w:bidi="ar-DZ"/>
        </w:rPr>
        <w:t>إ</w:t>
      </w:r>
      <w:r w:rsidR="001777C1" w:rsidRPr="002D21DA">
        <w:rPr>
          <w:rFonts w:ascii="Traditional Arabic" w:hAnsi="Traditional Arabic" w:cs="Traditional Arabic"/>
          <w:sz w:val="36"/>
          <w:szCs w:val="36"/>
          <w:rtl/>
          <w:lang w:val="en-US" w:bidi="ar-DZ"/>
        </w:rPr>
        <w:t>قامة</w:t>
      </w:r>
      <w:r w:rsidR="0087706A" w:rsidRPr="002D21DA">
        <w:rPr>
          <w:rFonts w:ascii="Traditional Arabic" w:hAnsi="Traditional Arabic" w:cs="Traditional Arabic"/>
          <w:sz w:val="36"/>
          <w:szCs w:val="36"/>
          <w:rtl/>
          <w:lang w:val="en-US" w:bidi="ar-DZ"/>
        </w:rPr>
        <w:t xml:space="preserve"> دراسة هو الإعتماد والإرتكاز على أ</w:t>
      </w:r>
      <w:r w:rsidR="001777C1" w:rsidRPr="002D21DA">
        <w:rPr>
          <w:rFonts w:ascii="Traditional Arabic" w:hAnsi="Traditional Arabic" w:cs="Traditional Arabic"/>
          <w:sz w:val="36"/>
          <w:szCs w:val="36"/>
          <w:rtl/>
          <w:lang w:val="en-US" w:bidi="ar-DZ"/>
        </w:rPr>
        <w:t>دبيات سابق</w:t>
      </w:r>
      <w:r w:rsidRPr="002D21DA">
        <w:rPr>
          <w:rFonts w:ascii="Traditional Arabic" w:hAnsi="Traditional Arabic" w:cs="Traditional Arabic"/>
          <w:sz w:val="36"/>
          <w:szCs w:val="36"/>
          <w:rtl/>
          <w:lang w:val="en-US" w:bidi="ar-DZ"/>
        </w:rPr>
        <w:t xml:space="preserve">ة في </w:t>
      </w:r>
      <w:r w:rsidRPr="002D21DA">
        <w:rPr>
          <w:rFonts w:ascii="Traditional Arabic" w:hAnsi="Traditional Arabic" w:cs="Traditional Arabic" w:hint="cs"/>
          <w:sz w:val="36"/>
          <w:szCs w:val="36"/>
          <w:rtl/>
          <w:lang w:val="en-US" w:bidi="ar-DZ"/>
        </w:rPr>
        <w:t>إ</w:t>
      </w:r>
      <w:r w:rsidR="0030564B" w:rsidRPr="002D21DA">
        <w:rPr>
          <w:rFonts w:ascii="Traditional Arabic" w:hAnsi="Traditional Arabic" w:cs="Traditional Arabic"/>
          <w:sz w:val="36"/>
          <w:szCs w:val="36"/>
          <w:rtl/>
          <w:lang w:val="en-US" w:bidi="ar-DZ"/>
        </w:rPr>
        <w:t>طار التراكمية المعريفية لذ</w:t>
      </w:r>
      <w:r w:rsidR="0087706A" w:rsidRPr="002D21DA">
        <w:rPr>
          <w:rFonts w:ascii="Traditional Arabic" w:hAnsi="Traditional Arabic" w:cs="Traditional Arabic"/>
          <w:sz w:val="36"/>
          <w:szCs w:val="36"/>
          <w:rtl/>
          <w:lang w:val="en-US" w:bidi="ar-DZ"/>
        </w:rPr>
        <w:t>الك تم الإعتماد في هذه الدراسة على بعض الأدبيات التي تخدم موضوع الدراسة أ</w:t>
      </w:r>
      <w:r w:rsidR="001777C1" w:rsidRPr="002D21DA">
        <w:rPr>
          <w:rFonts w:ascii="Traditional Arabic" w:hAnsi="Traditional Arabic" w:cs="Traditional Arabic"/>
          <w:sz w:val="36"/>
          <w:szCs w:val="36"/>
          <w:rtl/>
          <w:lang w:val="en-US" w:bidi="ar-DZ"/>
        </w:rPr>
        <w:t>و التي لها علاقة بالموضوع.</w:t>
      </w:r>
    </w:p>
    <w:p w:rsidR="001777C1" w:rsidRPr="002D21DA" w:rsidRDefault="0030564B" w:rsidP="0030564B">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-مذ</w:t>
      </w:r>
      <w:r w:rsidR="001777C1" w:rsidRPr="002D21DA">
        <w:rPr>
          <w:rFonts w:ascii="Traditional Arabic" w:hAnsi="Traditional Arabic" w:cs="Traditional Arabic"/>
          <w:sz w:val="36"/>
          <w:szCs w:val="36"/>
          <w:rtl/>
          <w:lang w:val="en-US" w:bidi="ar-DZ"/>
        </w:rPr>
        <w:t>كرة نو</w:t>
      </w:r>
      <w:r w:rsidR="0087706A" w:rsidRPr="002D21DA">
        <w:rPr>
          <w:rFonts w:ascii="Traditional Arabic" w:hAnsi="Traditional Arabic" w:cs="Traditional Arabic"/>
          <w:sz w:val="36"/>
          <w:szCs w:val="36"/>
          <w:rtl/>
          <w:lang w:val="en-US" w:bidi="ar-DZ"/>
        </w:rPr>
        <w:t>رالدين بوراس حول دور القيادة الإ</w:t>
      </w:r>
      <w:r w:rsidR="001777C1" w:rsidRPr="002D21DA">
        <w:rPr>
          <w:rFonts w:ascii="Traditional Arabic" w:hAnsi="Traditional Arabic" w:cs="Traditional Arabic"/>
          <w:sz w:val="36"/>
          <w:szCs w:val="36"/>
          <w:rtl/>
          <w:lang w:val="en-US" w:bidi="ar-DZ"/>
        </w:rPr>
        <w:t xml:space="preserve">دارية في تنمية الثقافة التنظيمتة لدى العاملين </w:t>
      </w:r>
      <w:r w:rsidR="00AC49F1" w:rsidRPr="002D21DA">
        <w:rPr>
          <w:rFonts w:ascii="Traditional Arabic" w:hAnsi="Traditional Arabic" w:cs="Traditional Arabic"/>
          <w:sz w:val="36"/>
          <w:szCs w:val="36"/>
          <w:rtl/>
          <w:lang w:val="en-US" w:bidi="ar-DZ"/>
        </w:rPr>
        <w:t>،</w:t>
      </w:r>
      <w:r w:rsidR="001777C1" w:rsidRPr="002D21DA">
        <w:rPr>
          <w:rFonts w:ascii="Traditional Arabic" w:hAnsi="Traditional Arabic" w:cs="Traditional Arabic"/>
          <w:sz w:val="36"/>
          <w:szCs w:val="36"/>
          <w:rtl/>
          <w:lang w:val="en-US" w:bidi="ar-DZ"/>
        </w:rPr>
        <w:t>دراسة ميدانية بالمركب المنجمي للفوسف</w:t>
      </w:r>
      <w:r w:rsidRPr="002D21DA">
        <w:rPr>
          <w:rFonts w:ascii="Traditional Arabic" w:hAnsi="Traditional Arabic" w:cs="Traditional Arabic"/>
          <w:sz w:val="36"/>
          <w:szCs w:val="36"/>
          <w:rtl/>
          <w:lang w:val="en-US" w:bidi="ar-DZ"/>
        </w:rPr>
        <w:t>ات جبل العنق بئر العاتر تبسة</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 xml:space="preserve"> مذ</w:t>
      </w:r>
      <w:r w:rsidR="001777C1" w:rsidRPr="002D21DA">
        <w:rPr>
          <w:rFonts w:ascii="Traditional Arabic" w:hAnsi="Traditional Arabic" w:cs="Traditional Arabic"/>
          <w:sz w:val="36"/>
          <w:szCs w:val="36"/>
          <w:rtl/>
          <w:lang w:val="en-US" w:bidi="ar-DZ"/>
        </w:rPr>
        <w:t>كرة</w:t>
      </w:r>
      <w:r w:rsidR="0087706A" w:rsidRPr="002D21DA">
        <w:rPr>
          <w:rFonts w:ascii="Traditional Arabic" w:hAnsi="Traditional Arabic" w:cs="Traditional Arabic"/>
          <w:sz w:val="36"/>
          <w:szCs w:val="36"/>
          <w:rtl/>
          <w:lang w:val="en-US" w:bidi="ar-DZ"/>
        </w:rPr>
        <w:t xml:space="preserve"> لنيل شهادة الماجستير في علم الإ</w:t>
      </w:r>
      <w:r w:rsidR="001777C1" w:rsidRPr="002D21DA">
        <w:rPr>
          <w:rFonts w:ascii="Traditional Arabic" w:hAnsi="Traditional Arabic" w:cs="Traditional Arabic"/>
          <w:sz w:val="36"/>
          <w:szCs w:val="36"/>
          <w:rtl/>
          <w:lang w:val="en-US" w:bidi="ar-DZ"/>
        </w:rPr>
        <w:t xml:space="preserve">جتماع تخصص </w:t>
      </w:r>
      <w:r w:rsidR="00722117" w:rsidRPr="002D21DA">
        <w:rPr>
          <w:rFonts w:ascii="Traditional Arabic" w:hAnsi="Traditional Arabic" w:cs="Traditional Arabic"/>
          <w:sz w:val="36"/>
          <w:szCs w:val="36"/>
          <w:rtl/>
          <w:lang w:val="en-US" w:bidi="ar-DZ"/>
        </w:rPr>
        <w:t>تنظيم عمل</w:t>
      </w:r>
      <w:r w:rsidR="00AC49F1" w:rsidRPr="002D21DA">
        <w:rPr>
          <w:rFonts w:ascii="Traditional Arabic" w:hAnsi="Traditional Arabic" w:cs="Traditional Arabic"/>
          <w:sz w:val="36"/>
          <w:szCs w:val="36"/>
          <w:rtl/>
          <w:lang w:val="en-US" w:bidi="ar-DZ"/>
        </w:rPr>
        <w:t>،</w:t>
      </w:r>
      <w:r w:rsidR="00722117" w:rsidRPr="002D21DA">
        <w:rPr>
          <w:rFonts w:ascii="Traditional Arabic" w:hAnsi="Traditional Arabic" w:cs="Traditional Arabic"/>
          <w:sz w:val="36"/>
          <w:szCs w:val="36"/>
          <w:rtl/>
          <w:lang w:val="en-US" w:bidi="ar-DZ"/>
        </w:rPr>
        <w:t xml:space="preserve">دفعة 2013-2014 تناول خمسة فصول وكل فصل مجموعة من النقاط </w:t>
      </w:r>
      <w:r w:rsidR="00AC49F1" w:rsidRPr="002D21DA">
        <w:rPr>
          <w:rFonts w:ascii="Traditional Arabic" w:hAnsi="Traditional Arabic" w:cs="Traditional Arabic"/>
          <w:sz w:val="36"/>
          <w:szCs w:val="36"/>
          <w:rtl/>
          <w:lang w:val="en-US" w:bidi="ar-DZ"/>
        </w:rPr>
        <w:t>،</w:t>
      </w:r>
      <w:r w:rsidR="0087706A" w:rsidRPr="002D21DA">
        <w:rPr>
          <w:rFonts w:ascii="Traditional Arabic" w:hAnsi="Traditional Arabic" w:cs="Traditional Arabic"/>
          <w:sz w:val="36"/>
          <w:szCs w:val="36"/>
          <w:rtl/>
          <w:lang w:val="en-US" w:bidi="ar-DZ"/>
        </w:rPr>
        <w:t>التي تصب كلها في كون القيادة الإ</w:t>
      </w:r>
      <w:r w:rsidR="00722117" w:rsidRPr="002D21DA">
        <w:rPr>
          <w:rFonts w:ascii="Traditional Arabic" w:hAnsi="Traditional Arabic" w:cs="Traditional Arabic"/>
          <w:sz w:val="36"/>
          <w:szCs w:val="36"/>
          <w:rtl/>
          <w:lang w:val="en-US" w:bidi="ar-DZ"/>
        </w:rPr>
        <w:t>دارية هي العمود الفقري في توجيه الع</w:t>
      </w:r>
      <w:r w:rsidR="0087706A" w:rsidRPr="002D21DA">
        <w:rPr>
          <w:rFonts w:ascii="Traditional Arabic" w:hAnsi="Traditional Arabic" w:cs="Traditional Arabic"/>
          <w:sz w:val="36"/>
          <w:szCs w:val="36"/>
          <w:rtl/>
          <w:lang w:val="en-US" w:bidi="ar-DZ"/>
        </w:rPr>
        <w:t>مليات الإ</w:t>
      </w:r>
      <w:r w:rsidR="00722117" w:rsidRPr="002D21DA">
        <w:rPr>
          <w:rFonts w:ascii="Traditional Arabic" w:hAnsi="Traditional Arabic" w:cs="Traditional Arabic"/>
          <w:sz w:val="36"/>
          <w:szCs w:val="36"/>
          <w:rtl/>
          <w:lang w:val="en-US" w:bidi="ar-DZ"/>
        </w:rPr>
        <w:t xml:space="preserve">دارية </w:t>
      </w:r>
      <w:r w:rsidRPr="002D21DA">
        <w:rPr>
          <w:rFonts w:ascii="Traditional Arabic" w:hAnsi="Traditional Arabic" w:cs="Traditional Arabic"/>
          <w:sz w:val="36"/>
          <w:szCs w:val="36"/>
          <w:rtl/>
          <w:lang w:val="en-US" w:bidi="ar-DZ"/>
        </w:rPr>
        <w:t>في المؤساسات فبالقيادة تستطيع هذ</w:t>
      </w:r>
      <w:r w:rsidR="00722117" w:rsidRPr="002D21DA">
        <w:rPr>
          <w:rFonts w:ascii="Traditional Arabic" w:hAnsi="Traditional Arabic" w:cs="Traditional Arabic"/>
          <w:sz w:val="36"/>
          <w:szCs w:val="36"/>
          <w:rtl/>
          <w:lang w:val="en-US" w:bidi="ar-DZ"/>
        </w:rPr>
        <w:t>ه الم</w:t>
      </w:r>
      <w:r w:rsidR="0087706A" w:rsidRPr="002D21DA">
        <w:rPr>
          <w:rFonts w:ascii="Traditional Arabic" w:hAnsi="Traditional Arabic" w:cs="Traditional Arabic"/>
          <w:sz w:val="36"/>
          <w:szCs w:val="36"/>
          <w:rtl/>
          <w:lang w:val="en-US" w:bidi="ar-DZ"/>
        </w:rPr>
        <w:t>ؤسسات أ</w:t>
      </w:r>
      <w:r w:rsidRPr="002D21DA">
        <w:rPr>
          <w:rFonts w:ascii="Traditional Arabic" w:hAnsi="Traditional Arabic" w:cs="Traditional Arabic"/>
          <w:sz w:val="36"/>
          <w:szCs w:val="36"/>
          <w:rtl/>
          <w:lang w:val="en-US" w:bidi="ar-DZ"/>
        </w:rPr>
        <w:t>ن تحقق التسير والنجاح وهذ</w:t>
      </w:r>
      <w:r w:rsidR="0087706A" w:rsidRPr="002D21DA">
        <w:rPr>
          <w:rFonts w:ascii="Traditional Arabic" w:hAnsi="Traditional Arabic" w:cs="Traditional Arabic"/>
          <w:sz w:val="36"/>
          <w:szCs w:val="36"/>
          <w:rtl/>
          <w:lang w:val="en-US" w:bidi="ar-DZ"/>
        </w:rPr>
        <w:t>ا لن يتأتى إلا من خلال إعطائها الأ</w:t>
      </w:r>
      <w:r w:rsidR="00722117" w:rsidRPr="002D21DA">
        <w:rPr>
          <w:rFonts w:ascii="Traditional Arabic" w:hAnsi="Traditional Arabic" w:cs="Traditional Arabic"/>
          <w:sz w:val="36"/>
          <w:szCs w:val="36"/>
          <w:rtl/>
          <w:lang w:val="en-US" w:bidi="ar-DZ"/>
        </w:rPr>
        <w:t>ولويات خاصة بمدى</w:t>
      </w:r>
      <w:r w:rsidR="0087706A" w:rsidRPr="002D21DA">
        <w:rPr>
          <w:rFonts w:ascii="Traditional Arabic" w:hAnsi="Traditional Arabic" w:cs="Traditional Arabic"/>
          <w:sz w:val="36"/>
          <w:szCs w:val="36"/>
          <w:rtl/>
          <w:lang w:val="en-US" w:bidi="ar-DZ"/>
        </w:rPr>
        <w:t>إ</w:t>
      </w:r>
      <w:r w:rsidR="00722117" w:rsidRPr="002D21DA">
        <w:rPr>
          <w:rFonts w:ascii="Traditional Arabic" w:hAnsi="Traditional Arabic" w:cs="Traditional Arabic"/>
          <w:sz w:val="36"/>
          <w:szCs w:val="36"/>
          <w:rtl/>
          <w:lang w:val="en-US" w:bidi="ar-DZ"/>
        </w:rPr>
        <w:t>هتمام</w:t>
      </w:r>
      <w:r w:rsidR="006B6FDE" w:rsidRPr="002D21DA">
        <w:rPr>
          <w:rFonts w:ascii="Traditional Arabic" w:hAnsi="Traditional Arabic" w:cs="Traditional Arabic"/>
          <w:sz w:val="36"/>
          <w:szCs w:val="36"/>
          <w:rtl/>
          <w:lang w:val="en-US" w:bidi="ar-DZ"/>
        </w:rPr>
        <w:t xml:space="preserve">ها بالمورد البشري </w:t>
      </w:r>
      <w:r w:rsidRPr="002D21DA">
        <w:rPr>
          <w:rFonts w:ascii="Traditional Arabic" w:hAnsi="Traditional Arabic" w:cs="Traditional Arabic"/>
          <w:sz w:val="36"/>
          <w:szCs w:val="36"/>
          <w:rtl/>
          <w:lang w:val="en-US" w:bidi="ar-DZ"/>
        </w:rPr>
        <w:t>من حيث المحافظة عليه وتكوينه وهذا لايتحلى من خلال الدور الذ</w:t>
      </w:r>
      <w:r w:rsidR="006B6FDE" w:rsidRPr="002D21DA">
        <w:rPr>
          <w:rFonts w:ascii="Traditional Arabic" w:hAnsi="Traditional Arabic" w:cs="Traditional Arabic"/>
          <w:sz w:val="36"/>
          <w:szCs w:val="36"/>
          <w:rtl/>
          <w:lang w:val="en-US" w:bidi="ar-DZ"/>
        </w:rPr>
        <w:t>ي تقوم به القيادة بب</w:t>
      </w:r>
      <w:r w:rsidR="0087706A" w:rsidRPr="002D21DA">
        <w:rPr>
          <w:rFonts w:ascii="Traditional Arabic" w:hAnsi="Traditional Arabic" w:cs="Traditional Arabic"/>
          <w:sz w:val="36"/>
          <w:szCs w:val="36"/>
          <w:rtl/>
          <w:lang w:val="en-US" w:bidi="ar-DZ"/>
        </w:rPr>
        <w:t>ث روح التعاون وتوجيه الجهود من أجل تحقيق الأ</w:t>
      </w:r>
      <w:r w:rsidR="006B6FDE" w:rsidRPr="002D21DA">
        <w:rPr>
          <w:rFonts w:ascii="Traditional Arabic" w:hAnsi="Traditional Arabic" w:cs="Traditional Arabic"/>
          <w:sz w:val="36"/>
          <w:szCs w:val="36"/>
          <w:rtl/>
          <w:lang w:val="en-US" w:bidi="ar-DZ"/>
        </w:rPr>
        <w:t xml:space="preserve">هداف بالمؤسسات فهو </w:t>
      </w:r>
      <w:r w:rsidR="0087706A" w:rsidRPr="002D21DA">
        <w:rPr>
          <w:rFonts w:ascii="Traditional Arabic" w:hAnsi="Traditional Arabic" w:cs="Traditional Arabic"/>
          <w:sz w:val="36"/>
          <w:szCs w:val="36"/>
          <w:rtl/>
          <w:lang w:val="en-US" w:bidi="ar-DZ"/>
        </w:rPr>
        <w:t xml:space="preserve">يبحث عن </w:t>
      </w:r>
      <w:r w:rsidR="0087706A" w:rsidRPr="002D21DA">
        <w:rPr>
          <w:rFonts w:ascii="Traditional Arabic" w:hAnsi="Traditional Arabic" w:cs="Traditional Arabic"/>
          <w:sz w:val="36"/>
          <w:szCs w:val="36"/>
          <w:rtl/>
          <w:lang w:val="en-US" w:bidi="ar-DZ"/>
        </w:rPr>
        <w:lastRenderedPageBreak/>
        <w:t>ميكانيزمات وآ</w:t>
      </w:r>
      <w:r w:rsidRPr="002D21DA">
        <w:rPr>
          <w:rFonts w:ascii="Traditional Arabic" w:hAnsi="Traditional Arabic" w:cs="Traditional Arabic"/>
          <w:sz w:val="36"/>
          <w:szCs w:val="36"/>
          <w:rtl/>
          <w:lang w:val="en-US" w:bidi="ar-DZ"/>
        </w:rPr>
        <w:t>ليات التي ي</w:t>
      </w:r>
      <w:r w:rsidR="006B6FDE" w:rsidRPr="002D21DA">
        <w:rPr>
          <w:rFonts w:ascii="Traditional Arabic" w:hAnsi="Traditional Arabic" w:cs="Traditional Arabic"/>
          <w:sz w:val="36"/>
          <w:szCs w:val="36"/>
          <w:rtl/>
          <w:lang w:val="en-US" w:bidi="ar-DZ"/>
        </w:rPr>
        <w:t>حاول من خلاله</w:t>
      </w:r>
      <w:r w:rsidRPr="002D21DA">
        <w:rPr>
          <w:rFonts w:ascii="Traditional Arabic" w:hAnsi="Traditional Arabic" w:cs="Traditional Arabic"/>
          <w:sz w:val="36"/>
          <w:szCs w:val="36"/>
          <w:rtl/>
          <w:lang w:val="en-US" w:bidi="ar-DZ"/>
        </w:rPr>
        <w:t xml:space="preserve">ا </w:t>
      </w:r>
      <w:r w:rsidR="006B6FDE" w:rsidRPr="002D21DA">
        <w:rPr>
          <w:rFonts w:ascii="Traditional Arabic" w:hAnsi="Traditional Arabic" w:cs="Traditional Arabic"/>
          <w:sz w:val="36"/>
          <w:szCs w:val="36"/>
          <w:rtl/>
          <w:lang w:val="en-US" w:bidi="ar-DZ"/>
        </w:rPr>
        <w:t>تحقق التفوق والتميز عن باقي المؤسسات والتي تتجلى في الثقافة التنظيمية</w:t>
      </w:r>
      <w:r w:rsidR="00AC49F1" w:rsidRPr="002D21DA">
        <w:rPr>
          <w:rFonts w:ascii="Traditional Arabic" w:hAnsi="Traditional Arabic" w:cs="Traditional Arabic"/>
          <w:sz w:val="36"/>
          <w:szCs w:val="36"/>
          <w:rtl/>
          <w:lang w:val="en-US" w:bidi="ar-DZ"/>
        </w:rPr>
        <w:t>،</w:t>
      </w:r>
      <w:r w:rsidR="006B6FDE" w:rsidRPr="002D21DA">
        <w:rPr>
          <w:rFonts w:ascii="Traditional Arabic" w:hAnsi="Traditional Arabic" w:cs="Traditional Arabic"/>
          <w:sz w:val="36"/>
          <w:szCs w:val="36"/>
          <w:rtl/>
          <w:lang w:val="en-US" w:bidi="ar-DZ"/>
        </w:rPr>
        <w:t>البيئة الداخلية والخارجية بحيث تعمل القيادة على تطويره وتنميتها .</w:t>
      </w:r>
    </w:p>
    <w:p w:rsidR="006B6FDE" w:rsidRPr="002D21DA" w:rsidRDefault="0030564B" w:rsidP="006B6FDE">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فمايلاحظ على هذ</w:t>
      </w:r>
      <w:r w:rsidR="0087706A" w:rsidRPr="002D21DA">
        <w:rPr>
          <w:rFonts w:ascii="Traditional Arabic" w:hAnsi="Traditional Arabic" w:cs="Traditional Arabic"/>
          <w:sz w:val="36"/>
          <w:szCs w:val="36"/>
          <w:rtl/>
          <w:lang w:val="en-US" w:bidi="ar-DZ"/>
        </w:rPr>
        <w:t>ه الدراسة أنها ركزة على الجانب الإ</w:t>
      </w:r>
      <w:r w:rsidR="006B6FDE" w:rsidRPr="002D21DA">
        <w:rPr>
          <w:rFonts w:ascii="Traditional Arabic" w:hAnsi="Traditional Arabic" w:cs="Traditional Arabic"/>
          <w:sz w:val="36"/>
          <w:szCs w:val="36"/>
          <w:rtl/>
          <w:lang w:val="en-US" w:bidi="ar-DZ"/>
        </w:rPr>
        <w:t xml:space="preserve">جتماعي والنفسي للقيادة </w:t>
      </w:r>
      <w:r w:rsidR="0087706A" w:rsidRPr="002D21DA">
        <w:rPr>
          <w:rFonts w:ascii="Traditional Arabic" w:hAnsi="Traditional Arabic" w:cs="Traditional Arabic"/>
          <w:sz w:val="36"/>
          <w:szCs w:val="36"/>
          <w:rtl/>
          <w:lang w:val="en-US" w:bidi="ar-DZ"/>
        </w:rPr>
        <w:t>ومدى إحترام القيادة الإدارية للسلم الإ</w:t>
      </w:r>
      <w:r w:rsidR="00DB556A" w:rsidRPr="002D21DA">
        <w:rPr>
          <w:rFonts w:ascii="Traditional Arabic" w:hAnsi="Traditional Arabic" w:cs="Traditional Arabic"/>
          <w:sz w:val="36"/>
          <w:szCs w:val="36"/>
          <w:rtl/>
          <w:lang w:val="en-US" w:bidi="ar-DZ"/>
        </w:rPr>
        <w:t>دري داخل التنظيم ومد</w:t>
      </w:r>
      <w:r w:rsidR="0087706A" w:rsidRPr="002D21DA">
        <w:rPr>
          <w:rFonts w:ascii="Traditional Arabic" w:hAnsi="Traditional Arabic" w:cs="Traditional Arabic"/>
          <w:sz w:val="36"/>
          <w:szCs w:val="36"/>
          <w:rtl/>
          <w:lang w:val="en-US" w:bidi="ar-DZ"/>
        </w:rPr>
        <w:t>ى تفعيل الإ</w:t>
      </w:r>
      <w:r w:rsidRPr="002D21DA">
        <w:rPr>
          <w:rFonts w:ascii="Traditional Arabic" w:hAnsi="Traditional Arabic" w:cs="Traditional Arabic"/>
          <w:sz w:val="36"/>
          <w:szCs w:val="36"/>
          <w:rtl/>
          <w:lang w:val="en-US" w:bidi="ar-DZ"/>
        </w:rPr>
        <w:t>تصال داخل التنظيم فهذ</w:t>
      </w:r>
      <w:r w:rsidR="00DB556A" w:rsidRPr="002D21DA">
        <w:rPr>
          <w:rFonts w:ascii="Traditional Arabic" w:hAnsi="Traditional Arabic" w:cs="Traditional Arabic"/>
          <w:sz w:val="36"/>
          <w:szCs w:val="36"/>
          <w:rtl/>
          <w:lang w:val="en-US" w:bidi="ar-DZ"/>
        </w:rPr>
        <w:t>ه الدراسة ركزة على البعد السوسيو تنظيمي</w:t>
      </w:r>
      <w:r w:rsidR="00AC49F1" w:rsidRPr="002D21DA">
        <w:rPr>
          <w:rFonts w:ascii="Traditional Arabic" w:hAnsi="Traditional Arabic" w:cs="Traditional Arabic"/>
          <w:sz w:val="36"/>
          <w:szCs w:val="36"/>
          <w:rtl/>
          <w:lang w:val="en-US" w:bidi="ar-DZ"/>
        </w:rPr>
        <w:t>،</w:t>
      </w:r>
      <w:r w:rsidR="00DB556A" w:rsidRPr="002D21DA">
        <w:rPr>
          <w:rFonts w:ascii="Traditional Arabic" w:hAnsi="Traditional Arabic" w:cs="Traditional Arabic"/>
          <w:sz w:val="36"/>
          <w:szCs w:val="36"/>
          <w:rtl/>
          <w:lang w:val="en-US" w:bidi="ar-DZ"/>
        </w:rPr>
        <w:t xml:space="preserve"> في حين تناولت الدراسة التي اجريتها دور القيادة الاداية في سياسات التنمية المحلية.</w:t>
      </w:r>
    </w:p>
    <w:p w:rsidR="00DB556A" w:rsidRPr="002D21DA" w:rsidRDefault="0030564B" w:rsidP="00AC49F1">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مذ</w:t>
      </w:r>
      <w:r w:rsidR="0087706A" w:rsidRPr="002D21DA">
        <w:rPr>
          <w:rFonts w:ascii="Traditional Arabic" w:hAnsi="Traditional Arabic" w:cs="Traditional Arabic"/>
          <w:sz w:val="36"/>
          <w:szCs w:val="36"/>
          <w:rtl/>
          <w:lang w:val="en-US" w:bidi="ar-DZ"/>
        </w:rPr>
        <w:t>كرة سميرة صالحي حول أسلوب القيادة وأ</w:t>
      </w:r>
      <w:r w:rsidR="00DB556A" w:rsidRPr="002D21DA">
        <w:rPr>
          <w:rFonts w:ascii="Traditional Arabic" w:hAnsi="Traditional Arabic" w:cs="Traditional Arabic"/>
          <w:sz w:val="36"/>
          <w:szCs w:val="36"/>
          <w:rtl/>
          <w:lang w:val="en-US" w:bidi="ar-DZ"/>
        </w:rPr>
        <w:t>ثره على الفاعلية</w:t>
      </w:r>
      <w:r w:rsidR="0087706A" w:rsidRPr="002D21DA">
        <w:rPr>
          <w:rFonts w:ascii="Traditional Arabic" w:hAnsi="Traditional Arabic" w:cs="Traditional Arabic"/>
          <w:sz w:val="36"/>
          <w:szCs w:val="36"/>
          <w:rtl/>
          <w:lang w:val="en-US" w:bidi="ar-DZ"/>
        </w:rPr>
        <w:t xml:space="preserve"> الإ</w:t>
      </w:r>
      <w:r w:rsidR="00DB556A" w:rsidRPr="002D21DA">
        <w:rPr>
          <w:rFonts w:ascii="Traditional Arabic" w:hAnsi="Traditional Arabic" w:cs="Traditional Arabic"/>
          <w:sz w:val="36"/>
          <w:szCs w:val="36"/>
          <w:rtl/>
          <w:lang w:val="en-US" w:bidi="ar-DZ"/>
        </w:rPr>
        <w:t>نتاجية للمرؤسين</w:t>
      </w:r>
      <w:r w:rsidR="00AC49F1" w:rsidRPr="002D21DA">
        <w:rPr>
          <w:rFonts w:ascii="Traditional Arabic" w:hAnsi="Traditional Arabic" w:cs="Traditional Arabic"/>
          <w:sz w:val="36"/>
          <w:szCs w:val="36"/>
          <w:rtl/>
          <w:lang w:val="en-US" w:bidi="ar-DZ"/>
        </w:rPr>
        <w:t>،</w:t>
      </w:r>
      <w:r w:rsidR="00DB556A" w:rsidRPr="002D21DA">
        <w:rPr>
          <w:rFonts w:ascii="Traditional Arabic" w:hAnsi="Traditional Arabic" w:cs="Traditional Arabic"/>
          <w:sz w:val="36"/>
          <w:szCs w:val="36"/>
          <w:rtl/>
          <w:lang w:val="en-US" w:bidi="ar-DZ"/>
        </w:rPr>
        <w:t>دراسة ميدانية لحالة سون</w:t>
      </w:r>
      <w:r w:rsidR="00AC49F1" w:rsidRPr="002D21DA">
        <w:rPr>
          <w:rFonts w:ascii="Traditional Arabic" w:hAnsi="Traditional Arabic" w:cs="Traditional Arabic"/>
          <w:sz w:val="36"/>
          <w:szCs w:val="36"/>
          <w:rtl/>
          <w:lang w:val="en-US" w:bidi="ar-DZ"/>
        </w:rPr>
        <w:t>طراك ( المديرية الجهوية ببجاية)</w:t>
      </w:r>
      <w:r w:rsidR="00AC49F1" w:rsidRPr="002D21DA">
        <w:rPr>
          <w:rFonts w:ascii="Traditional Arabic" w:hAnsi="Traditional Arabic" w:cs="Traditional Arabic" w:hint="cs"/>
          <w:sz w:val="36"/>
          <w:szCs w:val="36"/>
          <w:rtl/>
          <w:lang w:val="en-US" w:bidi="ar-DZ"/>
        </w:rPr>
        <w:t xml:space="preserve">، </w:t>
      </w:r>
      <w:r w:rsidRPr="002D21DA">
        <w:rPr>
          <w:rFonts w:ascii="Traditional Arabic" w:hAnsi="Traditional Arabic" w:cs="Traditional Arabic"/>
          <w:sz w:val="36"/>
          <w:szCs w:val="36"/>
          <w:rtl/>
          <w:lang w:val="en-US" w:bidi="ar-DZ"/>
        </w:rPr>
        <w:t>مذ</w:t>
      </w:r>
      <w:r w:rsidR="009F346A" w:rsidRPr="002D21DA">
        <w:rPr>
          <w:rFonts w:ascii="Traditional Arabic" w:hAnsi="Traditional Arabic" w:cs="Traditional Arabic"/>
          <w:sz w:val="36"/>
          <w:szCs w:val="36"/>
          <w:rtl/>
          <w:lang w:val="en-US" w:bidi="ar-DZ"/>
        </w:rPr>
        <w:t>كرة لنيل</w:t>
      </w:r>
      <w:r w:rsidR="0087706A" w:rsidRPr="002D21DA">
        <w:rPr>
          <w:rFonts w:ascii="Traditional Arabic" w:hAnsi="Traditional Arabic" w:cs="Traditional Arabic"/>
          <w:sz w:val="36"/>
          <w:szCs w:val="36"/>
          <w:rtl/>
          <w:lang w:val="en-US" w:bidi="ar-DZ"/>
        </w:rPr>
        <w:t xml:space="preserve"> شهادة ماجستير في قسم العلوم الإ</w:t>
      </w:r>
      <w:r w:rsidR="009F346A" w:rsidRPr="002D21DA">
        <w:rPr>
          <w:rFonts w:ascii="Traditional Arabic" w:hAnsi="Traditional Arabic" w:cs="Traditional Arabic"/>
          <w:sz w:val="36"/>
          <w:szCs w:val="36"/>
          <w:rtl/>
          <w:lang w:val="en-US" w:bidi="ar-DZ"/>
        </w:rPr>
        <w:t>قتصادية وعلوم التسير دفعة 2007-2008</w:t>
      </w:r>
      <w:r w:rsidR="00AC49F1" w:rsidRPr="002D21DA">
        <w:rPr>
          <w:rFonts w:ascii="Traditional Arabic" w:hAnsi="Traditional Arabic" w:cs="Traditional Arabic"/>
          <w:sz w:val="36"/>
          <w:szCs w:val="36"/>
          <w:rtl/>
          <w:lang w:val="en-US" w:bidi="ar-DZ"/>
        </w:rPr>
        <w:t>،</w:t>
      </w:r>
      <w:r w:rsidR="009F346A" w:rsidRPr="002D21DA">
        <w:rPr>
          <w:rFonts w:ascii="Traditional Arabic" w:hAnsi="Traditional Arabic" w:cs="Traditional Arabic"/>
          <w:sz w:val="36"/>
          <w:szCs w:val="36"/>
          <w:rtl/>
          <w:lang w:val="en-US" w:bidi="ar-DZ"/>
        </w:rPr>
        <w:t>تناولت فيها ثلاثة فصول تضمن كل فصل مبحثين وكل مبحث</w:t>
      </w:r>
      <w:r w:rsidR="0087706A" w:rsidRPr="002D21DA">
        <w:rPr>
          <w:rFonts w:ascii="Traditional Arabic" w:hAnsi="Traditional Arabic" w:cs="Traditional Arabic"/>
          <w:sz w:val="36"/>
          <w:szCs w:val="36"/>
          <w:rtl/>
          <w:lang w:val="en-US" w:bidi="ar-DZ"/>
        </w:rPr>
        <w:t xml:space="preserve"> تناول مطلبين </w:t>
      </w:r>
      <w:r w:rsidR="00AC49F1" w:rsidRPr="002D21DA">
        <w:rPr>
          <w:rFonts w:ascii="Traditional Arabic" w:hAnsi="Traditional Arabic" w:cs="Traditional Arabic"/>
          <w:sz w:val="36"/>
          <w:szCs w:val="36"/>
          <w:rtl/>
          <w:lang w:val="en-US" w:bidi="ar-DZ"/>
        </w:rPr>
        <w:t>،</w:t>
      </w:r>
      <w:r w:rsidR="0087706A" w:rsidRPr="002D21DA">
        <w:rPr>
          <w:rFonts w:ascii="Traditional Arabic" w:hAnsi="Traditional Arabic" w:cs="Traditional Arabic"/>
          <w:sz w:val="36"/>
          <w:szCs w:val="36"/>
          <w:rtl/>
          <w:lang w:val="en-US" w:bidi="ar-DZ"/>
        </w:rPr>
        <w:t>بالنسبة للفصل الأول تناول القيادة الإ</w:t>
      </w:r>
      <w:r w:rsidR="00AC49F1" w:rsidRPr="002D21DA">
        <w:rPr>
          <w:rFonts w:ascii="Traditional Arabic" w:hAnsi="Traditional Arabic" w:cs="Traditional Arabic"/>
          <w:sz w:val="36"/>
          <w:szCs w:val="36"/>
          <w:rtl/>
          <w:lang w:val="en-US" w:bidi="ar-DZ"/>
        </w:rPr>
        <w:t>دارية وأهميتها في الفكر الإداري</w:t>
      </w:r>
      <w:r w:rsidR="00AC49F1" w:rsidRPr="002D21DA">
        <w:rPr>
          <w:rFonts w:ascii="Traditional Arabic" w:hAnsi="Traditional Arabic" w:cs="Traditional Arabic" w:hint="cs"/>
          <w:sz w:val="36"/>
          <w:szCs w:val="36"/>
          <w:rtl/>
          <w:lang w:val="en-US" w:bidi="ar-DZ"/>
        </w:rPr>
        <w:t xml:space="preserve">، </w:t>
      </w:r>
      <w:r w:rsidR="0087706A" w:rsidRPr="002D21DA">
        <w:rPr>
          <w:rFonts w:ascii="Traditional Arabic" w:hAnsi="Traditional Arabic" w:cs="Traditional Arabic"/>
          <w:sz w:val="36"/>
          <w:szCs w:val="36"/>
          <w:rtl/>
          <w:lang w:val="en-US" w:bidi="ar-DZ"/>
        </w:rPr>
        <w:t>أ</w:t>
      </w:r>
      <w:r w:rsidR="009F346A" w:rsidRPr="002D21DA">
        <w:rPr>
          <w:rFonts w:ascii="Traditional Arabic" w:hAnsi="Traditional Arabic" w:cs="Traditional Arabic"/>
          <w:sz w:val="36"/>
          <w:szCs w:val="36"/>
          <w:rtl/>
          <w:lang w:val="en-US" w:bidi="ar-DZ"/>
        </w:rPr>
        <w:t>ما الثان</w:t>
      </w:r>
      <w:r w:rsidR="0087706A" w:rsidRPr="002D21DA">
        <w:rPr>
          <w:rFonts w:ascii="Traditional Arabic" w:hAnsi="Traditional Arabic" w:cs="Traditional Arabic"/>
          <w:sz w:val="36"/>
          <w:szCs w:val="36"/>
          <w:rtl/>
          <w:lang w:val="en-US" w:bidi="ar-DZ"/>
        </w:rPr>
        <w:t xml:space="preserve">ي فتناولت فيه نظريات القيادة الإدرية </w:t>
      </w:r>
      <w:r w:rsidR="00AC49F1" w:rsidRPr="002D21DA">
        <w:rPr>
          <w:rFonts w:ascii="Traditional Arabic" w:hAnsi="Traditional Arabic" w:cs="Traditional Arabic"/>
          <w:sz w:val="36"/>
          <w:szCs w:val="36"/>
          <w:rtl/>
          <w:lang w:val="en-US" w:bidi="ar-DZ"/>
        </w:rPr>
        <w:t>،</w:t>
      </w:r>
      <w:r w:rsidR="0087706A" w:rsidRPr="002D21DA">
        <w:rPr>
          <w:rFonts w:ascii="Traditional Arabic" w:hAnsi="Traditional Arabic" w:cs="Traditional Arabic"/>
          <w:sz w:val="36"/>
          <w:szCs w:val="36"/>
          <w:rtl/>
          <w:lang w:val="en-US" w:bidi="ar-DZ"/>
        </w:rPr>
        <w:t>أساليبها أما الفصل الثالث والأخير فقد تناول دراسة أثر أسلوب القيادة الإ</w:t>
      </w:r>
      <w:r w:rsidR="009F346A" w:rsidRPr="002D21DA">
        <w:rPr>
          <w:rFonts w:ascii="Traditional Arabic" w:hAnsi="Traditional Arabic" w:cs="Traditional Arabic"/>
          <w:sz w:val="36"/>
          <w:szCs w:val="36"/>
          <w:rtl/>
          <w:lang w:val="en-US" w:bidi="ar-DZ"/>
        </w:rPr>
        <w:t>دارية على الفا</w:t>
      </w:r>
      <w:r w:rsidR="0087706A" w:rsidRPr="002D21DA">
        <w:rPr>
          <w:rFonts w:ascii="Traditional Arabic" w:hAnsi="Traditional Arabic" w:cs="Traditional Arabic"/>
          <w:sz w:val="36"/>
          <w:szCs w:val="36"/>
          <w:rtl/>
          <w:lang w:val="en-US" w:bidi="ar-DZ"/>
        </w:rPr>
        <w:t>علية الإ</w:t>
      </w:r>
      <w:r w:rsidR="009F346A" w:rsidRPr="002D21DA">
        <w:rPr>
          <w:rFonts w:ascii="Traditional Arabic" w:hAnsi="Traditional Arabic" w:cs="Traditional Arabic"/>
          <w:sz w:val="36"/>
          <w:szCs w:val="36"/>
          <w:rtl/>
          <w:lang w:val="en-US" w:bidi="ar-DZ"/>
        </w:rPr>
        <w:t>نتاجية للمرؤسين في مؤسسة سونطراك.</w:t>
      </w:r>
    </w:p>
    <w:p w:rsidR="009F346A" w:rsidRPr="002D21DA" w:rsidRDefault="0030564B" w:rsidP="009F346A">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مايلاحظ على المذ</w:t>
      </w:r>
      <w:r w:rsidR="00956F5C" w:rsidRPr="002D21DA">
        <w:rPr>
          <w:rFonts w:ascii="Traditional Arabic" w:hAnsi="Traditional Arabic" w:cs="Traditional Arabic"/>
          <w:sz w:val="36"/>
          <w:szCs w:val="36"/>
          <w:rtl/>
          <w:lang w:val="en-US" w:bidi="ar-DZ"/>
        </w:rPr>
        <w:t>كرة  أنها ركزت على تأثير أسلوب القيادة الإدارية على فاعلية أ</w:t>
      </w:r>
      <w:r w:rsidR="00CF71E6" w:rsidRPr="002D21DA">
        <w:rPr>
          <w:rFonts w:ascii="Traditional Arabic" w:hAnsi="Traditional Arabic" w:cs="Traditional Arabic"/>
          <w:sz w:val="36"/>
          <w:szCs w:val="36"/>
          <w:rtl/>
          <w:lang w:val="en-US" w:bidi="ar-DZ"/>
        </w:rPr>
        <w:t>د</w:t>
      </w:r>
      <w:r w:rsidRPr="002D21DA">
        <w:rPr>
          <w:rFonts w:ascii="Traditional Arabic" w:hAnsi="Traditional Arabic" w:cs="Traditional Arabic"/>
          <w:sz w:val="36"/>
          <w:szCs w:val="36"/>
          <w:rtl/>
          <w:lang w:val="en-US" w:bidi="ar-DZ"/>
        </w:rPr>
        <w:t xml:space="preserve">اء الموظفين </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 xml:space="preserve"> بينما تناولت مذ</w:t>
      </w:r>
      <w:r w:rsidR="00956F5C" w:rsidRPr="002D21DA">
        <w:rPr>
          <w:rFonts w:ascii="Traditional Arabic" w:hAnsi="Traditional Arabic" w:cs="Traditional Arabic"/>
          <w:sz w:val="36"/>
          <w:szCs w:val="36"/>
          <w:rtl/>
          <w:lang w:val="en-US" w:bidi="ar-DZ"/>
        </w:rPr>
        <w:t>كرتي دور القيادة الإ</w:t>
      </w:r>
      <w:r w:rsidR="00CF71E6" w:rsidRPr="002D21DA">
        <w:rPr>
          <w:rFonts w:ascii="Traditional Arabic" w:hAnsi="Traditional Arabic" w:cs="Traditional Arabic"/>
          <w:sz w:val="36"/>
          <w:szCs w:val="36"/>
          <w:rtl/>
          <w:lang w:val="en-US" w:bidi="ar-DZ"/>
        </w:rPr>
        <w:t>دارية في سياسات التنمية المحلية .</w:t>
      </w:r>
    </w:p>
    <w:p w:rsidR="00CF71E6" w:rsidRPr="002D21DA" w:rsidRDefault="00956F5C" w:rsidP="00956F5C">
      <w:pPr>
        <w:tabs>
          <w:tab w:val="right" w:pos="7795"/>
        </w:tabs>
        <w:bidi/>
        <w:spacing w:line="240" w:lineRule="auto"/>
        <w:ind w:left="-1" w:firstLine="625"/>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مذكرة بلهادي سعيدة في تنمية الإبداع الإداري  في الأ</w:t>
      </w:r>
      <w:r w:rsidR="006F54BE" w:rsidRPr="002D21DA">
        <w:rPr>
          <w:rFonts w:ascii="Traditional Arabic" w:hAnsi="Traditional Arabic" w:cs="Traditional Arabic"/>
          <w:sz w:val="36"/>
          <w:szCs w:val="36"/>
          <w:rtl/>
          <w:lang w:val="en-US" w:bidi="ar-DZ"/>
        </w:rPr>
        <w:t xml:space="preserve">داء </w:t>
      </w:r>
      <w:r w:rsidRPr="002D21DA">
        <w:rPr>
          <w:rFonts w:ascii="Traditional Arabic" w:hAnsi="Traditional Arabic" w:cs="Traditional Arabic"/>
          <w:sz w:val="36"/>
          <w:szCs w:val="36"/>
          <w:rtl/>
          <w:lang w:val="en-US" w:bidi="ar-DZ"/>
        </w:rPr>
        <w:t>المتميز بين القادة والمرؤوسين مذ</w:t>
      </w:r>
      <w:r w:rsidR="006F54BE" w:rsidRPr="002D21DA">
        <w:rPr>
          <w:rFonts w:ascii="Traditional Arabic" w:hAnsi="Traditional Arabic" w:cs="Traditional Arabic"/>
          <w:sz w:val="36"/>
          <w:szCs w:val="36"/>
          <w:rtl/>
          <w:lang w:val="en-US" w:bidi="ar-DZ"/>
        </w:rPr>
        <w:t>كرةلنيل شهادة الماجيستير في قسم العلوم السياسية وال</w:t>
      </w:r>
      <w:r w:rsidRPr="002D21DA">
        <w:rPr>
          <w:rFonts w:ascii="Traditional Arabic" w:hAnsi="Traditional Arabic" w:cs="Traditional Arabic"/>
          <w:sz w:val="36"/>
          <w:szCs w:val="36"/>
          <w:rtl/>
          <w:lang w:val="en-US" w:bidi="ar-DZ"/>
        </w:rPr>
        <w:t>علاقات الدولية فرع تنظيم سياسي إ</w:t>
      </w:r>
      <w:r w:rsidR="006F54BE" w:rsidRPr="002D21DA">
        <w:rPr>
          <w:rFonts w:ascii="Traditional Arabic" w:hAnsi="Traditional Arabic" w:cs="Traditional Arabic"/>
          <w:sz w:val="36"/>
          <w:szCs w:val="36"/>
          <w:rtl/>
          <w:lang w:val="en-US" w:bidi="ar-DZ"/>
        </w:rPr>
        <w:t xml:space="preserve">داري </w:t>
      </w:r>
    </w:p>
    <w:p w:rsidR="006F54BE" w:rsidRPr="002D21DA" w:rsidRDefault="00956F5C" w:rsidP="00956F5C">
      <w:pPr>
        <w:tabs>
          <w:tab w:val="right" w:pos="7795"/>
        </w:tabs>
        <w:bidi/>
        <w:spacing w:line="240" w:lineRule="auto"/>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t>دفعة 2007-2008 تناولت أ</w:t>
      </w:r>
      <w:r w:rsidR="006F54BE" w:rsidRPr="002D21DA">
        <w:rPr>
          <w:rFonts w:ascii="Traditional Arabic" w:hAnsi="Traditional Arabic" w:cs="Traditional Arabic"/>
          <w:sz w:val="36"/>
          <w:szCs w:val="36"/>
          <w:rtl/>
          <w:lang w:val="en-US" w:bidi="ar-DZ"/>
        </w:rPr>
        <w:t>ربعة فصول</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 xml:space="preserve"> فقد سلط الضوء في الفصل الأ</w:t>
      </w:r>
      <w:r w:rsidR="009466B5" w:rsidRPr="002D21DA">
        <w:rPr>
          <w:rFonts w:ascii="Traditional Arabic" w:hAnsi="Traditional Arabic" w:cs="Traditional Arabic"/>
          <w:sz w:val="36"/>
          <w:szCs w:val="36"/>
          <w:rtl/>
          <w:lang w:val="en-US" w:bidi="ar-DZ"/>
        </w:rPr>
        <w:t>ول على البيئة التنظيمية السيئة والهشة بمثابة</w:t>
      </w:r>
      <w:r w:rsidRPr="002D21DA">
        <w:rPr>
          <w:rFonts w:ascii="Traditional Arabic" w:hAnsi="Traditional Arabic" w:cs="Traditional Arabic"/>
          <w:sz w:val="36"/>
          <w:szCs w:val="36"/>
          <w:rtl/>
          <w:lang w:val="en-US" w:bidi="ar-DZ"/>
        </w:rPr>
        <w:t xml:space="preserve"> تشخيص الداء ومعرفة نقاط ضعف الإ</w:t>
      </w:r>
      <w:r w:rsidR="009466B5" w:rsidRPr="002D21DA">
        <w:rPr>
          <w:rFonts w:ascii="Traditional Arabic" w:hAnsi="Traditional Arabic" w:cs="Traditional Arabic"/>
          <w:sz w:val="36"/>
          <w:szCs w:val="36"/>
          <w:rtl/>
          <w:lang w:val="en-US" w:bidi="ar-DZ"/>
        </w:rPr>
        <w:t xml:space="preserve">دارة </w:t>
      </w:r>
      <w:r w:rsidRPr="002D21DA">
        <w:rPr>
          <w:rFonts w:ascii="Traditional Arabic" w:hAnsi="Traditional Arabic" w:cs="Traditional Arabic"/>
          <w:sz w:val="36"/>
          <w:szCs w:val="36"/>
          <w:rtl/>
          <w:lang w:val="en-US" w:bidi="ar-DZ"/>
        </w:rPr>
        <w:t xml:space="preserve">الجزائرية </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أما الفصل الثاني فقد تطرقت إ</w:t>
      </w:r>
      <w:r w:rsidR="00332565" w:rsidRPr="002D21DA">
        <w:rPr>
          <w:rFonts w:ascii="Traditional Arabic" w:hAnsi="Traditional Arabic" w:cs="Traditional Arabic"/>
          <w:sz w:val="36"/>
          <w:szCs w:val="36"/>
          <w:rtl/>
          <w:lang w:val="en-US" w:bidi="ar-DZ"/>
        </w:rPr>
        <w:t>لى دور القائد الناجح في المسار الوظيفي ودور بارز في قيادة ال</w:t>
      </w:r>
      <w:r w:rsidRPr="002D21DA">
        <w:rPr>
          <w:rFonts w:ascii="Traditional Arabic" w:hAnsi="Traditional Arabic" w:cs="Traditional Arabic"/>
          <w:sz w:val="36"/>
          <w:szCs w:val="36"/>
          <w:rtl/>
          <w:lang w:val="en-US" w:bidi="ar-DZ"/>
        </w:rPr>
        <w:t>موارد البشرية لمواجهة التحديات أ</w:t>
      </w:r>
      <w:r w:rsidR="00332565" w:rsidRPr="002D21DA">
        <w:rPr>
          <w:rFonts w:ascii="Traditional Arabic" w:hAnsi="Traditional Arabic" w:cs="Traditional Arabic"/>
          <w:sz w:val="36"/>
          <w:szCs w:val="36"/>
          <w:rtl/>
          <w:lang w:val="en-US" w:bidi="ar-DZ"/>
        </w:rPr>
        <w:t>م</w:t>
      </w:r>
      <w:r w:rsidRPr="002D21DA">
        <w:rPr>
          <w:rFonts w:ascii="Traditional Arabic" w:hAnsi="Traditional Arabic" w:cs="Traditional Arabic"/>
          <w:sz w:val="36"/>
          <w:szCs w:val="36"/>
          <w:rtl/>
          <w:lang w:val="en-US" w:bidi="ar-DZ"/>
        </w:rPr>
        <w:t>ا في الفصل الثالث فقد ركزت على أساليب إ</w:t>
      </w:r>
      <w:r w:rsidR="00332565" w:rsidRPr="002D21DA">
        <w:rPr>
          <w:rFonts w:ascii="Traditional Arabic" w:hAnsi="Traditional Arabic" w:cs="Traditional Arabic"/>
          <w:sz w:val="36"/>
          <w:szCs w:val="36"/>
          <w:rtl/>
          <w:lang w:val="en-US" w:bidi="ar-DZ"/>
        </w:rPr>
        <w:t>نماء ا</w:t>
      </w:r>
      <w:r w:rsidRPr="002D21DA">
        <w:rPr>
          <w:rFonts w:ascii="Traditional Arabic" w:hAnsi="Traditional Arabic" w:cs="Traditional Arabic"/>
          <w:sz w:val="36"/>
          <w:szCs w:val="36"/>
          <w:rtl/>
          <w:lang w:val="en-US" w:bidi="ar-DZ"/>
        </w:rPr>
        <w:t>لإبداع الإ</w:t>
      </w:r>
      <w:r w:rsidR="00332565" w:rsidRPr="002D21DA">
        <w:rPr>
          <w:rFonts w:ascii="Traditional Arabic" w:hAnsi="Traditional Arabic" w:cs="Traditional Arabic"/>
          <w:sz w:val="36"/>
          <w:szCs w:val="36"/>
          <w:rtl/>
          <w:lang w:val="en-US" w:bidi="ar-DZ"/>
        </w:rPr>
        <w:t>داري لتختتم دراسته</w:t>
      </w:r>
      <w:r w:rsidRPr="002D21DA">
        <w:rPr>
          <w:rFonts w:ascii="Traditional Arabic" w:hAnsi="Traditional Arabic" w:cs="Traditional Arabic"/>
          <w:sz w:val="36"/>
          <w:szCs w:val="36"/>
          <w:rtl/>
          <w:lang w:val="en-US" w:bidi="ar-DZ"/>
        </w:rPr>
        <w:t>ا بتسليطها الضوء على التجديد وأن</w:t>
      </w:r>
      <w:r w:rsidR="00332565" w:rsidRPr="002D21DA">
        <w:rPr>
          <w:rFonts w:ascii="Traditional Arabic" w:hAnsi="Traditional Arabic" w:cs="Traditional Arabic"/>
          <w:sz w:val="36"/>
          <w:szCs w:val="36"/>
          <w:rtl/>
          <w:lang w:val="en-US" w:bidi="ar-DZ"/>
        </w:rPr>
        <w:t>ماط التدريب.</w:t>
      </w:r>
    </w:p>
    <w:p w:rsidR="006857FB" w:rsidRPr="002D21DA" w:rsidRDefault="00956F5C" w:rsidP="00332565">
      <w:pPr>
        <w:tabs>
          <w:tab w:val="right" w:pos="7795"/>
        </w:tabs>
        <w:bidi/>
        <w:spacing w:line="240" w:lineRule="auto"/>
        <w:jc w:val="both"/>
        <w:rPr>
          <w:rFonts w:ascii="Traditional Arabic" w:hAnsi="Traditional Arabic" w:cs="Traditional Arabic"/>
          <w:sz w:val="36"/>
          <w:szCs w:val="36"/>
          <w:rtl/>
          <w:lang w:val="en-US" w:bidi="ar-DZ"/>
        </w:rPr>
      </w:pPr>
      <w:r w:rsidRPr="002D21DA">
        <w:rPr>
          <w:rFonts w:ascii="Traditional Arabic" w:hAnsi="Traditional Arabic" w:cs="Traditional Arabic"/>
          <w:sz w:val="36"/>
          <w:szCs w:val="36"/>
          <w:rtl/>
          <w:lang w:val="en-US" w:bidi="ar-DZ"/>
        </w:rPr>
        <w:lastRenderedPageBreak/>
        <w:t>فهذه الدراسة زكزت على الإ</w:t>
      </w:r>
      <w:r w:rsidR="00332565" w:rsidRPr="002D21DA">
        <w:rPr>
          <w:rFonts w:ascii="Traditional Arabic" w:hAnsi="Traditional Arabic" w:cs="Traditional Arabic"/>
          <w:sz w:val="36"/>
          <w:szCs w:val="36"/>
          <w:rtl/>
          <w:lang w:val="en-US" w:bidi="ar-DZ"/>
        </w:rPr>
        <w:t>هتمام بالنمو العلمي و</w:t>
      </w:r>
      <w:r w:rsidRPr="002D21DA">
        <w:rPr>
          <w:rFonts w:ascii="Traditional Arabic" w:hAnsi="Traditional Arabic" w:cs="Traditional Arabic"/>
          <w:sz w:val="36"/>
          <w:szCs w:val="36"/>
          <w:rtl/>
          <w:lang w:val="en-US" w:bidi="ar-DZ"/>
        </w:rPr>
        <w:t>المهني للقادة والمرؤوسين معا بالإ</w:t>
      </w:r>
      <w:r w:rsidR="00332565" w:rsidRPr="002D21DA">
        <w:rPr>
          <w:rFonts w:ascii="Traditional Arabic" w:hAnsi="Traditional Arabic" w:cs="Traditional Arabic"/>
          <w:sz w:val="36"/>
          <w:szCs w:val="36"/>
          <w:rtl/>
          <w:lang w:val="en-US" w:bidi="ar-DZ"/>
        </w:rPr>
        <w:t>عتماد على النظريات المعرفة والراس مالي المعرفي</w:t>
      </w:r>
      <w:r w:rsidR="00AC49F1" w:rsidRPr="002D21DA">
        <w:rPr>
          <w:rFonts w:ascii="Traditional Arabic" w:hAnsi="Traditional Arabic" w:cs="Traditional Arabic"/>
          <w:sz w:val="36"/>
          <w:szCs w:val="36"/>
          <w:rtl/>
          <w:lang w:val="en-US" w:bidi="ar-DZ"/>
        </w:rPr>
        <w:t>،</w:t>
      </w:r>
      <w:r w:rsidRPr="002D21DA">
        <w:rPr>
          <w:rFonts w:ascii="Traditional Arabic" w:hAnsi="Traditional Arabic" w:cs="Traditional Arabic"/>
          <w:sz w:val="36"/>
          <w:szCs w:val="36"/>
          <w:rtl/>
          <w:lang w:val="en-US" w:bidi="ar-DZ"/>
        </w:rPr>
        <w:t>فهي تركز على أنا الأداء المتميز ليس بمثابة مدخل وأ</w:t>
      </w:r>
      <w:r w:rsidR="006857FB" w:rsidRPr="002D21DA">
        <w:rPr>
          <w:rFonts w:ascii="Traditional Arabic" w:hAnsi="Traditional Arabic" w:cs="Traditional Arabic"/>
          <w:sz w:val="36"/>
          <w:szCs w:val="36"/>
          <w:rtl/>
          <w:lang w:val="en-US" w:bidi="ar-DZ"/>
        </w:rPr>
        <w:t>سلوب ضر</w:t>
      </w:r>
      <w:r w:rsidRPr="002D21DA">
        <w:rPr>
          <w:rFonts w:ascii="Traditional Arabic" w:hAnsi="Traditional Arabic" w:cs="Traditional Arabic"/>
          <w:sz w:val="36"/>
          <w:szCs w:val="36"/>
          <w:rtl/>
          <w:lang w:val="en-US" w:bidi="ar-DZ"/>
        </w:rPr>
        <w:t>وري يستعين به القائد من أجل تنمية ثقافة الإبداع في المنظمة وإنما أصبح مبدأ ومتطلبا أساسيا لتطبيق الإبداع الإدري والإهتمام بالقيادة الفعالة لدعم وتأييد برامج التميز والجودة وهذ</w:t>
      </w:r>
      <w:r w:rsidR="006857FB" w:rsidRPr="002D21DA">
        <w:rPr>
          <w:rFonts w:ascii="Traditional Arabic" w:hAnsi="Traditional Arabic" w:cs="Traditional Arabic"/>
          <w:sz w:val="36"/>
          <w:szCs w:val="36"/>
          <w:rtl/>
          <w:lang w:val="en-US" w:bidi="ar-DZ"/>
        </w:rPr>
        <w:t>ا مايختلف عن دراست</w:t>
      </w:r>
      <w:r w:rsidRPr="002D21DA">
        <w:rPr>
          <w:rFonts w:ascii="Traditional Arabic" w:hAnsi="Traditional Arabic" w:cs="Traditional Arabic"/>
          <w:sz w:val="36"/>
          <w:szCs w:val="36"/>
          <w:rtl/>
          <w:lang w:val="en-US" w:bidi="ar-DZ"/>
        </w:rPr>
        <w:t>ي التي تركز على الدور الفعال الذي يلعبه القائد الإ</w:t>
      </w:r>
      <w:r w:rsidR="009A7687" w:rsidRPr="002D21DA">
        <w:rPr>
          <w:rFonts w:ascii="Traditional Arabic" w:hAnsi="Traditional Arabic" w:cs="Traditional Arabic"/>
          <w:sz w:val="36"/>
          <w:szCs w:val="36"/>
          <w:rtl/>
          <w:lang w:val="en-US" w:bidi="ar-DZ"/>
        </w:rPr>
        <w:t>دري في سياسات التنمية المحلية</w:t>
      </w:r>
      <w:r w:rsidR="006857FB" w:rsidRPr="002D21DA">
        <w:rPr>
          <w:rFonts w:ascii="Traditional Arabic" w:hAnsi="Traditional Arabic" w:cs="Traditional Arabic"/>
          <w:sz w:val="36"/>
          <w:szCs w:val="36"/>
          <w:rtl/>
          <w:lang w:val="en-US" w:bidi="ar-DZ"/>
        </w:rPr>
        <w:t>.</w:t>
      </w:r>
    </w:p>
    <w:p w:rsidR="00E46400" w:rsidRPr="002D21DA" w:rsidRDefault="004C0618" w:rsidP="004C0618">
      <w:pPr>
        <w:tabs>
          <w:tab w:val="right" w:pos="7795"/>
        </w:tabs>
        <w:bidi/>
        <w:spacing w:line="240" w:lineRule="auto"/>
        <w:jc w:val="both"/>
        <w:rPr>
          <w:rFonts w:ascii="Traditional Arabic" w:hAnsi="Traditional Arabic" w:cs="Traditional Arabic"/>
          <w:b/>
          <w:bCs/>
          <w:sz w:val="44"/>
          <w:szCs w:val="44"/>
          <w:rtl/>
        </w:rPr>
      </w:pPr>
      <w:r>
        <w:rPr>
          <w:rFonts w:ascii="Traditional Arabic" w:hAnsi="Traditional Arabic" w:cs="Traditional Arabic" w:hint="cs"/>
          <w:b/>
          <w:bCs/>
          <w:sz w:val="44"/>
          <w:szCs w:val="44"/>
          <w:rtl/>
        </w:rPr>
        <w:t>ثامنا</w:t>
      </w:r>
      <w:r w:rsidR="00956F5C" w:rsidRPr="002D21DA">
        <w:rPr>
          <w:rFonts w:ascii="Traditional Arabic" w:hAnsi="Traditional Arabic" w:cs="Traditional Arabic"/>
          <w:b/>
          <w:bCs/>
          <w:sz w:val="44"/>
          <w:szCs w:val="44"/>
          <w:rtl/>
        </w:rPr>
        <w:t>:</w:t>
      </w:r>
      <w:r w:rsidR="009A7687" w:rsidRPr="002D21DA">
        <w:rPr>
          <w:rFonts w:ascii="Traditional Arabic" w:hAnsi="Traditional Arabic" w:cs="Traditional Arabic" w:hint="cs"/>
          <w:b/>
          <w:bCs/>
          <w:sz w:val="44"/>
          <w:szCs w:val="44"/>
          <w:rtl/>
        </w:rPr>
        <w:t>من</w:t>
      </w:r>
      <w:r>
        <w:rPr>
          <w:rFonts w:ascii="Traditional Arabic" w:hAnsi="Traditional Arabic" w:cs="Traditional Arabic" w:hint="cs"/>
          <w:b/>
          <w:bCs/>
          <w:sz w:val="44"/>
          <w:szCs w:val="44"/>
          <w:rtl/>
        </w:rPr>
        <w:t>ا</w:t>
      </w:r>
      <w:r w:rsidR="009A7687" w:rsidRPr="002D21DA">
        <w:rPr>
          <w:rFonts w:ascii="Traditional Arabic" w:hAnsi="Traditional Arabic" w:cs="Traditional Arabic" w:hint="cs"/>
          <w:b/>
          <w:bCs/>
          <w:sz w:val="44"/>
          <w:szCs w:val="44"/>
          <w:rtl/>
        </w:rPr>
        <w:t xml:space="preserve">هج </w:t>
      </w:r>
      <w:r>
        <w:rPr>
          <w:rFonts w:ascii="Traditional Arabic" w:hAnsi="Traditional Arabic" w:cs="Traditional Arabic" w:hint="cs"/>
          <w:b/>
          <w:bCs/>
          <w:sz w:val="44"/>
          <w:szCs w:val="44"/>
          <w:rtl/>
        </w:rPr>
        <w:t>الدراسة</w:t>
      </w:r>
    </w:p>
    <w:p w:rsidR="00E46400" w:rsidRPr="002D21DA" w:rsidRDefault="00E46400" w:rsidP="00E46400">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يعتبر المنهج</w:t>
      </w:r>
      <w:r w:rsidR="00956F5C" w:rsidRPr="002D21DA">
        <w:rPr>
          <w:rFonts w:ascii="Traditional Arabic" w:hAnsi="Traditional Arabic" w:cs="Traditional Arabic"/>
          <w:sz w:val="36"/>
          <w:szCs w:val="36"/>
          <w:rtl/>
        </w:rPr>
        <w:t xml:space="preserve"> هو الطريقة التي يتبعها الباحث أ</w:t>
      </w:r>
      <w:r w:rsidRPr="002D21DA">
        <w:rPr>
          <w:rFonts w:ascii="Traditional Arabic" w:hAnsi="Traditional Arabic" w:cs="Traditional Arabic"/>
          <w:sz w:val="36"/>
          <w:szCs w:val="36"/>
          <w:rtl/>
        </w:rPr>
        <w:t>ثناء دراسته للمش</w:t>
      </w:r>
      <w:r w:rsidR="00956F5C" w:rsidRPr="002D21DA">
        <w:rPr>
          <w:rFonts w:ascii="Traditional Arabic" w:hAnsi="Traditional Arabic" w:cs="Traditional Arabic"/>
          <w:sz w:val="36"/>
          <w:szCs w:val="36"/>
          <w:rtl/>
        </w:rPr>
        <w:t xml:space="preserve">كلة </w:t>
      </w:r>
      <w:r w:rsidR="00AC49F1" w:rsidRPr="002D21DA">
        <w:rPr>
          <w:rFonts w:ascii="Traditional Arabic" w:hAnsi="Traditional Arabic" w:cs="Traditional Arabic"/>
          <w:sz w:val="36"/>
          <w:szCs w:val="36"/>
          <w:rtl/>
        </w:rPr>
        <w:t>،</w:t>
      </w:r>
      <w:r w:rsidR="00956F5C" w:rsidRPr="002D21DA">
        <w:rPr>
          <w:rFonts w:ascii="Traditional Arabic" w:hAnsi="Traditional Arabic" w:cs="Traditional Arabic"/>
          <w:sz w:val="36"/>
          <w:szCs w:val="36"/>
          <w:rtl/>
        </w:rPr>
        <w:t>بحيث تتضمن قواعد وخطوات الإجابة على أسئلة البحث وإختيار فرضياته من أجل الوصول إلى إ</w:t>
      </w:r>
      <w:r w:rsidRPr="002D21DA">
        <w:rPr>
          <w:rFonts w:ascii="Traditional Arabic" w:hAnsi="Traditional Arabic" w:cs="Traditional Arabic"/>
          <w:sz w:val="36"/>
          <w:szCs w:val="36"/>
          <w:rtl/>
        </w:rPr>
        <w:t>كتشاف الحقيق</w:t>
      </w:r>
      <w:r w:rsidR="00956F5C" w:rsidRPr="002D21DA">
        <w:rPr>
          <w:rFonts w:ascii="Traditional Arabic" w:hAnsi="Traditional Arabic" w:cs="Traditional Arabic"/>
          <w:sz w:val="36"/>
          <w:szCs w:val="36"/>
          <w:rtl/>
        </w:rPr>
        <w:t>ة والوقوف على نتائج دقيقة وفي هذه الدراسة إ</w:t>
      </w:r>
      <w:r w:rsidRPr="002D21DA">
        <w:rPr>
          <w:rFonts w:ascii="Traditional Arabic" w:hAnsi="Traditional Arabic" w:cs="Traditional Arabic"/>
          <w:sz w:val="36"/>
          <w:szCs w:val="36"/>
          <w:rtl/>
        </w:rPr>
        <w:t>عتمدنا على مجموعة المناهج وهي كتالي</w:t>
      </w:r>
      <w:r w:rsidR="00956F5C" w:rsidRPr="002D21DA">
        <w:rPr>
          <w:rFonts w:ascii="Traditional Arabic" w:hAnsi="Traditional Arabic" w:cs="Traditional Arabic"/>
          <w:sz w:val="36"/>
          <w:szCs w:val="36"/>
          <w:rtl/>
        </w:rPr>
        <w:t>:</w:t>
      </w:r>
    </w:p>
    <w:p w:rsidR="00E46400" w:rsidRPr="002D21DA" w:rsidRDefault="00956F5C" w:rsidP="00E46400">
      <w:pPr>
        <w:tabs>
          <w:tab w:val="right" w:pos="7795"/>
        </w:tabs>
        <w:bidi/>
        <w:spacing w:line="240" w:lineRule="auto"/>
        <w:jc w:val="both"/>
        <w:rPr>
          <w:rFonts w:ascii="Traditional Arabic" w:hAnsi="Traditional Arabic" w:cs="Traditional Arabic"/>
          <w:sz w:val="36"/>
          <w:szCs w:val="36"/>
          <w:rtl/>
        </w:rPr>
      </w:pPr>
      <w:r w:rsidRPr="004C0618">
        <w:rPr>
          <w:rFonts w:ascii="Traditional Arabic" w:hAnsi="Traditional Arabic" w:cs="Traditional Arabic"/>
          <w:b/>
          <w:bCs/>
          <w:sz w:val="36"/>
          <w:szCs w:val="36"/>
          <w:rtl/>
        </w:rPr>
        <w:t>-</w:t>
      </w:r>
      <w:r w:rsidR="00E46400" w:rsidRPr="004C0618">
        <w:rPr>
          <w:rFonts w:ascii="Traditional Arabic" w:hAnsi="Traditional Arabic" w:cs="Traditional Arabic"/>
          <w:b/>
          <w:bCs/>
          <w:sz w:val="36"/>
          <w:szCs w:val="36"/>
          <w:rtl/>
        </w:rPr>
        <w:t>الم</w:t>
      </w:r>
      <w:r w:rsidR="004C0618">
        <w:rPr>
          <w:rFonts w:ascii="Traditional Arabic" w:hAnsi="Traditional Arabic" w:cs="Traditional Arabic"/>
          <w:b/>
          <w:bCs/>
          <w:sz w:val="36"/>
          <w:szCs w:val="36"/>
          <w:rtl/>
        </w:rPr>
        <w:t>نهج التاريخي التحليلي</w:t>
      </w:r>
      <w:r w:rsidR="00757E46" w:rsidRPr="004C0618">
        <w:rPr>
          <w:rFonts w:ascii="Traditional Arabic" w:hAnsi="Traditional Arabic" w:cs="Traditional Arabic" w:hint="cs"/>
          <w:b/>
          <w:bCs/>
          <w:sz w:val="36"/>
          <w:szCs w:val="36"/>
          <w:rtl/>
        </w:rPr>
        <w:t>:</w:t>
      </w:r>
      <w:r w:rsidRPr="002D21DA">
        <w:rPr>
          <w:rFonts w:ascii="Traditional Arabic" w:hAnsi="Traditional Arabic" w:cs="Traditional Arabic"/>
          <w:sz w:val="36"/>
          <w:szCs w:val="36"/>
          <w:rtl/>
        </w:rPr>
        <w:t>من خلال هذا المنهج تم التطرق إ</w:t>
      </w:r>
      <w:r w:rsidR="00E46400" w:rsidRPr="002D21DA">
        <w:rPr>
          <w:rFonts w:ascii="Traditional Arabic" w:hAnsi="Traditional Arabic" w:cs="Traditional Arabic"/>
          <w:sz w:val="36"/>
          <w:szCs w:val="36"/>
          <w:rtl/>
        </w:rPr>
        <w:t>لى م</w:t>
      </w:r>
      <w:r w:rsidRPr="002D21DA">
        <w:rPr>
          <w:rFonts w:ascii="Traditional Arabic" w:hAnsi="Traditional Arabic" w:cs="Traditional Arabic"/>
          <w:sz w:val="36"/>
          <w:szCs w:val="36"/>
          <w:rtl/>
        </w:rPr>
        <w:t>راحل تاريخية الخاصة بالقيادة الإدارية والتنمية المحلية ومعرفة أ</w:t>
      </w:r>
      <w:r w:rsidR="00E46400" w:rsidRPr="002D21DA">
        <w:rPr>
          <w:rFonts w:ascii="Traditional Arabic" w:hAnsi="Traditional Arabic" w:cs="Traditional Arabic"/>
          <w:sz w:val="36"/>
          <w:szCs w:val="36"/>
          <w:rtl/>
        </w:rPr>
        <w:t>حداث وتطورات الفواعل الرسمية وغير الرسمية في تحقيق التنمية ا</w:t>
      </w:r>
      <w:r w:rsidRPr="002D21DA">
        <w:rPr>
          <w:rFonts w:ascii="Traditional Arabic" w:hAnsi="Traditional Arabic" w:cs="Traditional Arabic"/>
          <w:sz w:val="36"/>
          <w:szCs w:val="36"/>
          <w:rtl/>
        </w:rPr>
        <w:t>لمحلية من خلال تحليل التغيرات وإبراز دورها</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 xml:space="preserve"> وكذ</w:t>
      </w:r>
      <w:r w:rsidR="00E46400" w:rsidRPr="002D21DA">
        <w:rPr>
          <w:rFonts w:ascii="Traditional Arabic" w:hAnsi="Traditional Arabic" w:cs="Traditional Arabic"/>
          <w:sz w:val="36"/>
          <w:szCs w:val="36"/>
          <w:rtl/>
        </w:rPr>
        <w:t xml:space="preserve">ا تم </w:t>
      </w:r>
      <w:r w:rsidRPr="002D21DA">
        <w:rPr>
          <w:rFonts w:ascii="Traditional Arabic" w:hAnsi="Traditional Arabic" w:cs="Traditional Arabic"/>
          <w:sz w:val="36"/>
          <w:szCs w:val="36"/>
          <w:rtl/>
        </w:rPr>
        <w:t>إ</w:t>
      </w:r>
      <w:r w:rsidR="00E46400" w:rsidRPr="002D21DA">
        <w:rPr>
          <w:rFonts w:ascii="Traditional Arabic" w:hAnsi="Traditional Arabic" w:cs="Traditional Arabic"/>
          <w:sz w:val="36"/>
          <w:szCs w:val="36"/>
          <w:rtl/>
        </w:rPr>
        <w:t>ستعماله في الفصل الثالث من خلال تتبع تطور مالية الولاية.</w:t>
      </w:r>
    </w:p>
    <w:p w:rsidR="00E46400" w:rsidRPr="002D21DA" w:rsidRDefault="00956F5C" w:rsidP="00E46400">
      <w:pPr>
        <w:tabs>
          <w:tab w:val="right" w:pos="7795"/>
        </w:tabs>
        <w:bidi/>
        <w:spacing w:line="240" w:lineRule="auto"/>
        <w:jc w:val="both"/>
        <w:rPr>
          <w:rFonts w:ascii="Traditional Arabic" w:hAnsi="Traditional Arabic" w:cs="Traditional Arabic"/>
          <w:sz w:val="36"/>
          <w:szCs w:val="36"/>
          <w:rtl/>
        </w:rPr>
      </w:pPr>
      <w:r w:rsidRPr="004C0618">
        <w:rPr>
          <w:rFonts w:ascii="Traditional Arabic" w:hAnsi="Traditional Arabic" w:cs="Traditional Arabic"/>
          <w:b/>
          <w:bCs/>
          <w:sz w:val="36"/>
          <w:szCs w:val="36"/>
          <w:rtl/>
        </w:rPr>
        <w:t>-</w:t>
      </w:r>
      <w:r w:rsidR="00E211A3" w:rsidRPr="004C0618">
        <w:rPr>
          <w:rFonts w:ascii="Traditional Arabic" w:hAnsi="Traditional Arabic" w:cs="Traditional Arabic"/>
          <w:b/>
          <w:bCs/>
          <w:sz w:val="36"/>
          <w:szCs w:val="36"/>
          <w:rtl/>
        </w:rPr>
        <w:t>المنهج الوصفي</w:t>
      </w:r>
      <w:r w:rsidR="00757E46" w:rsidRPr="004C0618">
        <w:rPr>
          <w:rFonts w:ascii="Traditional Arabic" w:hAnsi="Traditional Arabic" w:cs="Traditional Arabic" w:hint="cs"/>
          <w:b/>
          <w:bCs/>
          <w:sz w:val="36"/>
          <w:szCs w:val="36"/>
          <w:rtl/>
        </w:rPr>
        <w:t>:</w:t>
      </w:r>
      <w:r w:rsidR="00E211A3" w:rsidRPr="002D21DA">
        <w:rPr>
          <w:rFonts w:ascii="Traditional Arabic" w:hAnsi="Traditional Arabic" w:cs="Traditional Arabic"/>
          <w:sz w:val="36"/>
          <w:szCs w:val="36"/>
          <w:rtl/>
        </w:rPr>
        <w:t xml:space="preserve"> الذي يعتبر طريقة لوصف الظاهرة المدروسة وتصويرها كميا عن طريق جمع المعلومات ع</w:t>
      </w:r>
      <w:r w:rsidRPr="002D21DA">
        <w:rPr>
          <w:rFonts w:ascii="Traditional Arabic" w:hAnsi="Traditional Arabic" w:cs="Traditional Arabic"/>
          <w:sz w:val="36"/>
          <w:szCs w:val="36"/>
          <w:rtl/>
        </w:rPr>
        <w:t>ن المشكلة وتصنيفها وتحليلها مع إخضاعها إلى الدراسة الدقيقة</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 xml:space="preserve"> ويتضح هذ</w:t>
      </w:r>
      <w:r w:rsidR="00E211A3" w:rsidRPr="002D21DA">
        <w:rPr>
          <w:rFonts w:ascii="Traditional Arabic" w:hAnsi="Traditional Arabic" w:cs="Traditional Arabic"/>
          <w:sz w:val="36"/>
          <w:szCs w:val="36"/>
          <w:rtl/>
        </w:rPr>
        <w:t>ا في تح</w:t>
      </w:r>
      <w:r w:rsidRPr="002D21DA">
        <w:rPr>
          <w:rFonts w:ascii="Traditional Arabic" w:hAnsi="Traditional Arabic" w:cs="Traditional Arabic"/>
          <w:sz w:val="36"/>
          <w:szCs w:val="36"/>
          <w:rtl/>
        </w:rPr>
        <w:t>ليلنا لبعض التعاريف التي تحتاج إ</w:t>
      </w:r>
      <w:r w:rsidR="00E211A3" w:rsidRPr="002D21DA">
        <w:rPr>
          <w:rFonts w:ascii="Traditional Arabic" w:hAnsi="Traditional Arabic" w:cs="Traditional Arabic"/>
          <w:sz w:val="36"/>
          <w:szCs w:val="36"/>
          <w:rtl/>
        </w:rPr>
        <w:t>ل</w:t>
      </w:r>
      <w:r w:rsidR="00406457" w:rsidRPr="002D21DA">
        <w:rPr>
          <w:rFonts w:ascii="Traditional Arabic" w:hAnsi="Traditional Arabic" w:cs="Traditional Arabic"/>
          <w:sz w:val="36"/>
          <w:szCs w:val="36"/>
          <w:rtl/>
        </w:rPr>
        <w:t>ى شرح في كل من القيادة الإ</w:t>
      </w:r>
      <w:r w:rsidR="00E211A3" w:rsidRPr="002D21DA">
        <w:rPr>
          <w:rFonts w:ascii="Traditional Arabic" w:hAnsi="Traditional Arabic" w:cs="Traditional Arabic"/>
          <w:sz w:val="36"/>
          <w:szCs w:val="36"/>
          <w:rtl/>
        </w:rPr>
        <w:t>دا</w:t>
      </w:r>
      <w:r w:rsidR="00406457" w:rsidRPr="002D21DA">
        <w:rPr>
          <w:rFonts w:ascii="Traditional Arabic" w:hAnsi="Traditional Arabic" w:cs="Traditional Arabic"/>
          <w:sz w:val="36"/>
          <w:szCs w:val="36"/>
          <w:rtl/>
        </w:rPr>
        <w:t xml:space="preserve">رية والتنمية المحلية </w:t>
      </w:r>
      <w:r w:rsidR="00AC49F1" w:rsidRPr="002D21DA">
        <w:rPr>
          <w:rFonts w:ascii="Traditional Arabic" w:hAnsi="Traditional Arabic" w:cs="Traditional Arabic"/>
          <w:sz w:val="36"/>
          <w:szCs w:val="36"/>
          <w:rtl/>
        </w:rPr>
        <w:t>،</w:t>
      </w:r>
      <w:r w:rsidR="00406457" w:rsidRPr="002D21DA">
        <w:rPr>
          <w:rFonts w:ascii="Traditional Arabic" w:hAnsi="Traditional Arabic" w:cs="Traditional Arabic"/>
          <w:sz w:val="36"/>
          <w:szCs w:val="36"/>
          <w:rtl/>
        </w:rPr>
        <w:t>لكن يضهر إستخدامنا لهذا المنهج أكثر في الفصل الثالث أ</w:t>
      </w:r>
      <w:r w:rsidR="00E211A3" w:rsidRPr="002D21DA">
        <w:rPr>
          <w:rFonts w:ascii="Traditional Arabic" w:hAnsi="Traditional Arabic" w:cs="Traditional Arabic"/>
          <w:sz w:val="36"/>
          <w:szCs w:val="36"/>
          <w:rtl/>
        </w:rPr>
        <w:t>ين  تم وصف الولاية وتحليل مهام الو</w:t>
      </w:r>
      <w:r w:rsidR="00406457" w:rsidRPr="002D21DA">
        <w:rPr>
          <w:rFonts w:ascii="Traditional Arabic" w:hAnsi="Traditional Arabic" w:cs="Traditional Arabic"/>
          <w:sz w:val="36"/>
          <w:szCs w:val="36"/>
          <w:rtl/>
        </w:rPr>
        <w:t>ا</w:t>
      </w:r>
      <w:r w:rsidR="00E211A3" w:rsidRPr="002D21DA">
        <w:rPr>
          <w:rFonts w:ascii="Traditional Arabic" w:hAnsi="Traditional Arabic" w:cs="Traditional Arabic"/>
          <w:sz w:val="36"/>
          <w:szCs w:val="36"/>
          <w:rtl/>
        </w:rPr>
        <w:t>لي  والمجلس الشعبي الولائي والمدريات التنفيذية .</w:t>
      </w:r>
    </w:p>
    <w:p w:rsidR="00E211A3" w:rsidRPr="002D21DA" w:rsidRDefault="00406457" w:rsidP="0040645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منهج دراسة حالة</w:t>
      </w:r>
      <w:r w:rsidR="00757E46" w:rsidRPr="002D21DA">
        <w:rPr>
          <w:rFonts w:ascii="Traditional Arabic" w:hAnsi="Traditional Arabic" w:cs="Traditional Arabic" w:hint="cs"/>
          <w:b/>
          <w:bCs/>
          <w:sz w:val="36"/>
          <w:szCs w:val="36"/>
          <w:rtl/>
        </w:rPr>
        <w:t>:</w:t>
      </w:r>
      <w:r w:rsidRPr="002D21DA">
        <w:rPr>
          <w:rFonts w:ascii="Traditional Arabic" w:hAnsi="Traditional Arabic" w:cs="Traditional Arabic"/>
          <w:sz w:val="36"/>
          <w:szCs w:val="36"/>
          <w:rtl/>
        </w:rPr>
        <w:t xml:space="preserve"> من أجل فهم الموضوع أ</w:t>
      </w:r>
      <w:r w:rsidR="00E211A3" w:rsidRPr="002D21DA">
        <w:rPr>
          <w:rFonts w:ascii="Traditional Arabic" w:hAnsi="Traditional Arabic" w:cs="Traditional Arabic"/>
          <w:sz w:val="36"/>
          <w:szCs w:val="36"/>
          <w:rtl/>
        </w:rPr>
        <w:t>كثر وبدقة كان</w:t>
      </w:r>
      <w:r w:rsidR="000A4556" w:rsidRPr="002D21DA">
        <w:rPr>
          <w:rFonts w:ascii="Traditional Arabic" w:hAnsi="Traditional Arabic" w:cs="Traditional Arabic"/>
          <w:sz w:val="36"/>
          <w:szCs w:val="36"/>
          <w:rtl/>
        </w:rPr>
        <w:t xml:space="preserve"> لابد من ربطه بالواقع الذي يقوم على التعمق في دراسة مرحلة</w:t>
      </w:r>
      <w:r w:rsidRPr="002D21DA">
        <w:rPr>
          <w:rFonts w:ascii="Traditional Arabic" w:hAnsi="Traditional Arabic" w:cs="Traditional Arabic"/>
          <w:sz w:val="36"/>
          <w:szCs w:val="36"/>
          <w:rtl/>
        </w:rPr>
        <w:t xml:space="preserve"> محددة من تاريخ الوحدة المعينة</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أ</w:t>
      </w:r>
      <w:r w:rsidR="000A4556" w:rsidRPr="002D21DA">
        <w:rPr>
          <w:rFonts w:ascii="Traditional Arabic" w:hAnsi="Traditional Arabic" w:cs="Traditional Arabic"/>
          <w:sz w:val="36"/>
          <w:szCs w:val="36"/>
          <w:rtl/>
        </w:rPr>
        <w:t>و جم</w:t>
      </w:r>
      <w:r w:rsidRPr="002D21DA">
        <w:rPr>
          <w:rFonts w:ascii="Traditional Arabic" w:hAnsi="Traditional Arabic" w:cs="Traditional Arabic"/>
          <w:sz w:val="36"/>
          <w:szCs w:val="36"/>
          <w:rtl/>
        </w:rPr>
        <w:t>يع المراحل التي مرت بها للوصول إ</w:t>
      </w:r>
      <w:r w:rsidR="000A4556" w:rsidRPr="002D21DA">
        <w:rPr>
          <w:rFonts w:ascii="Traditional Arabic" w:hAnsi="Traditional Arabic" w:cs="Traditional Arabic"/>
          <w:sz w:val="36"/>
          <w:szCs w:val="36"/>
          <w:rtl/>
        </w:rPr>
        <w:t>لى نتائج يمكن</w:t>
      </w:r>
      <w:r w:rsidRPr="002D21DA">
        <w:rPr>
          <w:rFonts w:ascii="Traditional Arabic" w:hAnsi="Traditional Arabic" w:cs="Traditional Arabic"/>
          <w:sz w:val="36"/>
          <w:szCs w:val="36"/>
          <w:rtl/>
        </w:rPr>
        <w:t xml:space="preserve"> تعميمها</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فدراسة موضوع القائد الإ</w:t>
      </w:r>
      <w:r w:rsidR="000A4556" w:rsidRPr="002D21DA">
        <w:rPr>
          <w:rFonts w:ascii="Traditional Arabic" w:hAnsi="Traditional Arabic" w:cs="Traditional Arabic"/>
          <w:sz w:val="36"/>
          <w:szCs w:val="36"/>
          <w:rtl/>
        </w:rPr>
        <w:t xml:space="preserve">داري ودوره في تحقيق التنمية </w:t>
      </w:r>
      <w:r w:rsidR="000A4556" w:rsidRPr="002D21DA">
        <w:rPr>
          <w:rFonts w:ascii="Traditional Arabic" w:hAnsi="Traditional Arabic" w:cs="Traditional Arabic"/>
          <w:sz w:val="36"/>
          <w:szCs w:val="36"/>
          <w:rtl/>
        </w:rPr>
        <w:lastRenderedPageBreak/>
        <w:t>المحلية تطلب منا دراسة تطبيقية للفهم والتعمق في متغيرات الدراسة والعلاقة بينهما</w:t>
      </w:r>
      <w:r w:rsidRPr="002D21DA">
        <w:rPr>
          <w:rFonts w:ascii="Traditional Arabic" w:hAnsi="Traditional Arabic" w:cs="Traditional Arabic"/>
          <w:sz w:val="36"/>
          <w:szCs w:val="36"/>
          <w:rtl/>
        </w:rPr>
        <w:t xml:space="preserve"> بإ</w:t>
      </w:r>
      <w:r w:rsidR="000A4556" w:rsidRPr="002D21DA">
        <w:rPr>
          <w:rFonts w:ascii="Traditional Arabic" w:hAnsi="Traditional Arabic" w:cs="Traditional Arabic"/>
          <w:sz w:val="36"/>
          <w:szCs w:val="36"/>
          <w:rtl/>
        </w:rPr>
        <w:t>ختيار عينة تتمثل في ولاية عين الدفلى.</w:t>
      </w:r>
    </w:p>
    <w:p w:rsidR="000A4556" w:rsidRPr="002D21DA" w:rsidRDefault="000A4556" w:rsidP="000A4556">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المنهج الاحصائي</w:t>
      </w:r>
      <w:r w:rsidR="00757E46" w:rsidRPr="002D21DA">
        <w:rPr>
          <w:rFonts w:ascii="Traditional Arabic" w:hAnsi="Traditional Arabic" w:cs="Traditional Arabic" w:hint="cs"/>
          <w:b/>
          <w:bCs/>
          <w:sz w:val="36"/>
          <w:szCs w:val="36"/>
          <w:rtl/>
        </w:rPr>
        <w:t>:</w:t>
      </w:r>
      <w:r w:rsidRPr="002D21DA">
        <w:rPr>
          <w:rFonts w:ascii="Traditional Arabic" w:hAnsi="Traditional Arabic" w:cs="Traditional Arabic"/>
          <w:sz w:val="36"/>
          <w:szCs w:val="36"/>
          <w:rtl/>
        </w:rPr>
        <w:t xml:space="preserve"> بعدما تم ربط الموضوع ب</w:t>
      </w:r>
      <w:r w:rsidR="00406457" w:rsidRPr="002D21DA">
        <w:rPr>
          <w:rFonts w:ascii="Traditional Arabic" w:hAnsi="Traditional Arabic" w:cs="Traditional Arabic"/>
          <w:sz w:val="36"/>
          <w:szCs w:val="36"/>
          <w:rtl/>
        </w:rPr>
        <w:t>الواقع كان لابد علينا من تقديم أرقام ومعطيات وإ</w:t>
      </w:r>
      <w:r w:rsidRPr="002D21DA">
        <w:rPr>
          <w:rFonts w:ascii="Traditional Arabic" w:hAnsi="Traditional Arabic" w:cs="Traditional Arabic"/>
          <w:sz w:val="36"/>
          <w:szCs w:val="36"/>
          <w:rtl/>
        </w:rPr>
        <w:t>حصاءات واقعية حق</w:t>
      </w:r>
      <w:r w:rsidR="00406457" w:rsidRPr="002D21DA">
        <w:rPr>
          <w:rFonts w:ascii="Traditional Arabic" w:hAnsi="Traditional Arabic" w:cs="Traditional Arabic"/>
          <w:sz w:val="36"/>
          <w:szCs w:val="36"/>
          <w:rtl/>
        </w:rPr>
        <w:t xml:space="preserve">يقية تساعد في دراسة الموضوع </w:t>
      </w:r>
      <w:r w:rsidR="00AC49F1" w:rsidRPr="002D21DA">
        <w:rPr>
          <w:rFonts w:ascii="Traditional Arabic" w:hAnsi="Traditional Arabic" w:cs="Traditional Arabic"/>
          <w:sz w:val="36"/>
          <w:szCs w:val="36"/>
          <w:rtl/>
        </w:rPr>
        <w:t>،</w:t>
      </w:r>
      <w:r w:rsidR="00406457" w:rsidRPr="002D21DA">
        <w:rPr>
          <w:rFonts w:ascii="Traditional Arabic" w:hAnsi="Traditional Arabic" w:cs="Traditional Arabic"/>
          <w:sz w:val="36"/>
          <w:szCs w:val="36"/>
          <w:rtl/>
        </w:rPr>
        <w:t>الأمر الذي دفعنا إ</w:t>
      </w:r>
      <w:r w:rsidRPr="002D21DA">
        <w:rPr>
          <w:rFonts w:ascii="Traditional Arabic" w:hAnsi="Traditional Arabic" w:cs="Traditional Arabic"/>
          <w:sz w:val="36"/>
          <w:szCs w:val="36"/>
          <w:rtl/>
        </w:rPr>
        <w:t>لى</w:t>
      </w:r>
      <w:r w:rsidR="00406457" w:rsidRPr="002D21DA">
        <w:rPr>
          <w:rFonts w:ascii="Traditional Arabic" w:hAnsi="Traditional Arabic" w:cs="Traditional Arabic"/>
          <w:sz w:val="36"/>
          <w:szCs w:val="36"/>
          <w:rtl/>
        </w:rPr>
        <w:t xml:space="preserve"> الإ</w:t>
      </w:r>
      <w:r w:rsidRPr="002D21DA">
        <w:rPr>
          <w:rFonts w:ascii="Traditional Arabic" w:hAnsi="Traditional Arabic" w:cs="Traditional Arabic"/>
          <w:sz w:val="36"/>
          <w:szCs w:val="36"/>
          <w:rtl/>
        </w:rPr>
        <w:t>عتماد على ه</w:t>
      </w:r>
      <w:r w:rsidR="00406457" w:rsidRPr="002D21DA">
        <w:rPr>
          <w:rFonts w:ascii="Traditional Arabic" w:hAnsi="Traditional Arabic" w:cs="Traditional Arabic"/>
          <w:sz w:val="36"/>
          <w:szCs w:val="36"/>
          <w:rtl/>
        </w:rPr>
        <w:t>ذا المنهج الذي يعتمد على لغة الأرقام والإ</w:t>
      </w:r>
      <w:r w:rsidRPr="002D21DA">
        <w:rPr>
          <w:rFonts w:ascii="Traditional Arabic" w:hAnsi="Traditional Arabic" w:cs="Traditional Arabic"/>
          <w:sz w:val="36"/>
          <w:szCs w:val="36"/>
          <w:rtl/>
        </w:rPr>
        <w:t xml:space="preserve">حصائيات والبيانات الرياضية لتحليلها </w:t>
      </w:r>
      <w:r w:rsidR="00AC49F1" w:rsidRPr="002D21DA">
        <w:rPr>
          <w:rFonts w:ascii="Traditional Arabic" w:hAnsi="Traditional Arabic" w:cs="Traditional Arabic"/>
          <w:sz w:val="36"/>
          <w:szCs w:val="36"/>
          <w:rtl/>
        </w:rPr>
        <w:t>،</w:t>
      </w:r>
      <w:r w:rsidR="00406457" w:rsidRPr="002D21DA">
        <w:rPr>
          <w:rFonts w:ascii="Traditional Arabic" w:hAnsi="Traditional Arabic" w:cs="Traditional Arabic"/>
          <w:sz w:val="36"/>
          <w:szCs w:val="36"/>
          <w:rtl/>
        </w:rPr>
        <w:t>فالحساب الإداري لولاية عين الدفلى يتطلب إ</w:t>
      </w:r>
      <w:r w:rsidR="0081571C" w:rsidRPr="002D21DA">
        <w:rPr>
          <w:rFonts w:ascii="Traditional Arabic" w:hAnsi="Traditional Arabic" w:cs="Traditional Arabic"/>
          <w:sz w:val="36"/>
          <w:szCs w:val="36"/>
          <w:rtl/>
        </w:rPr>
        <w:t>ستعمال هذا المنهج .</w:t>
      </w:r>
    </w:p>
    <w:p w:rsidR="004C0618" w:rsidRDefault="004C0618" w:rsidP="004C0618">
      <w:pPr>
        <w:tabs>
          <w:tab w:val="right" w:pos="594"/>
        </w:tabs>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ab/>
      </w:r>
      <w:r>
        <w:rPr>
          <w:rFonts w:ascii="Traditional Arabic" w:hAnsi="Traditional Arabic" w:cs="Traditional Arabic" w:hint="cs"/>
          <w:sz w:val="36"/>
          <w:szCs w:val="36"/>
          <w:rtl/>
        </w:rPr>
        <w:tab/>
      </w:r>
      <w:r w:rsidR="00406457" w:rsidRPr="002D21DA">
        <w:rPr>
          <w:rFonts w:ascii="Traditional Arabic" w:hAnsi="Traditional Arabic" w:cs="Traditional Arabic"/>
          <w:sz w:val="36"/>
          <w:szCs w:val="36"/>
          <w:rtl/>
        </w:rPr>
        <w:t>ومن أجل مقاربة الموضوع تم الإعتماد على الإقتراب القانوني الذي أفادنا في فهم طبيعة القيادة الإ</w:t>
      </w:r>
      <w:r w:rsidR="0081571C" w:rsidRPr="002D21DA">
        <w:rPr>
          <w:rFonts w:ascii="Traditional Arabic" w:hAnsi="Traditional Arabic" w:cs="Traditional Arabic"/>
          <w:sz w:val="36"/>
          <w:szCs w:val="36"/>
          <w:rtl/>
        </w:rPr>
        <w:t xml:space="preserve">درية في ولاية عين </w:t>
      </w:r>
      <w:r w:rsidR="00406457" w:rsidRPr="002D21DA">
        <w:rPr>
          <w:rFonts w:ascii="Traditional Arabic" w:hAnsi="Traditional Arabic" w:cs="Traditional Arabic"/>
          <w:sz w:val="36"/>
          <w:szCs w:val="36"/>
          <w:rtl/>
        </w:rPr>
        <w:t>الدفلى بإ</w:t>
      </w:r>
      <w:r w:rsidR="0081571C" w:rsidRPr="002D21DA">
        <w:rPr>
          <w:rFonts w:ascii="Traditional Arabic" w:hAnsi="Traditional Arabic" w:cs="Traditional Arabic"/>
          <w:sz w:val="36"/>
          <w:szCs w:val="36"/>
          <w:rtl/>
        </w:rPr>
        <w:t>عتبار الوالي والمجلس الشعبيي الولائي قادة يمكن فهم مهامهم وقرارتهم من خلال الق</w:t>
      </w:r>
      <w:r w:rsidR="00406457" w:rsidRPr="002D21DA">
        <w:rPr>
          <w:rFonts w:ascii="Traditional Arabic" w:hAnsi="Traditional Arabic" w:cs="Traditional Arabic"/>
          <w:sz w:val="36"/>
          <w:szCs w:val="36"/>
          <w:rtl/>
        </w:rPr>
        <w:t>وانين الخاصة والمتعلقة بالولاية</w:t>
      </w:r>
      <w:r w:rsidR="00AC49F1" w:rsidRPr="002D21DA">
        <w:rPr>
          <w:rFonts w:ascii="Traditional Arabic" w:hAnsi="Traditional Arabic" w:cs="Traditional Arabic"/>
          <w:sz w:val="36"/>
          <w:szCs w:val="36"/>
          <w:rtl/>
        </w:rPr>
        <w:t>،</w:t>
      </w:r>
      <w:r w:rsidR="00406457" w:rsidRPr="002D21DA">
        <w:rPr>
          <w:rFonts w:ascii="Traditional Arabic" w:hAnsi="Traditional Arabic" w:cs="Traditional Arabic"/>
          <w:sz w:val="36"/>
          <w:szCs w:val="36"/>
          <w:rtl/>
        </w:rPr>
        <w:t>بالإضافة إلى الإقتراب المؤسسي الذي من خلاله تطرقنا إلى الهيكل التنظيمي للولاية فقد تناولنا المؤسسة من الناحية القانونية ومن الناحية التركيبة.</w:t>
      </w:r>
    </w:p>
    <w:p w:rsidR="000544B4" w:rsidRPr="002D21DA" w:rsidRDefault="004C0618" w:rsidP="004C0618">
      <w:pPr>
        <w:tabs>
          <w:tab w:val="right" w:pos="452"/>
        </w:tabs>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ab/>
      </w:r>
      <w:r>
        <w:rPr>
          <w:rFonts w:ascii="Traditional Arabic" w:hAnsi="Traditional Arabic" w:cs="Traditional Arabic" w:hint="cs"/>
          <w:sz w:val="36"/>
          <w:szCs w:val="36"/>
          <w:rtl/>
        </w:rPr>
        <w:tab/>
      </w:r>
      <w:r w:rsidR="00406457" w:rsidRPr="002D21DA">
        <w:rPr>
          <w:rFonts w:ascii="Traditional Arabic" w:hAnsi="Traditional Arabic" w:cs="Traditional Arabic"/>
          <w:sz w:val="36"/>
          <w:szCs w:val="36"/>
          <w:rtl/>
        </w:rPr>
        <w:t>بالإضافة إلى الإعتماد على الملاحظة كأداة من أدوات البحث العلمي التي ساعدتنا في البحث من خلال ملاحظة عمل إدارة الولاية بمختلف هياكلها وملاحظة تصرفات القائد الإداري والع</w:t>
      </w:r>
      <w:r w:rsidR="000544B4" w:rsidRPr="002D21DA">
        <w:rPr>
          <w:rFonts w:ascii="Traditional Arabic" w:hAnsi="Traditional Arabic" w:cs="Traditional Arabic"/>
          <w:sz w:val="36"/>
          <w:szCs w:val="36"/>
          <w:rtl/>
        </w:rPr>
        <w:t xml:space="preserve">املين معه </w:t>
      </w:r>
      <w:r w:rsidR="00AC49F1" w:rsidRPr="002D21DA">
        <w:rPr>
          <w:rFonts w:ascii="Traditional Arabic" w:hAnsi="Traditional Arabic" w:cs="Traditional Arabic"/>
          <w:sz w:val="36"/>
          <w:szCs w:val="36"/>
          <w:rtl/>
        </w:rPr>
        <w:t>،</w:t>
      </w:r>
      <w:r w:rsidR="000544B4" w:rsidRPr="002D21DA">
        <w:rPr>
          <w:rFonts w:ascii="Traditional Arabic" w:hAnsi="Traditional Arabic" w:cs="Traditional Arabic"/>
          <w:sz w:val="36"/>
          <w:szCs w:val="36"/>
          <w:rtl/>
        </w:rPr>
        <w:t>مع إ</w:t>
      </w:r>
      <w:r w:rsidR="00406457" w:rsidRPr="002D21DA">
        <w:rPr>
          <w:rFonts w:ascii="Traditional Arabic" w:hAnsi="Traditional Arabic" w:cs="Traditional Arabic"/>
          <w:sz w:val="36"/>
          <w:szCs w:val="36"/>
          <w:rtl/>
        </w:rPr>
        <w:t>ستعمال المقا</w:t>
      </w:r>
      <w:r w:rsidR="000544B4" w:rsidRPr="002D21DA">
        <w:rPr>
          <w:rFonts w:ascii="Traditional Arabic" w:hAnsi="Traditional Arabic" w:cs="Traditional Arabic"/>
          <w:sz w:val="36"/>
          <w:szCs w:val="36"/>
          <w:rtl/>
        </w:rPr>
        <w:t>بلة كوسيلة لجمع المعلومات من خلال مجموعة الأسئلة التي طرحناها خلال المقابلة والتي اختلفة من أسئلة إلى أخري حسب طبيعة الشخص الذي أجرينا معه المقابلة وبالتالي أصبح هناك تنوع في الأسئلة مما نتج عنه إجابات عديدة ساعدتنا في جمع المعلومات من مصدرها الأصلي مما يزيد في مصداقيتها.</w:t>
      </w:r>
    </w:p>
    <w:p w:rsidR="000544B4" w:rsidRPr="002D21DA" w:rsidRDefault="004C0618" w:rsidP="000544B4">
      <w:pPr>
        <w:tabs>
          <w:tab w:val="right" w:pos="7795"/>
        </w:tabs>
        <w:bidi/>
        <w:spacing w:line="240" w:lineRule="auto"/>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تاسعا</w:t>
      </w:r>
      <w:r w:rsidR="000544B4" w:rsidRPr="002D21DA">
        <w:rPr>
          <w:rFonts w:ascii="Traditional Arabic" w:hAnsi="Traditional Arabic" w:cs="Traditional Arabic"/>
          <w:b/>
          <w:bCs/>
          <w:sz w:val="44"/>
          <w:szCs w:val="44"/>
          <w:rtl/>
          <w:lang w:val="en-US" w:bidi="ar-DZ"/>
        </w:rPr>
        <w:t>: هندسة الدراسة</w:t>
      </w:r>
    </w:p>
    <w:p w:rsidR="00E61657" w:rsidRPr="002D21DA" w:rsidRDefault="004C0618" w:rsidP="004C0618">
      <w:pPr>
        <w:tabs>
          <w:tab w:val="right" w:pos="736"/>
        </w:tabs>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lang w:val="en-US" w:bidi="ar-DZ"/>
        </w:rPr>
        <w:tab/>
      </w:r>
      <w:r w:rsidR="000544B4" w:rsidRPr="002D21DA">
        <w:rPr>
          <w:rFonts w:ascii="Traditional Arabic" w:hAnsi="Traditional Arabic" w:cs="Traditional Arabic"/>
          <w:sz w:val="36"/>
          <w:szCs w:val="36"/>
          <w:rtl/>
          <w:lang w:val="en-US" w:bidi="ar-DZ"/>
        </w:rPr>
        <w:t xml:space="preserve">فيما يخص هندسة الدراسة فقد إستهلت هذه الدراسة كغيرها من الدراسات بمقدمة للموضع بعدها قسمت الدراسة إلى ثلاثة فصول أساسية وكل فصل إلى مبحثين ماعاد الفصل الثالث الذي تناول ثلاثة مباحث </w:t>
      </w:r>
      <w:r w:rsidR="00AC49F1" w:rsidRPr="002D21DA">
        <w:rPr>
          <w:rFonts w:ascii="Traditional Arabic" w:hAnsi="Traditional Arabic" w:cs="Traditional Arabic"/>
          <w:sz w:val="36"/>
          <w:szCs w:val="36"/>
          <w:rtl/>
          <w:lang w:val="en-US" w:bidi="ar-DZ"/>
        </w:rPr>
        <w:t>،</w:t>
      </w:r>
      <w:r w:rsidR="000544B4" w:rsidRPr="002D21DA">
        <w:rPr>
          <w:rFonts w:ascii="Traditional Arabic" w:hAnsi="Traditional Arabic" w:cs="Traditional Arabic"/>
          <w:sz w:val="36"/>
          <w:szCs w:val="36"/>
          <w:rtl/>
          <w:lang w:val="en-US" w:bidi="ar-DZ"/>
        </w:rPr>
        <w:t xml:space="preserve">ففصل الأول جاء تحت تسمية الإطار النظري والفكري للقيادة الإدارية والتنمية المحلية فقد تناولنا في المبحث الأول الإطار المفاهيمي للقيادة الإدارية مركزين على مفهومها وعناصرها ونظرياتها وأنواعها وكذا أهميتها أما في المبحث الثاني فقد تطرقنا إلى </w:t>
      </w:r>
      <w:r w:rsidR="000544B4" w:rsidRPr="002D21DA">
        <w:rPr>
          <w:rFonts w:ascii="Traditional Arabic" w:hAnsi="Traditional Arabic" w:cs="Traditional Arabic"/>
          <w:sz w:val="36"/>
          <w:szCs w:val="36"/>
          <w:rtl/>
          <w:lang w:val="en-US" w:bidi="ar-DZ"/>
        </w:rPr>
        <w:lastRenderedPageBreak/>
        <w:t>التنمية المحلية من خلال مفهومها نظرياتها ومبادئها ومرتكزاتها ومؤشراتها</w:t>
      </w:r>
      <w:r w:rsidR="00AC49F1" w:rsidRPr="002D21DA">
        <w:rPr>
          <w:rFonts w:ascii="Traditional Arabic" w:hAnsi="Traditional Arabic" w:cs="Traditional Arabic"/>
          <w:sz w:val="36"/>
          <w:szCs w:val="36"/>
          <w:rtl/>
          <w:lang w:val="en-US" w:bidi="ar-DZ"/>
        </w:rPr>
        <w:t>،</w:t>
      </w:r>
      <w:r w:rsidR="000544B4" w:rsidRPr="002D21DA">
        <w:rPr>
          <w:rFonts w:ascii="Traditional Arabic" w:hAnsi="Traditional Arabic" w:cs="Traditional Arabic"/>
          <w:sz w:val="36"/>
          <w:szCs w:val="36"/>
          <w:rtl/>
          <w:lang w:val="en-US" w:bidi="ar-DZ"/>
        </w:rPr>
        <w:t xml:space="preserve">أما في الفصل الثاني فقد تناولنا القيادة الإدارية كآلية لتحقيق التنمية المحلية وهذا من خلال مبحثين الأول كان بعنوان فواعل تحقيق التنمية المحلية تناولنا فيه هو الأخر المؤسسات الرسمية والمجتمع المدني والقطاع الخاص أما المبحث الثاني فجاء تحت عنوان القيادة الإدارية وترقية السياسات الإجتماعية في المجتمع المحلي وهذا من خلال البطالة والخدمات الإجتماعية والإستثمار </w:t>
      </w:r>
      <w:r w:rsidR="00AC49F1" w:rsidRPr="002D21DA">
        <w:rPr>
          <w:rFonts w:ascii="Traditional Arabic" w:hAnsi="Traditional Arabic" w:cs="Traditional Arabic"/>
          <w:sz w:val="36"/>
          <w:szCs w:val="36"/>
          <w:rtl/>
          <w:lang w:val="en-US" w:bidi="ar-DZ"/>
        </w:rPr>
        <w:t>،</w:t>
      </w:r>
      <w:r w:rsidR="000544B4" w:rsidRPr="002D21DA">
        <w:rPr>
          <w:rFonts w:ascii="Traditional Arabic" w:hAnsi="Traditional Arabic" w:cs="Traditional Arabic"/>
          <w:sz w:val="36"/>
          <w:szCs w:val="36"/>
          <w:rtl/>
          <w:lang w:val="en-US" w:bidi="ar-DZ"/>
        </w:rPr>
        <w:t xml:space="preserve">أما الفصل الثالث فقد خصص للدراسة التطبيقية لولاية عين الدفلى (2007-2014) تمحور هذا الفصل على ثلاثة مباحث الأول ضم الجماعات المحلية في الجزائر رؤية لمفهوم طبيعة الدور فقد تم التطرق </w:t>
      </w:r>
      <w:r w:rsidR="00E61657" w:rsidRPr="002D21DA">
        <w:rPr>
          <w:rFonts w:ascii="Traditional Arabic" w:hAnsi="Traditional Arabic" w:cs="Traditional Arabic"/>
          <w:sz w:val="36"/>
          <w:szCs w:val="36"/>
          <w:rtl/>
          <w:lang w:val="en-US" w:bidi="ar-DZ"/>
        </w:rPr>
        <w:t>إلى التأ</w:t>
      </w:r>
      <w:r w:rsidR="000544B4" w:rsidRPr="002D21DA">
        <w:rPr>
          <w:rFonts w:ascii="Traditional Arabic" w:hAnsi="Traditional Arabic" w:cs="Traditional Arabic"/>
          <w:sz w:val="36"/>
          <w:szCs w:val="36"/>
          <w:rtl/>
          <w:lang w:val="en-US" w:bidi="ar-DZ"/>
        </w:rPr>
        <w:t>صيل التاريخي الخاص بالجماعات ال</w:t>
      </w:r>
      <w:r w:rsidR="00E61657" w:rsidRPr="002D21DA">
        <w:rPr>
          <w:rFonts w:ascii="Traditional Arabic" w:hAnsi="Traditional Arabic" w:cs="Traditional Arabic"/>
          <w:sz w:val="36"/>
          <w:szCs w:val="36"/>
          <w:rtl/>
          <w:lang w:val="en-US" w:bidi="ar-DZ"/>
        </w:rPr>
        <w:t>محلية بعين الدفلي والتقسيمات الإدارية وكذ</w:t>
      </w:r>
      <w:r w:rsidR="000544B4" w:rsidRPr="002D21DA">
        <w:rPr>
          <w:rFonts w:ascii="Traditional Arabic" w:hAnsi="Traditional Arabic" w:cs="Traditional Arabic"/>
          <w:sz w:val="36"/>
          <w:szCs w:val="36"/>
          <w:rtl/>
          <w:lang w:val="en-US" w:bidi="ar-DZ"/>
        </w:rPr>
        <w:t>ا التنظيمات المالية لو</w:t>
      </w:r>
      <w:r w:rsidR="00E61657" w:rsidRPr="002D21DA">
        <w:rPr>
          <w:rFonts w:ascii="Traditional Arabic" w:hAnsi="Traditional Arabic" w:cs="Traditional Arabic"/>
          <w:sz w:val="36"/>
          <w:szCs w:val="36"/>
          <w:rtl/>
          <w:lang w:val="en-US" w:bidi="ar-DZ"/>
        </w:rPr>
        <w:t xml:space="preserve">لاية عين الدفلى </w:t>
      </w:r>
      <w:r w:rsidR="00AC49F1" w:rsidRPr="002D21DA">
        <w:rPr>
          <w:rFonts w:ascii="Traditional Arabic" w:hAnsi="Traditional Arabic" w:cs="Traditional Arabic"/>
          <w:sz w:val="36"/>
          <w:szCs w:val="36"/>
          <w:rtl/>
          <w:lang w:val="en-US" w:bidi="ar-DZ"/>
        </w:rPr>
        <w:t>،</w:t>
      </w:r>
      <w:r w:rsidR="00E61657" w:rsidRPr="002D21DA">
        <w:rPr>
          <w:rFonts w:ascii="Traditional Arabic" w:hAnsi="Traditional Arabic" w:cs="Traditional Arabic"/>
          <w:sz w:val="36"/>
          <w:szCs w:val="36"/>
          <w:rtl/>
          <w:lang w:val="en-US" w:bidi="ar-DZ"/>
        </w:rPr>
        <w:t>أ</w:t>
      </w:r>
      <w:r w:rsidR="000544B4" w:rsidRPr="002D21DA">
        <w:rPr>
          <w:rFonts w:ascii="Traditional Arabic" w:hAnsi="Traditional Arabic" w:cs="Traditional Arabic"/>
          <w:sz w:val="36"/>
          <w:szCs w:val="36"/>
          <w:rtl/>
          <w:lang w:val="en-US" w:bidi="ar-DZ"/>
        </w:rPr>
        <w:t>ما المبحث الثاني فجاء تحت عنوان الهيكل التنظيمي للسلطة الم</w:t>
      </w:r>
      <w:r w:rsidR="00E61657" w:rsidRPr="002D21DA">
        <w:rPr>
          <w:rFonts w:ascii="Traditional Arabic" w:hAnsi="Traditional Arabic" w:cs="Traditional Arabic"/>
          <w:sz w:val="36"/>
          <w:szCs w:val="36"/>
          <w:rtl/>
          <w:lang w:val="en-US" w:bidi="ar-DZ"/>
        </w:rPr>
        <w:t>حلية لولاية عين الدفلى وعمليات إنتاج القرار ففي هذا المبحث تطرقنا إلى الوالي بإعتباره سلطة تنفيذ</w:t>
      </w:r>
      <w:r w:rsidR="000544B4" w:rsidRPr="002D21DA">
        <w:rPr>
          <w:rFonts w:ascii="Traditional Arabic" w:hAnsi="Traditional Arabic" w:cs="Traditional Arabic"/>
          <w:sz w:val="36"/>
          <w:szCs w:val="36"/>
          <w:rtl/>
          <w:lang w:val="en-US" w:bidi="ar-DZ"/>
        </w:rPr>
        <w:t xml:space="preserve">ية والمجلس الشعبي الولائي </w:t>
      </w:r>
      <w:r w:rsidR="00E61657" w:rsidRPr="002D21DA">
        <w:rPr>
          <w:rFonts w:ascii="Traditional Arabic" w:hAnsi="Traditional Arabic" w:cs="Traditional Arabic"/>
          <w:sz w:val="36"/>
          <w:szCs w:val="36"/>
          <w:rtl/>
          <w:lang w:val="en-US" w:bidi="ar-DZ"/>
        </w:rPr>
        <w:t>مقاربة معريفية والمدريات التنفيذ</w:t>
      </w:r>
      <w:r w:rsidR="000544B4" w:rsidRPr="002D21DA">
        <w:rPr>
          <w:rFonts w:ascii="Traditional Arabic" w:hAnsi="Traditional Arabic" w:cs="Traditional Arabic"/>
          <w:sz w:val="36"/>
          <w:szCs w:val="36"/>
          <w:rtl/>
          <w:lang w:val="en-US" w:bidi="ar-DZ"/>
        </w:rPr>
        <w:t>ية دراسة لفهم طبيعة المهام</w:t>
      </w:r>
      <w:r w:rsidR="00E61657" w:rsidRPr="002D21DA">
        <w:rPr>
          <w:rFonts w:ascii="Traditional Arabic" w:hAnsi="Traditional Arabic" w:cs="Traditional Arabic"/>
          <w:sz w:val="36"/>
          <w:szCs w:val="36"/>
          <w:rtl/>
          <w:lang w:val="en-US" w:bidi="ar-DZ"/>
        </w:rPr>
        <w:t xml:space="preserve"> وإ</w:t>
      </w:r>
      <w:r w:rsidR="000544B4" w:rsidRPr="002D21DA">
        <w:rPr>
          <w:rFonts w:ascii="Traditional Arabic" w:hAnsi="Traditional Arabic" w:cs="Traditional Arabic"/>
          <w:sz w:val="36"/>
          <w:szCs w:val="36"/>
          <w:rtl/>
          <w:lang w:val="en-US" w:bidi="ar-DZ"/>
        </w:rPr>
        <w:t>رتباطها بالتنمية بالإضافة إلى كاريزما القائد الولائي.</w:t>
      </w:r>
    </w:p>
    <w:p w:rsidR="00E61657" w:rsidRPr="002D21DA" w:rsidRDefault="004C0618" w:rsidP="00E61657">
      <w:pPr>
        <w:tabs>
          <w:tab w:val="right" w:pos="7795"/>
        </w:tabs>
        <w:bidi/>
        <w:spacing w:line="240" w:lineRule="auto"/>
        <w:jc w:val="both"/>
        <w:rPr>
          <w:rFonts w:ascii="Traditional Arabic" w:hAnsi="Traditional Arabic" w:cs="Traditional Arabic"/>
          <w:b/>
          <w:bCs/>
          <w:sz w:val="44"/>
          <w:szCs w:val="44"/>
          <w:rtl/>
          <w:lang w:val="en-US" w:bidi="ar-DZ"/>
        </w:rPr>
      </w:pPr>
      <w:r>
        <w:rPr>
          <w:rFonts w:ascii="Traditional Arabic" w:hAnsi="Traditional Arabic" w:cs="Traditional Arabic" w:hint="cs"/>
          <w:b/>
          <w:bCs/>
          <w:sz w:val="44"/>
          <w:szCs w:val="44"/>
          <w:rtl/>
          <w:lang w:val="en-US" w:bidi="ar-DZ"/>
        </w:rPr>
        <w:t>عاشرا</w:t>
      </w:r>
      <w:r w:rsidR="00E61657" w:rsidRPr="002D21DA">
        <w:rPr>
          <w:rFonts w:ascii="Traditional Arabic" w:hAnsi="Traditional Arabic" w:cs="Traditional Arabic"/>
          <w:b/>
          <w:bCs/>
          <w:sz w:val="44"/>
          <w:szCs w:val="44"/>
          <w:rtl/>
          <w:lang w:val="en-US" w:bidi="ar-DZ"/>
        </w:rPr>
        <w:t xml:space="preserve">: مصطلحات الدراسة </w:t>
      </w:r>
    </w:p>
    <w:p w:rsidR="00E61657" w:rsidRPr="002D21DA" w:rsidRDefault="00E61657" w:rsidP="00E61657">
      <w:pPr>
        <w:tabs>
          <w:tab w:val="right" w:pos="7795"/>
        </w:tabs>
        <w:bidi/>
        <w:spacing w:line="240" w:lineRule="auto"/>
        <w:jc w:val="both"/>
        <w:rPr>
          <w:rFonts w:ascii="Traditional Arabic" w:hAnsi="Traditional Arabic" w:cs="Traditional Arabic"/>
          <w:sz w:val="36"/>
          <w:szCs w:val="36"/>
          <w:rtl/>
          <w:lang w:val="en-US"/>
        </w:rPr>
      </w:pPr>
      <w:r w:rsidRPr="002D21DA">
        <w:rPr>
          <w:rFonts w:ascii="Traditional Arabic" w:hAnsi="Traditional Arabic" w:cs="Traditional Arabic"/>
          <w:b/>
          <w:bCs/>
          <w:sz w:val="36"/>
          <w:szCs w:val="36"/>
          <w:rtl/>
          <w:lang w:val="en-US" w:bidi="ar-DZ"/>
        </w:rPr>
        <w:t xml:space="preserve">-القائد </w:t>
      </w:r>
      <w:r w:rsidRPr="002D21DA">
        <w:rPr>
          <w:rFonts w:asciiTheme="majorBidi" w:hAnsiTheme="majorBidi" w:cstheme="majorBidi"/>
          <w:b/>
          <w:bCs/>
          <w:sz w:val="32"/>
          <w:szCs w:val="32"/>
          <w:rtl/>
          <w:lang w:val="en-US"/>
        </w:rPr>
        <w:t>the leader</w:t>
      </w:r>
      <w:r w:rsidR="009A7687" w:rsidRPr="002D21DA">
        <w:rPr>
          <w:rFonts w:ascii="Traditional Arabic" w:hAnsi="Traditional Arabic" w:cs="Traditional Arabic" w:hint="cs"/>
          <w:sz w:val="36"/>
          <w:szCs w:val="36"/>
          <w:rtl/>
          <w:lang w:val="en-US" w:bidi="ar-DZ"/>
        </w:rPr>
        <w:t>:</w:t>
      </w:r>
      <w:r w:rsidRPr="002D21DA">
        <w:rPr>
          <w:rFonts w:ascii="Traditional Arabic" w:hAnsi="Traditional Arabic" w:cs="Traditional Arabic"/>
          <w:sz w:val="36"/>
          <w:szCs w:val="36"/>
          <w:rtl/>
          <w:lang w:val="en-US"/>
        </w:rPr>
        <w:t xml:space="preserve"> يرتبط مفهوم القائد الإداري بالدور الذي يمارسه في التأثير على الأخرين وقيادة لهم بالإستناد إلى حالات تحقيق التفاعل والرضا بين الأفراد والمجموعات إلى جانب توفير الإمكانات والمستلزمات المطلوبة التي تعينهم على إجاز الأهداف المشتركة .</w:t>
      </w:r>
    </w:p>
    <w:p w:rsidR="00E61657" w:rsidRPr="002D21DA" w:rsidRDefault="00E61657" w:rsidP="00E6165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lang w:val="en-US"/>
        </w:rPr>
        <w:t xml:space="preserve">-الفكر الإستراتيجي </w:t>
      </w:r>
      <w:r w:rsidRPr="002D21DA">
        <w:rPr>
          <w:rFonts w:asciiTheme="majorBidi" w:hAnsiTheme="majorBidi" w:cstheme="majorBidi"/>
          <w:b/>
          <w:bCs/>
          <w:sz w:val="32"/>
          <w:szCs w:val="32"/>
        </w:rPr>
        <w:t>the stra</w:t>
      </w:r>
      <w:r w:rsidR="009A7687" w:rsidRPr="002D21DA">
        <w:rPr>
          <w:rFonts w:asciiTheme="majorBidi" w:hAnsiTheme="majorBidi" w:cstheme="majorBidi"/>
          <w:b/>
          <w:bCs/>
          <w:sz w:val="32"/>
          <w:szCs w:val="32"/>
        </w:rPr>
        <w:t>ti</w:t>
      </w:r>
      <w:r w:rsidRPr="002D21DA">
        <w:rPr>
          <w:rFonts w:asciiTheme="majorBidi" w:hAnsiTheme="majorBidi" w:cstheme="majorBidi"/>
          <w:b/>
          <w:bCs/>
          <w:sz w:val="32"/>
          <w:szCs w:val="32"/>
        </w:rPr>
        <w:t>gic</w:t>
      </w:r>
      <w:r w:rsidR="009A7687" w:rsidRPr="002D21DA">
        <w:rPr>
          <w:rFonts w:ascii="Traditional Arabic" w:hAnsi="Traditional Arabic" w:cs="Traditional Arabic" w:hint="cs"/>
          <w:b/>
          <w:bCs/>
          <w:sz w:val="36"/>
          <w:szCs w:val="36"/>
          <w:rtl/>
        </w:rPr>
        <w:t>:</w:t>
      </w:r>
      <w:r w:rsidRPr="002D21DA">
        <w:rPr>
          <w:rFonts w:ascii="Traditional Arabic" w:hAnsi="Traditional Arabic" w:cs="Traditional Arabic"/>
          <w:sz w:val="36"/>
          <w:szCs w:val="36"/>
          <w:rtl/>
        </w:rPr>
        <w:t xml:space="preserve"> الشخص الذي يمتلك مهارات فكرية خاصة تؤهله لتحديد رؤية واضحة لمستقبل المنظمة ووسائل تحقيق أهدافها خلال الفترات المقبلة</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 xml:space="preserve"> وقد برز دوره في حياتنا المعاصرة نتيجة التسارع في حجم ونوع التغيرات الحاصلة في بيئة المنظمة وشدة المنافسة التي جعلت من الفكر المبدع والمنظور الشمولي عوامل لايمكن الاستغناء عنها لتحقيق التفوق وإستمرار النجاح والنمو.</w:t>
      </w:r>
    </w:p>
    <w:p w:rsidR="00E61657" w:rsidRPr="002D21DA" w:rsidRDefault="00E61657" w:rsidP="00E6165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 xml:space="preserve">-الفن والمهارة </w:t>
      </w:r>
      <w:r w:rsidRPr="002D21DA">
        <w:rPr>
          <w:rFonts w:asciiTheme="majorBidi" w:hAnsiTheme="majorBidi" w:cstheme="majorBidi"/>
          <w:b/>
          <w:bCs/>
          <w:sz w:val="32"/>
          <w:szCs w:val="32"/>
        </w:rPr>
        <w:t>the Art and Skill</w:t>
      </w:r>
      <w:r w:rsidR="00757E46" w:rsidRPr="002D21DA">
        <w:rPr>
          <w:rFonts w:ascii="Traditional Arabic" w:hAnsi="Traditional Arabic" w:cs="Traditional Arabic" w:hint="cs"/>
          <w:b/>
          <w:bCs/>
          <w:sz w:val="36"/>
          <w:szCs w:val="36"/>
          <w:rtl/>
        </w:rPr>
        <w:t>:</w:t>
      </w:r>
      <w:r w:rsidRPr="002D21DA">
        <w:rPr>
          <w:rFonts w:ascii="Traditional Arabic" w:hAnsi="Traditional Arabic" w:cs="Traditional Arabic"/>
          <w:sz w:val="36"/>
          <w:szCs w:val="36"/>
          <w:rtl/>
        </w:rPr>
        <w:t xml:space="preserve"> يقصدبها القدرات والإمكانات الشخصية التي يتميز بها (المدير</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القائد</w:t>
      </w:r>
      <w:r w:rsidR="00AC49F1" w:rsidRPr="002D21DA">
        <w:rPr>
          <w:rFonts w:ascii="Traditional Arabic" w:hAnsi="Traditional Arabic" w:cs="Traditional Arabic"/>
          <w:sz w:val="36"/>
          <w:szCs w:val="36"/>
          <w:rtl/>
        </w:rPr>
        <w:t>،</w:t>
      </w:r>
      <w:r w:rsidRPr="002D21DA">
        <w:rPr>
          <w:rFonts w:ascii="Traditional Arabic" w:hAnsi="Traditional Arabic" w:cs="Traditional Arabic"/>
          <w:sz w:val="36"/>
          <w:szCs w:val="36"/>
          <w:rtl/>
        </w:rPr>
        <w:t xml:space="preserve">الفكر الإستراتيجي)وهي التي تمكنهم من التعامل الكفوء مع الحالات والأفراد (الأخرين)وتحويل المعرفة المتاحة لهم إلى أفعال ونشاطات ذات صفة متفوقة تؤدي إلى تحقيق </w:t>
      </w:r>
      <w:r w:rsidRPr="002D21DA">
        <w:rPr>
          <w:rFonts w:ascii="Traditional Arabic" w:hAnsi="Traditional Arabic" w:cs="Traditional Arabic"/>
          <w:sz w:val="36"/>
          <w:szCs w:val="36"/>
          <w:rtl/>
        </w:rPr>
        <w:lastRenderedPageBreak/>
        <w:t>النتائج المطلوبة هذه المهارات والقدرات بالإمكان تنميتها وتطو</w:t>
      </w:r>
      <w:r w:rsidR="009A7687" w:rsidRPr="002D21DA">
        <w:rPr>
          <w:rFonts w:ascii="Traditional Arabic" w:hAnsi="Traditional Arabic" w:cs="Traditional Arabic"/>
          <w:sz w:val="36"/>
          <w:szCs w:val="36"/>
          <w:rtl/>
        </w:rPr>
        <w:t>يرها بالخبرة والممارسة والتدريب</w:t>
      </w:r>
      <w:r w:rsidRPr="002D21DA">
        <w:rPr>
          <w:rFonts w:ascii="Traditional Arabic" w:hAnsi="Traditional Arabic" w:cs="Traditional Arabic"/>
          <w:sz w:val="36"/>
          <w:szCs w:val="36"/>
          <w:rtl/>
        </w:rPr>
        <w:t>.</w:t>
      </w:r>
    </w:p>
    <w:p w:rsidR="00E61657" w:rsidRPr="002D21DA" w:rsidRDefault="00E61657" w:rsidP="00E6165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 xml:space="preserve">-التنمية </w:t>
      </w:r>
      <w:r w:rsidR="00A1036F" w:rsidRPr="002D21DA">
        <w:rPr>
          <w:rStyle w:val="hps"/>
          <w:rFonts w:asciiTheme="majorBidi" w:hAnsiTheme="majorBidi" w:cstheme="majorBidi"/>
          <w:b/>
          <w:bCs/>
          <w:sz w:val="32"/>
          <w:szCs w:val="32"/>
        </w:rPr>
        <w:t>Development</w:t>
      </w:r>
      <w:r w:rsidR="00757E46" w:rsidRPr="002D21DA">
        <w:rPr>
          <w:rStyle w:val="hps"/>
          <w:rFonts w:ascii="Traditional Arabic" w:hAnsi="Traditional Arabic" w:cs="Traditional Arabic" w:hint="cs"/>
          <w:sz w:val="36"/>
          <w:szCs w:val="36"/>
          <w:rtl/>
        </w:rPr>
        <w:t xml:space="preserve"> :</w:t>
      </w:r>
      <w:r w:rsidRPr="002D21DA">
        <w:rPr>
          <w:rFonts w:ascii="Traditional Arabic" w:hAnsi="Traditional Arabic" w:cs="Traditional Arabic"/>
          <w:sz w:val="36"/>
          <w:szCs w:val="36"/>
          <w:rtl/>
        </w:rPr>
        <w:t xml:space="preserve">هي عملية ثورية تتضمن تحولات شاملة في البناء السياسي والإجتماعي والإقتصادي فهي رفع للمجتمع ككل وللنظام </w:t>
      </w:r>
      <w:r w:rsidR="009A7687" w:rsidRPr="002D21DA">
        <w:rPr>
          <w:rFonts w:ascii="Traditional Arabic" w:hAnsi="Traditional Arabic" w:cs="Traditional Arabic"/>
          <w:sz w:val="36"/>
          <w:szCs w:val="36"/>
          <w:rtl/>
        </w:rPr>
        <w:t>الإجتماعي نحو حياة إنسانية أفضل</w:t>
      </w:r>
      <w:r w:rsidRPr="002D21DA">
        <w:rPr>
          <w:rFonts w:ascii="Traditional Arabic" w:hAnsi="Traditional Arabic" w:cs="Traditional Arabic"/>
          <w:sz w:val="36"/>
          <w:szCs w:val="36"/>
          <w:rtl/>
        </w:rPr>
        <w:t>.</w:t>
      </w:r>
    </w:p>
    <w:p w:rsidR="00E61657" w:rsidRPr="002D21DA" w:rsidRDefault="00A1036F" w:rsidP="00AC49F1">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w:t>
      </w:r>
      <w:r w:rsidR="00E61657" w:rsidRPr="002D21DA">
        <w:rPr>
          <w:rFonts w:ascii="Traditional Arabic" w:hAnsi="Traditional Arabic" w:cs="Traditional Arabic"/>
          <w:b/>
          <w:bCs/>
          <w:sz w:val="36"/>
          <w:szCs w:val="36"/>
          <w:rtl/>
        </w:rPr>
        <w:t>الحكم المحلي</w:t>
      </w:r>
      <w:r w:rsidRPr="002D21DA">
        <w:rPr>
          <w:rStyle w:val="hps"/>
          <w:rFonts w:asciiTheme="majorBidi" w:hAnsiTheme="majorBidi" w:cstheme="majorBidi"/>
          <w:b/>
          <w:bCs/>
          <w:sz w:val="32"/>
          <w:szCs w:val="32"/>
        </w:rPr>
        <w:t>Local Government</w:t>
      </w:r>
      <w:r w:rsidR="00757E46" w:rsidRPr="002D21DA">
        <w:rPr>
          <w:rStyle w:val="hps"/>
          <w:rFonts w:ascii="Traditional Arabic" w:hAnsi="Traditional Arabic" w:cs="Traditional Arabic" w:hint="cs"/>
          <w:sz w:val="36"/>
          <w:szCs w:val="36"/>
          <w:rtl/>
        </w:rPr>
        <w:t>:</w:t>
      </w:r>
      <w:r w:rsidR="00E61657" w:rsidRPr="002D21DA">
        <w:rPr>
          <w:rFonts w:ascii="Traditional Arabic" w:hAnsi="Traditional Arabic" w:cs="Traditional Arabic"/>
          <w:sz w:val="36"/>
          <w:szCs w:val="36"/>
          <w:rtl/>
        </w:rPr>
        <w:t>هو الحكم الذي تتناول فيه الحكومة المركزية عن صلاحيات واسعة وإختصاصات كبيرة للمجالس المحلية المنتخبة التي تتمتع بقدر أكبر من الإستقلالية.</w:t>
      </w:r>
    </w:p>
    <w:p w:rsidR="00E61657" w:rsidRPr="002D21DA" w:rsidRDefault="00A1036F" w:rsidP="00E6165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w:t>
      </w:r>
      <w:r w:rsidR="00E61657" w:rsidRPr="002D21DA">
        <w:rPr>
          <w:rFonts w:ascii="Traditional Arabic" w:hAnsi="Traditional Arabic" w:cs="Traditional Arabic"/>
          <w:b/>
          <w:bCs/>
          <w:sz w:val="36"/>
          <w:szCs w:val="36"/>
          <w:rtl/>
        </w:rPr>
        <w:t xml:space="preserve">الإدارة المحلية </w:t>
      </w:r>
      <w:r w:rsidRPr="002D21DA">
        <w:rPr>
          <w:rStyle w:val="hps"/>
          <w:rFonts w:asciiTheme="majorBidi" w:hAnsiTheme="majorBidi" w:cstheme="majorBidi"/>
          <w:b/>
          <w:bCs/>
          <w:sz w:val="32"/>
          <w:szCs w:val="32"/>
        </w:rPr>
        <w:t>Local Administration</w:t>
      </w:r>
      <w:r w:rsidR="009A7687" w:rsidRPr="002D21DA">
        <w:rPr>
          <w:rStyle w:val="hps"/>
          <w:rFonts w:asciiTheme="majorBidi" w:hAnsiTheme="majorBidi" w:cstheme="majorBidi" w:hint="cs"/>
          <w:b/>
          <w:bCs/>
          <w:sz w:val="36"/>
          <w:szCs w:val="36"/>
          <w:rtl/>
        </w:rPr>
        <w:t xml:space="preserve">: </w:t>
      </w:r>
      <w:r w:rsidR="00E61657" w:rsidRPr="002D21DA">
        <w:rPr>
          <w:rFonts w:ascii="Traditional Arabic" w:hAnsi="Traditional Arabic" w:cs="Traditional Arabic"/>
          <w:sz w:val="36"/>
          <w:szCs w:val="36"/>
          <w:rtl/>
        </w:rPr>
        <w:t>هي أسلوب من أساليب التنظيم المحلي يتضمن توزيع الوظيفة الإدارية بين الحكومة المركزية وهيئات محلية منتخبة ومستقلة.</w:t>
      </w:r>
    </w:p>
    <w:p w:rsidR="00A1036F" w:rsidRPr="002D21DA" w:rsidRDefault="009A7687" w:rsidP="00A1036F">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 xml:space="preserve">-الشفافية </w:t>
      </w:r>
      <w:r w:rsidRPr="002D21DA">
        <w:rPr>
          <w:rFonts w:asciiTheme="majorBidi" w:hAnsiTheme="majorBidi" w:cstheme="majorBidi"/>
          <w:b/>
          <w:bCs/>
          <w:sz w:val="32"/>
          <w:szCs w:val="32"/>
          <w:rtl/>
        </w:rPr>
        <w:t>Transparency</w:t>
      </w:r>
      <w:r w:rsidR="00A1036F" w:rsidRPr="002D21DA">
        <w:rPr>
          <w:rFonts w:ascii="Traditional Arabic" w:hAnsi="Traditional Arabic" w:cs="Traditional Arabic"/>
          <w:b/>
          <w:bCs/>
          <w:sz w:val="36"/>
          <w:szCs w:val="36"/>
          <w:rtl/>
        </w:rPr>
        <w:t>:</w:t>
      </w:r>
      <w:r w:rsidR="00A1036F" w:rsidRPr="002D21DA">
        <w:rPr>
          <w:rFonts w:ascii="Traditional Arabic" w:hAnsi="Traditional Arabic" w:cs="Traditional Arabic"/>
          <w:sz w:val="36"/>
          <w:szCs w:val="36"/>
          <w:rtl/>
        </w:rPr>
        <w:t>هي إتاحة تدفق المعلومات وسهولة الحصول عليها لجميع الأطراف في المجتمع المحلي</w:t>
      </w:r>
      <w:r w:rsidR="00757E46" w:rsidRPr="002D21DA">
        <w:rPr>
          <w:rFonts w:ascii="Traditional Arabic" w:hAnsi="Traditional Arabic" w:cs="Traditional Arabic"/>
          <w:sz w:val="36"/>
          <w:szCs w:val="36"/>
          <w:rtl/>
        </w:rPr>
        <w:t>ومع توفير الفر</w:t>
      </w:r>
      <w:r w:rsidR="00A1036F" w:rsidRPr="002D21DA">
        <w:rPr>
          <w:rFonts w:ascii="Traditional Arabic" w:hAnsi="Traditional Arabic" w:cs="Traditional Arabic"/>
          <w:sz w:val="36"/>
          <w:szCs w:val="36"/>
          <w:rtl/>
        </w:rPr>
        <w:t>صة للحكم على مدى فعالية الأجهزة المحلية.</w:t>
      </w:r>
    </w:p>
    <w:p w:rsidR="00A1036F" w:rsidRPr="002D21DA" w:rsidRDefault="00A1036F" w:rsidP="00A1036F">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b/>
          <w:bCs/>
          <w:sz w:val="36"/>
          <w:szCs w:val="36"/>
          <w:rtl/>
        </w:rPr>
        <w:t>-الحوكمة المحلية الرشيد</w:t>
      </w:r>
      <w:r w:rsidRPr="002D21DA">
        <w:rPr>
          <w:rFonts w:asciiTheme="majorBidi" w:hAnsiTheme="majorBidi" w:cstheme="majorBidi"/>
          <w:b/>
          <w:bCs/>
          <w:sz w:val="32"/>
          <w:szCs w:val="32"/>
        </w:rPr>
        <w:t>Good local governonce</w:t>
      </w:r>
      <w:r w:rsidRPr="002D21DA">
        <w:rPr>
          <w:rFonts w:ascii="Traditional Arabic" w:hAnsi="Traditional Arabic" w:cs="Traditional Arabic"/>
          <w:sz w:val="36"/>
          <w:szCs w:val="36"/>
          <w:rtl/>
        </w:rPr>
        <w:t>: هي إستخدام السلطة السياسية وممارسة الرقابة على المجتمع المحلي من أجل تحقيق تنمية إقتصادية وإجتماعية ويوضح الإعلان الذي صدر</w:t>
      </w:r>
      <w:r w:rsidR="008D4ECD" w:rsidRPr="002D21DA">
        <w:rPr>
          <w:rFonts w:ascii="Traditional Arabic" w:hAnsi="Traditional Arabic" w:cs="Traditional Arabic"/>
          <w:sz w:val="36"/>
          <w:szCs w:val="36"/>
          <w:rtl/>
        </w:rPr>
        <w:t xml:space="preserve"> في مؤتمر الإتحاد الدولي لإدارة المدن الذي عقد في صوفيا في ديسمبر 1996 عناصر الحوكمة المحلية الرشيدة على النحو التالي:</w:t>
      </w:r>
    </w:p>
    <w:p w:rsidR="008D4ECD" w:rsidRPr="002D21DA" w:rsidRDefault="008D4ECD" w:rsidP="008D4ECD">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1</w:t>
      </w:r>
      <w:r w:rsidR="00F0228D" w:rsidRPr="002D21DA">
        <w:rPr>
          <w:rFonts w:ascii="Traditional Arabic" w:hAnsi="Traditional Arabic" w:cs="Traditional Arabic" w:hint="cs"/>
          <w:sz w:val="36"/>
          <w:szCs w:val="36"/>
          <w:rtl/>
        </w:rPr>
        <w:t xml:space="preserve">- </w:t>
      </w:r>
      <w:r w:rsidRPr="002D21DA">
        <w:rPr>
          <w:rFonts w:ascii="Traditional Arabic" w:hAnsi="Traditional Arabic" w:cs="Traditional Arabic"/>
          <w:sz w:val="36"/>
          <w:szCs w:val="36"/>
          <w:rtl/>
        </w:rPr>
        <w:t>نقل مسؤولية الأنشطة العامة الملائمة إلى المستويات المحلية المختلفة بموجب القانون.</w:t>
      </w:r>
    </w:p>
    <w:p w:rsidR="008D4ECD" w:rsidRPr="002D21DA" w:rsidRDefault="008D4ECD" w:rsidP="008D4ECD">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2</w:t>
      </w:r>
      <w:r w:rsidR="00F0228D" w:rsidRPr="002D21DA">
        <w:rPr>
          <w:rFonts w:ascii="Traditional Arabic" w:hAnsi="Traditional Arabic" w:cs="Traditional Arabic" w:hint="cs"/>
          <w:sz w:val="36"/>
          <w:szCs w:val="36"/>
          <w:rtl/>
        </w:rPr>
        <w:t xml:space="preserve">- </w:t>
      </w:r>
      <w:r w:rsidRPr="002D21DA">
        <w:rPr>
          <w:rFonts w:ascii="Traditional Arabic" w:hAnsi="Traditional Arabic" w:cs="Traditional Arabic"/>
          <w:sz w:val="36"/>
          <w:szCs w:val="36"/>
          <w:rtl/>
        </w:rPr>
        <w:t>اللامركزية مالية وموارد كافية للقيام بتلك الأنشطة على المستوى المحلي.</w:t>
      </w:r>
    </w:p>
    <w:p w:rsidR="008D4ECD" w:rsidRPr="002D21DA" w:rsidRDefault="008D4ECD" w:rsidP="008D4ECD">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3</w:t>
      </w:r>
      <w:r w:rsidR="00F0228D" w:rsidRPr="002D21DA">
        <w:rPr>
          <w:rFonts w:ascii="Traditional Arabic" w:hAnsi="Traditional Arabic" w:cs="Traditional Arabic" w:hint="cs"/>
          <w:sz w:val="36"/>
          <w:szCs w:val="36"/>
          <w:rtl/>
        </w:rPr>
        <w:t xml:space="preserve">- </w:t>
      </w:r>
      <w:r w:rsidRPr="002D21DA">
        <w:rPr>
          <w:rFonts w:ascii="Traditional Arabic" w:hAnsi="Traditional Arabic" w:cs="Traditional Arabic"/>
          <w:sz w:val="36"/>
          <w:szCs w:val="36"/>
          <w:rtl/>
        </w:rPr>
        <w:t>مشاركة حقيقية للمواطن في صنع الق</w:t>
      </w:r>
      <w:r w:rsidR="009A7687" w:rsidRPr="002D21DA">
        <w:rPr>
          <w:rFonts w:ascii="Traditional Arabic" w:hAnsi="Traditional Arabic" w:cs="Traditional Arabic"/>
          <w:sz w:val="36"/>
          <w:szCs w:val="36"/>
          <w:rtl/>
        </w:rPr>
        <w:t>رار المحلي</w:t>
      </w:r>
      <w:r w:rsidRPr="002D21DA">
        <w:rPr>
          <w:rFonts w:ascii="Traditional Arabic" w:hAnsi="Traditional Arabic" w:cs="Traditional Arabic"/>
          <w:sz w:val="36"/>
          <w:szCs w:val="36"/>
          <w:rtl/>
        </w:rPr>
        <w:t>.</w:t>
      </w:r>
    </w:p>
    <w:p w:rsidR="003F1AA8" w:rsidRDefault="008D4ECD" w:rsidP="009A7687">
      <w:pPr>
        <w:tabs>
          <w:tab w:val="right" w:pos="7795"/>
        </w:tabs>
        <w:bidi/>
        <w:spacing w:line="240" w:lineRule="auto"/>
        <w:jc w:val="both"/>
        <w:rPr>
          <w:rFonts w:ascii="Traditional Arabic" w:hAnsi="Traditional Arabic" w:cs="Traditional Arabic"/>
          <w:sz w:val="36"/>
          <w:szCs w:val="36"/>
          <w:rtl/>
        </w:rPr>
      </w:pPr>
      <w:r w:rsidRPr="002D21DA">
        <w:rPr>
          <w:rFonts w:ascii="Traditional Arabic" w:hAnsi="Traditional Arabic" w:cs="Traditional Arabic"/>
          <w:sz w:val="36"/>
          <w:szCs w:val="36"/>
          <w:rtl/>
        </w:rPr>
        <w:t>4</w:t>
      </w:r>
      <w:r w:rsidR="00F0228D" w:rsidRPr="002D21DA">
        <w:rPr>
          <w:rFonts w:ascii="Traditional Arabic" w:hAnsi="Traditional Arabic" w:cs="Traditional Arabic" w:hint="cs"/>
          <w:sz w:val="36"/>
          <w:szCs w:val="36"/>
          <w:rtl/>
        </w:rPr>
        <w:t xml:space="preserve">- </w:t>
      </w:r>
      <w:r w:rsidRPr="002D21DA">
        <w:rPr>
          <w:rFonts w:ascii="Traditional Arabic" w:hAnsi="Traditional Arabic" w:cs="Traditional Arabic"/>
          <w:sz w:val="36"/>
          <w:szCs w:val="36"/>
          <w:rtl/>
        </w:rPr>
        <w:t>تهيئة الظروف التي من شأنها خصخصة الإقتصاد المحلي.</w:t>
      </w:r>
    </w:p>
    <w:p w:rsidR="002D21DA" w:rsidRDefault="002D21DA" w:rsidP="002D21DA">
      <w:pPr>
        <w:tabs>
          <w:tab w:val="right" w:pos="7795"/>
        </w:tabs>
        <w:bidi/>
        <w:spacing w:line="240" w:lineRule="auto"/>
        <w:jc w:val="both"/>
        <w:rPr>
          <w:rFonts w:ascii="Traditional Arabic" w:hAnsi="Traditional Arabic" w:cs="Traditional Arabic"/>
          <w:sz w:val="36"/>
          <w:szCs w:val="36"/>
          <w:rtl/>
        </w:rPr>
        <w:sectPr w:rsidR="002D21DA" w:rsidSect="004322E9">
          <w:headerReference w:type="default" r:id="rId15"/>
          <w:footerReference w:type="default" r:id="rId16"/>
          <w:pgSz w:w="11906" w:h="16838"/>
          <w:pgMar w:top="1418" w:right="2098" w:bottom="1418" w:left="1134" w:header="709" w:footer="709" w:gutter="0"/>
          <w:pgNumType w:start="2"/>
          <w:cols w:space="708"/>
          <w:docGrid w:linePitch="360"/>
        </w:sectPr>
      </w:pPr>
    </w:p>
    <w:p w:rsidR="002D21DA" w:rsidRDefault="002D21DA" w:rsidP="002D21DA">
      <w:pPr>
        <w:tabs>
          <w:tab w:val="right" w:pos="7795"/>
        </w:tabs>
        <w:bidi/>
        <w:spacing w:line="240" w:lineRule="auto"/>
        <w:jc w:val="both"/>
        <w:rPr>
          <w:rFonts w:ascii="Traditional Arabic" w:hAnsi="Traditional Arabic" w:cs="Traditional Arabic"/>
          <w:sz w:val="36"/>
          <w:szCs w:val="36"/>
          <w:rtl/>
        </w:rPr>
      </w:pPr>
    </w:p>
    <w:p w:rsidR="00232A8D" w:rsidRDefault="004322E9" w:rsidP="00232A8D">
      <w:pPr>
        <w:tabs>
          <w:tab w:val="right" w:pos="7795"/>
        </w:tabs>
        <w:bidi/>
        <w:spacing w:line="240" w:lineRule="auto"/>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AutoShape 3" o:spid="_x0000_s1027" type="#_x0000_t98" style="position:absolute;left:0;text-align:left;margin-left:16.7pt;margin-top:30.8pt;width:445.6pt;height:530.6pt;z-index:251659264;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">
            <v:textbox>
              <w:txbxContent>
                <w:p w:rsidR="004322E9" w:rsidRPr="00A76828" w:rsidRDefault="004322E9" w:rsidP="00564DF7">
                  <w:pPr>
                    <w:bidi/>
                    <w:spacing w:after="0" w:line="240" w:lineRule="auto"/>
                    <w:jc w:val="center"/>
                    <w:rPr>
                      <w:rFonts w:ascii="Andalus" w:hAnsi="Andalus" w:cs="Andalus"/>
                      <w:sz w:val="144"/>
                      <w:szCs w:val="144"/>
                      <w:rtl/>
                      <w:lang w:bidi="ar-DZ"/>
                    </w:rPr>
                  </w:pPr>
                  <w:r w:rsidRPr="00A76828">
                    <w:rPr>
                      <w:rFonts w:ascii="Andalus" w:hAnsi="Andalus" w:cs="Andalus" w:hint="cs"/>
                      <w:sz w:val="144"/>
                      <w:szCs w:val="144"/>
                      <w:rtl/>
                      <w:lang w:bidi="ar-DZ"/>
                    </w:rPr>
                    <w:t>الفصل الأول</w:t>
                  </w:r>
                </w:p>
                <w:p w:rsidR="004322E9" w:rsidRPr="00A76828" w:rsidRDefault="004322E9" w:rsidP="00A76828">
                  <w:pPr>
                    <w:bidi/>
                    <w:spacing w:after="0" w:line="240" w:lineRule="auto"/>
                    <w:jc w:val="center"/>
                    <w:rPr>
                      <w:rFonts w:ascii="Andalus" w:hAnsi="Andalus" w:cs="Andalus"/>
                      <w:sz w:val="96"/>
                      <w:szCs w:val="96"/>
                      <w:lang w:bidi="ar-DZ"/>
                    </w:rPr>
                  </w:pPr>
                  <w:r w:rsidRPr="00A76828">
                    <w:rPr>
                      <w:rFonts w:ascii="Andalus" w:hAnsi="Andalus" w:cs="Andalus" w:hint="cs"/>
                      <w:sz w:val="96"/>
                      <w:szCs w:val="96"/>
                      <w:rtl/>
                      <w:lang w:bidi="ar-DZ"/>
                    </w:rPr>
                    <w:t>الإطار النظري والفكري للقيادة الإدارية والتنمية المحلية</w:t>
                  </w:r>
                </w:p>
              </w:txbxContent>
            </v:textbox>
          </v:shape>
        </w:pict>
      </w: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sectPr w:rsidR="00232A8D" w:rsidSect="002D21DA">
          <w:headerReference w:type="default" r:id="rId17"/>
          <w:footerReference w:type="default" r:id="rId18"/>
          <w:pgSz w:w="11906" w:h="16838"/>
          <w:pgMar w:top="1418" w:right="2098" w:bottom="1418" w:left="1134" w:header="709" w:footer="709" w:gutter="0"/>
          <w:cols w:space="708"/>
          <w:docGrid w:linePitch="360"/>
        </w:sectPr>
      </w:pPr>
    </w:p>
    <w:p w:rsidR="00232A8D" w:rsidRPr="004C0618" w:rsidRDefault="004C0618" w:rsidP="00232A8D">
      <w:pPr>
        <w:tabs>
          <w:tab w:val="right" w:pos="7795"/>
        </w:tabs>
        <w:bidi/>
        <w:spacing w:line="240" w:lineRule="auto"/>
        <w:jc w:val="both"/>
        <w:rPr>
          <w:rFonts w:ascii="Traditional Arabic" w:hAnsi="Traditional Arabic" w:cs="Traditional Arabic"/>
          <w:b/>
          <w:bCs/>
          <w:sz w:val="36"/>
          <w:szCs w:val="36"/>
          <w:rtl/>
        </w:rPr>
      </w:pPr>
      <w:r w:rsidRPr="004C0618">
        <w:rPr>
          <w:rFonts w:ascii="Traditional Arabic" w:hAnsi="Traditional Arabic" w:cs="Traditional Arabic" w:hint="cs"/>
          <w:b/>
          <w:bCs/>
          <w:sz w:val="36"/>
          <w:szCs w:val="36"/>
          <w:rtl/>
        </w:rPr>
        <w:lastRenderedPageBreak/>
        <w:t>تمهيد</w:t>
      </w:r>
      <w:r>
        <w:rPr>
          <w:rFonts w:ascii="Traditional Arabic" w:hAnsi="Traditional Arabic" w:cs="Traditional Arabic" w:hint="cs"/>
          <w:b/>
          <w:bCs/>
          <w:sz w:val="36"/>
          <w:szCs w:val="36"/>
          <w:rtl/>
        </w:rPr>
        <w:t>:</w:t>
      </w:r>
    </w:p>
    <w:p w:rsidR="00232A8D" w:rsidRPr="005B5114" w:rsidRDefault="00232A8D" w:rsidP="00232A8D">
      <w:pPr>
        <w:bidi/>
        <w:spacing w:line="240" w:lineRule="auto"/>
        <w:ind w:firstLine="423"/>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بدأ ظهور النشاط الإداري ونموه مبكرا في تاريخ الحضارة الإنسانية، وإذا اعتبرنا أن العملية الإدارية هي عملية تنسيق وتوجيه جهود الأفراد والجماعات نحو تحقيق الأهداف، فالقيادة الإدارية هي أهم جانب في هذه العلمية، فهي تعود إلى الحضارة القديمة أين بدأ التفاعل الاجتماعي يظهر من خلال توزيع العمل بين الأفراد والجماعات في التنظيمات المختلفة، فكل الإدارات القديمة استهدفت تطوير فكرة القيادة الإدارية، فالقيادة تعني الإدارة والقيادة الإدارية شأنها شأن الإدارة فهي ليست موهبة أو فن بل تستند إلى قواعد ومبادئ أساسية كما يظهر دورها الكبير خاصة عند تطبيق اللامركزية فهنا تظهر دور القيادة الإدارية أكثر فأكثر بحيث تعد من النظم التي يمكن من خلالها تمكين القادة الإداريين في إدارة الشؤون العامة للمجتمعات، فمصطلح عدم التركيز هو مصطلح حديث مرتبط بمفهوم الدولة ونعني به تفويض السلطة للقادة على المستوى المحلي، أما من الناحية القانونية فنجد تعريف عدم التركيز في القانون الفرنسي من خلال المرسوم المتعلق بميثاق عدم التركيز المؤرخ في 01/07/1992 حسب هذا المرسوم هو قاعدة عامة لتقييم الصلاحيات وتنفيذ سياسات التغذية على المستوى المحلي من أجل تحقيق تنمية محلية. حيث أصبحت القيادة الإدارية المحلية من بين اهتماماتها الأولى تحقيق تنمية محلية وأصبح هذا المصطلح الأكثر شيوعا خاصة في مرحلة الانتخابات الرئاسية أو المحلية فأضحى أمرا عاديا التداول على هذا المفهوم وربطه بمدى فاعلية القيادة الإدارية في تحقيقها، ومن خلال كل ما سبق سوف نحاول التطرق في هذا الفصل النظري والفكري لأهم المفاهيم المتعلقة بالقيادة الإدارية والتنمية المحلية من خلال تقسيم الفصل إلى مبحثين الأول عن القيادة الإدارية وكل ما يتعلق بها والمبحث الثاني عن التنمية المحلية.</w:t>
      </w:r>
    </w:p>
    <w:p w:rsidR="00232A8D" w:rsidRPr="005B5114" w:rsidRDefault="00232A8D" w:rsidP="00232A8D">
      <w:pPr>
        <w:bidi/>
        <w:spacing w:line="240" w:lineRule="auto"/>
        <w:ind w:firstLine="423"/>
        <w:jc w:val="both"/>
        <w:rPr>
          <w:rFonts w:ascii="Traditional Arabic" w:hAnsi="Traditional Arabic" w:cs="Traditional Arabic"/>
          <w:sz w:val="36"/>
          <w:szCs w:val="36"/>
          <w:rtl/>
          <w:lang w:bidi="ar-DZ"/>
        </w:rPr>
        <w:sectPr w:rsidR="00232A8D" w:rsidRPr="005B5114" w:rsidSect="004C0618">
          <w:headerReference w:type="default" r:id="rId19"/>
          <w:footerReference w:type="default" r:id="rId20"/>
          <w:pgSz w:w="11906" w:h="16838"/>
          <w:pgMar w:top="1418" w:right="2098" w:bottom="1418" w:left="1134" w:header="709" w:footer="709" w:gutter="0"/>
          <w:cols w:space="708"/>
          <w:docGrid w:linePitch="360"/>
        </w:sectPr>
      </w:pPr>
    </w:p>
    <w:p w:rsidR="00232A8D" w:rsidRPr="00C0078B" w:rsidRDefault="00232A8D" w:rsidP="00232A8D">
      <w:pPr>
        <w:bidi/>
        <w:spacing w:line="240" w:lineRule="auto"/>
        <w:jc w:val="both"/>
        <w:rPr>
          <w:rFonts w:ascii="Traditional Arabic" w:hAnsi="Traditional Arabic" w:cs="Traditional Arabic"/>
          <w:b/>
          <w:bCs/>
          <w:sz w:val="44"/>
          <w:szCs w:val="44"/>
          <w:rtl/>
          <w:lang w:bidi="ar-DZ"/>
        </w:rPr>
      </w:pPr>
      <w:r w:rsidRPr="00C0078B">
        <w:rPr>
          <w:rFonts w:ascii="Traditional Arabic" w:hAnsi="Traditional Arabic" w:cs="Traditional Arabic"/>
          <w:b/>
          <w:bCs/>
          <w:sz w:val="44"/>
          <w:szCs w:val="44"/>
          <w:rtl/>
          <w:lang w:bidi="ar-DZ"/>
        </w:rPr>
        <w:lastRenderedPageBreak/>
        <w:t>المبحث الأول: ماهية القيادة الإدارية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تعتبر القيادة الإدارية أمر شائع في الفكر الإداري، وقد يستخدم هذا المصطلح في إطار واسع كالإدارة العامة أو التنظيم الإداري، أو يستخدم في إطار ضيق، فهي تؤثر بعمق على العاملين بصفة عامة.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وقد تكون هدفهم الأسمى والمرموق في العمل لذا نحاول في هذا المبحث أن نتقرب من أهم المفاهيم الأساسية للقيادة الإدارية بدءا من المفهوم الذي يعد من أهم الأمور التي يصعب تحديدها بدقة، مرورا إلى أهم العناصر التي تقوم عليها القيادة الإدارية والتي تجعلها تنفرد عن الكثير من المفاهيم، وصولا إلى نظريات وأنماط هذه الأخيرة مع ذكر أه</w:t>
      </w:r>
      <w:r>
        <w:rPr>
          <w:rFonts w:ascii="Traditional Arabic" w:hAnsi="Traditional Arabic" w:cs="Traditional Arabic"/>
          <w:sz w:val="36"/>
          <w:szCs w:val="36"/>
          <w:rtl/>
          <w:lang w:bidi="ar-DZ"/>
        </w:rPr>
        <w:t xml:space="preserve">ميتها وهذا من خلال </w:t>
      </w:r>
      <w:r>
        <w:rPr>
          <w:rFonts w:ascii="Traditional Arabic" w:hAnsi="Traditional Arabic" w:cs="Traditional Arabic" w:hint="cs"/>
          <w:sz w:val="36"/>
          <w:szCs w:val="36"/>
          <w:rtl/>
          <w:lang w:bidi="ar-DZ"/>
        </w:rPr>
        <w:t xml:space="preserve"> ثلاثة</w:t>
      </w:r>
      <w:r w:rsidRPr="005B5114">
        <w:rPr>
          <w:rFonts w:ascii="Traditional Arabic" w:hAnsi="Traditional Arabic" w:cs="Traditional Arabic"/>
          <w:sz w:val="36"/>
          <w:szCs w:val="36"/>
          <w:rtl/>
          <w:lang w:bidi="ar-DZ"/>
        </w:rPr>
        <w:t xml:space="preserve"> مطالب.</w:t>
      </w:r>
    </w:p>
    <w:p w:rsidR="00232A8D" w:rsidRPr="00C0078B" w:rsidRDefault="00232A8D" w:rsidP="00232A8D">
      <w:pPr>
        <w:bidi/>
        <w:spacing w:line="240" w:lineRule="auto"/>
        <w:jc w:val="both"/>
        <w:rPr>
          <w:rFonts w:ascii="Traditional Arabic" w:hAnsi="Traditional Arabic" w:cs="Traditional Arabic"/>
          <w:b/>
          <w:bCs/>
          <w:sz w:val="44"/>
          <w:szCs w:val="44"/>
          <w:rtl/>
          <w:lang w:bidi="ar-DZ"/>
        </w:rPr>
      </w:pPr>
      <w:r w:rsidRPr="00C0078B">
        <w:rPr>
          <w:rFonts w:ascii="Traditional Arabic" w:hAnsi="Traditional Arabic" w:cs="Traditional Arabic"/>
          <w:b/>
          <w:bCs/>
          <w:sz w:val="44"/>
          <w:szCs w:val="44"/>
          <w:rtl/>
          <w:lang w:bidi="ar-DZ"/>
        </w:rPr>
        <w:t>المطلب الأول: مفهوم القيادة الإدارية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يرجع أصل كلمة القيادة إلى الفكر اليوناني وأيضا الفكر اللاتيني حيث إشتقت الكلمة من الكلمة الإنجليزية (</w:t>
      </w:r>
      <w:r w:rsidRPr="005B5114">
        <w:rPr>
          <w:rFonts w:ascii="Traditional Arabic" w:hAnsi="Traditional Arabic" w:cs="Traditional Arabic"/>
          <w:sz w:val="36"/>
          <w:szCs w:val="36"/>
          <w:lang w:bidi="ar-DZ"/>
        </w:rPr>
        <w:t>leadership</w:t>
      </w:r>
      <w:r w:rsidRPr="005B5114">
        <w:rPr>
          <w:rFonts w:ascii="Traditional Arabic" w:hAnsi="Traditional Arabic" w:cs="Traditional Arabic"/>
          <w:sz w:val="36"/>
          <w:szCs w:val="36"/>
          <w:rtl/>
          <w:lang w:bidi="ar-DZ"/>
        </w:rPr>
        <w:t>) من الفعل (</w:t>
      </w:r>
      <w:r w:rsidRPr="005B5114">
        <w:rPr>
          <w:rFonts w:ascii="Traditional Arabic" w:hAnsi="Traditional Arabic" w:cs="Traditional Arabic"/>
          <w:sz w:val="36"/>
          <w:szCs w:val="36"/>
          <w:lang w:bidi="ar-DZ"/>
        </w:rPr>
        <w:t>archein</w:t>
      </w:r>
      <w:r w:rsidRPr="005B5114">
        <w:rPr>
          <w:rFonts w:ascii="Traditional Arabic" w:hAnsi="Traditional Arabic" w:cs="Traditional Arabic"/>
          <w:sz w:val="36"/>
          <w:szCs w:val="36"/>
          <w:rtl/>
          <w:lang w:bidi="ar-DZ"/>
        </w:rPr>
        <w:t>) بمعنى يبدأ أو يقود وهو موافق للفعل اللاتيني (</w:t>
      </w:r>
      <w:r w:rsidRPr="005B5114">
        <w:rPr>
          <w:rFonts w:ascii="Traditional Arabic" w:hAnsi="Traditional Arabic" w:cs="Traditional Arabic"/>
          <w:sz w:val="36"/>
          <w:szCs w:val="36"/>
          <w:lang w:bidi="ar-DZ"/>
        </w:rPr>
        <w:t>agere</w:t>
      </w:r>
      <w:r w:rsidRPr="005B5114">
        <w:rPr>
          <w:rFonts w:ascii="Traditional Arabic" w:hAnsi="Traditional Arabic" w:cs="Traditional Arabic"/>
          <w:sz w:val="36"/>
          <w:szCs w:val="36"/>
          <w:rtl/>
          <w:lang w:bidi="ar-DZ"/>
        </w:rPr>
        <w:t>) ومعناه يحرك أو يقود، هذا وينقسم كل فعل من الأفعال السابقة إلى جزئين: بداية يقوم بها شخص واحد ومهمة أو عمل ينجزه.</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وهو اسم يطلق على الرجل الأول في الدولة أو الحاكم ومنه استنتج أن هناك علاقة بين القائد ومرؤوسيه تجمعهما وظيفتين متباينتين هما: وظيفة إعطاء الأوامر وهي حق القائد ووظيفة تنفيذ الأوامر</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والقيادة هي العملية التي يتم من خلالها التأثير على سلوك الأفراد والجماعات من أجل دفعهم للعمل رغبة في تحقيق الأهداف.</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أما فيما يخص القيادة الإدارية فهناك خلاف في الفكر الإداري إلى درجة أنه يمكن التميز في هذا الشأن بين أربعة اتجاهات المتمثلة فيما يلي:</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lastRenderedPageBreak/>
        <w:t>أ- تعريف القيادة الإدارية على أساس السلطة:</w:t>
      </w:r>
      <w:r w:rsidRPr="005B5114">
        <w:rPr>
          <w:rFonts w:ascii="Traditional Arabic" w:hAnsi="Traditional Arabic" w:cs="Traditional Arabic"/>
          <w:sz w:val="36"/>
          <w:szCs w:val="36"/>
          <w:rtl/>
          <w:lang w:bidi="ar-DZ"/>
        </w:rPr>
        <w:t xml:space="preserve"> يرى أصحاب هذا الاتجاه أنه من الضروري أن يتمتع القائد الإداري بسلطة إصدار الأوامر للمرؤوسين الذين يتعين عليهم إطاعته وعلى الرغم من صحة توجه أصحاب هذا الاتجاه إلا أنه يمكن أن تقتصر القيادة الإدارية فقط على هذا العنصر وحده.</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ب- تعريف القيادة الإدارية على أساس السلطة المقبولة:</w:t>
      </w:r>
      <w:r w:rsidRPr="005B5114">
        <w:rPr>
          <w:rFonts w:ascii="Traditional Arabic" w:hAnsi="Traditional Arabic" w:cs="Traditional Arabic"/>
          <w:sz w:val="36"/>
          <w:szCs w:val="36"/>
          <w:rtl/>
          <w:lang w:bidi="ar-DZ"/>
        </w:rPr>
        <w:t xml:space="preserve"> المقصود هنا أن تستمد القيادة الإدارية سلطتها من القدرة على التأثير في الآخرين طواعية.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ج- تعريف القيادة الإدارية على أساس موضوعي:</w:t>
      </w:r>
      <w:r w:rsidRPr="005B5114">
        <w:rPr>
          <w:rFonts w:ascii="Traditional Arabic" w:hAnsi="Traditional Arabic" w:cs="Traditional Arabic"/>
          <w:sz w:val="36"/>
          <w:szCs w:val="36"/>
          <w:rtl/>
          <w:lang w:bidi="ar-DZ"/>
        </w:rPr>
        <w:t xml:space="preserve"> وهذا الاتجاه يرى بأنها تعرف على حسب موضوعها المتمثل في أداء الوظائف الإدارية وعلى الرغم من صحة هذا الاتجاه الذي يركز على وظيفة القيادة الإدارية يعمل تماما وسيلة القيادة.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د- تعريف القيادة الإدارية على أساس مختلط:</w:t>
      </w:r>
      <w:r w:rsidRPr="005B5114">
        <w:rPr>
          <w:rFonts w:ascii="Traditional Arabic" w:hAnsi="Traditional Arabic" w:cs="Traditional Arabic"/>
          <w:sz w:val="36"/>
          <w:szCs w:val="36"/>
          <w:rtl/>
          <w:lang w:bidi="ar-DZ"/>
        </w:rPr>
        <w:t xml:space="preserve"> القيادة الإدارية تبتغي تحقيق أهداف إدارية معينة ووسيلتها في ذلك إما التأثير أو الإقناع</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2"/>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وهذا بإقناعهم بقبول هذه السلطة.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بالإضافة إلى هذا فقد تطرق إليها العديد من المفكرين وتناولها كل واحد من وجهة نظره، حيث تتمثل هذه التعريفات فيما يلي:</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يعرفها </w:t>
      </w:r>
      <w:r w:rsidRPr="005B5114">
        <w:rPr>
          <w:rFonts w:ascii="Traditional Arabic" w:hAnsi="Traditional Arabic" w:cs="Traditional Arabic"/>
          <w:b/>
          <w:bCs/>
          <w:sz w:val="36"/>
          <w:szCs w:val="36"/>
          <w:rtl/>
          <w:lang w:bidi="ar-DZ"/>
        </w:rPr>
        <w:t>كونتز</w:t>
      </w:r>
      <w:r w:rsidRPr="005B5114">
        <w:rPr>
          <w:rFonts w:ascii="Traditional Arabic" w:hAnsi="Traditional Arabic" w:cs="Traditional Arabic"/>
          <w:sz w:val="36"/>
          <w:szCs w:val="36"/>
          <w:rtl/>
          <w:lang w:bidi="ar-DZ"/>
        </w:rPr>
        <w:t xml:space="preserve"> و </w:t>
      </w:r>
      <w:r w:rsidRPr="005B5114">
        <w:rPr>
          <w:rFonts w:ascii="Traditional Arabic" w:hAnsi="Traditional Arabic" w:cs="Traditional Arabic"/>
          <w:b/>
          <w:bCs/>
          <w:sz w:val="36"/>
          <w:szCs w:val="36"/>
          <w:rtl/>
          <w:lang w:bidi="ar-DZ"/>
        </w:rPr>
        <w:t>أدونيل</w:t>
      </w:r>
      <w:r w:rsidRPr="005B5114">
        <w:rPr>
          <w:rFonts w:ascii="Traditional Arabic" w:hAnsi="Traditional Arabic" w:cs="Traditional Arabic"/>
          <w:sz w:val="36"/>
          <w:szCs w:val="36"/>
          <w:rtl/>
          <w:lang w:bidi="ar-DZ"/>
        </w:rPr>
        <w:t>: ''هي عملية التأثير التي يقوم بها المدير في مرؤوسيه لإقناعهم وحثهم على المساهمة الفعالة، بجهودهم في أداء النشاط التعاوني''</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3"/>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فهو يرى أن القيادة الإدارية تقوم على التأثير والإقناع من أجل الإبداع الذي يتحقق من خلال تظافر الجهود.  </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ويعرفها </w:t>
      </w:r>
      <w:r w:rsidRPr="005B5114">
        <w:rPr>
          <w:rFonts w:ascii="Traditional Arabic" w:hAnsi="Traditional Arabic" w:cs="Traditional Arabic"/>
          <w:b/>
          <w:bCs/>
          <w:sz w:val="36"/>
          <w:szCs w:val="36"/>
          <w:rtl/>
          <w:lang w:bidi="ar-DZ"/>
        </w:rPr>
        <w:t>ففنر</w:t>
      </w:r>
      <w:r w:rsidRPr="005B5114">
        <w:rPr>
          <w:rFonts w:ascii="Traditional Arabic" w:hAnsi="Traditional Arabic" w:cs="Traditional Arabic"/>
          <w:sz w:val="36"/>
          <w:szCs w:val="36"/>
          <w:rtl/>
          <w:lang w:bidi="ar-DZ"/>
        </w:rPr>
        <w:t xml:space="preserve"> و</w:t>
      </w:r>
      <w:r w:rsidRPr="005B5114">
        <w:rPr>
          <w:rFonts w:ascii="Traditional Arabic" w:hAnsi="Traditional Arabic" w:cs="Traditional Arabic"/>
          <w:b/>
          <w:bCs/>
          <w:sz w:val="36"/>
          <w:szCs w:val="36"/>
          <w:rtl/>
          <w:lang w:bidi="ar-DZ"/>
        </w:rPr>
        <w:t>برسثوس</w:t>
      </w:r>
      <w:r w:rsidRPr="005B5114">
        <w:rPr>
          <w:rFonts w:ascii="Traditional Arabic" w:hAnsi="Traditional Arabic" w:cs="Traditional Arabic"/>
          <w:sz w:val="36"/>
          <w:szCs w:val="36"/>
          <w:rtl/>
          <w:lang w:bidi="ar-DZ"/>
        </w:rPr>
        <w:t>: ''بأنها نوع من الروح المعنوية والمسؤولية التي تتجسد في المدير والتي تعمل على توحيد جهود مرؤوسيه لتحقيق الأهداف المطلوبة والتي تتجاوز مصالحهم الآنية'' بمعنى أن القيادة الإدارية هي تحمل المسؤولية من طرف المدير من أجل تحقيق الأهداف المستقبلية والتي تتعدى أهدافهم الحالية.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lastRenderedPageBreak/>
        <w:t xml:space="preserve">كما يعرفها </w:t>
      </w:r>
      <w:r w:rsidRPr="005B5114">
        <w:rPr>
          <w:rFonts w:ascii="Traditional Arabic" w:hAnsi="Traditional Arabic" w:cs="Traditional Arabic"/>
          <w:b/>
          <w:bCs/>
          <w:sz w:val="36"/>
          <w:szCs w:val="36"/>
          <w:rtl/>
          <w:lang w:bidi="ar-DZ"/>
        </w:rPr>
        <w:t>ألن</w:t>
      </w:r>
      <w:r w:rsidRPr="005B5114">
        <w:rPr>
          <w:rFonts w:ascii="Traditional Arabic" w:hAnsi="Traditional Arabic" w:cs="Traditional Arabic"/>
          <w:sz w:val="36"/>
          <w:szCs w:val="36"/>
          <w:rtl/>
          <w:lang w:bidi="ar-DZ"/>
        </w:rPr>
        <w:t>: ''بأنه النشاط الذي يمارسه المدير ليجعل مرؤوسيه يقومون بعمل فعال'' وهذا يتجلى في قدرة المدير على دفعهم إلى الإبداع في أعمالهم.</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كما تطرق إليها الباحث عبد الكريم درويش والمفكر ليل تكلا: '' بقولهما هي القدرة التي يستأثر بها المدير على مرؤوسيه وتوجيههم بطريقة يتسنى بها كسب طاعتهم واحترمهم وولائهم وشحذ هممهم وخلق التعاون بينهم في سبيل تحقيق الهدف بذاته''</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4"/>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وهذا لا يتم إلا من خلال قدرة القائد على التعامل مع مرؤوسيه مما يكسب ولائهم ويدفعهم إلى الإبداع في أعمالهم.</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ويعرفها </w:t>
      </w:r>
      <w:r w:rsidRPr="005B5114">
        <w:rPr>
          <w:rFonts w:ascii="Traditional Arabic" w:hAnsi="Traditional Arabic" w:cs="Traditional Arabic"/>
          <w:b/>
          <w:bCs/>
          <w:sz w:val="36"/>
          <w:szCs w:val="36"/>
          <w:rtl/>
          <w:lang w:bidi="ar-DZ"/>
        </w:rPr>
        <w:t>سيكلر هيدسون</w:t>
      </w:r>
      <w:r w:rsidRPr="005B5114">
        <w:rPr>
          <w:rFonts w:ascii="Traditional Arabic" w:hAnsi="Traditional Arabic" w:cs="Traditional Arabic"/>
          <w:sz w:val="36"/>
          <w:szCs w:val="36"/>
          <w:rtl/>
          <w:lang w:bidi="ar-DZ"/>
        </w:rPr>
        <w:t>: ''بأنها القيادة في التنظيمات الإدارية الكبيرة والواسعة تعني التأثير في الأفراد وتنشيطهم للعمل معا في مجهود مشترك لتحقيق أهداف التنظيم الإداري''</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5"/>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بمعنى أن القيادة تكون من خلال التأثير في الأفراد من أجل تحفيزهم ودفعهم وتنشيطهم إلى العمل والإبداع في العمل في شكل جماعي مما يضمن تحقيق أهداف التنظيم.</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ومن خلال ما سبق يمكن القول أن تعريف القيادة الإدارية بشكل واضح يتطلب التطرق إلى جملة من المفاهيم المتمثلة فيما يلي:</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القائد:</w:t>
      </w:r>
      <w:r w:rsidRPr="005B5114">
        <w:rPr>
          <w:rFonts w:ascii="Traditional Arabic" w:hAnsi="Traditional Arabic" w:cs="Traditional Arabic"/>
          <w:sz w:val="36"/>
          <w:szCs w:val="36"/>
          <w:rtl/>
          <w:lang w:bidi="ar-DZ"/>
        </w:rPr>
        <w:t xml:space="preserve"> وهو الشخص الذي يرشد أو يوجه الآخرين.</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6"/>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المدير:</w:t>
      </w:r>
      <w:r w:rsidRPr="005B5114">
        <w:rPr>
          <w:rFonts w:ascii="Traditional Arabic" w:hAnsi="Traditional Arabic" w:cs="Traditional Arabic"/>
          <w:sz w:val="36"/>
          <w:szCs w:val="36"/>
          <w:rtl/>
          <w:lang w:bidi="ar-DZ"/>
        </w:rPr>
        <w:t xml:space="preserve"> وهو فرد مسؤول يمتلك سلطة رسمية مستمدة من الصلاحيات الممنوحة بحكم المنصب.</w:t>
      </w:r>
    </w:p>
    <w:p w:rsidR="00232A8D"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القائد الإداري:</w:t>
      </w:r>
      <w:r w:rsidRPr="005B5114">
        <w:rPr>
          <w:rFonts w:ascii="Traditional Arabic" w:hAnsi="Traditional Arabic" w:cs="Traditional Arabic"/>
          <w:sz w:val="36"/>
          <w:szCs w:val="36"/>
          <w:rtl/>
          <w:lang w:bidi="ar-DZ"/>
        </w:rPr>
        <w:t xml:space="preserve"> وهو كل مسؤول قادر على التأثير في الآخرين يمتلك سلطة إدارية</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7"/>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فهناك علاقة بين شخص يوجه وأشخاص يقبلون هذا التوجيه. وعليه يمكن القول أن القيادة الإدارية هي عملية تقوم على قدرة القائد في التأثير والتحفيز واختيار أفضل البدائل لتحقيق الأهداف الخاصة والعامة.</w:t>
      </w:r>
    </w:p>
    <w:p w:rsidR="00232A8D" w:rsidRDefault="00232A8D" w:rsidP="00232A8D">
      <w:pPr>
        <w:bidi/>
        <w:spacing w:line="240" w:lineRule="auto"/>
        <w:jc w:val="both"/>
        <w:rPr>
          <w:rFonts w:ascii="Traditional Arabic" w:hAnsi="Traditional Arabic" w:cs="Traditional Arabic"/>
          <w:b/>
          <w:bCs/>
          <w:sz w:val="44"/>
          <w:szCs w:val="44"/>
          <w:rtl/>
          <w:lang w:bidi="ar-DZ"/>
        </w:rPr>
      </w:pPr>
    </w:p>
    <w:p w:rsidR="00232A8D" w:rsidRPr="00C0078B" w:rsidRDefault="00232A8D" w:rsidP="00232A8D">
      <w:pPr>
        <w:bidi/>
        <w:spacing w:line="240" w:lineRule="auto"/>
        <w:jc w:val="both"/>
        <w:rPr>
          <w:rFonts w:ascii="Traditional Arabic" w:hAnsi="Traditional Arabic" w:cs="Traditional Arabic"/>
          <w:b/>
          <w:bCs/>
          <w:sz w:val="44"/>
          <w:szCs w:val="44"/>
          <w:rtl/>
          <w:lang w:bidi="ar-DZ"/>
        </w:rPr>
      </w:pPr>
      <w:r w:rsidRPr="00C0078B">
        <w:rPr>
          <w:rFonts w:ascii="Traditional Arabic" w:hAnsi="Traditional Arabic" w:cs="Traditional Arabic"/>
          <w:b/>
          <w:bCs/>
          <w:sz w:val="44"/>
          <w:szCs w:val="44"/>
          <w:rtl/>
          <w:lang w:bidi="ar-DZ"/>
        </w:rPr>
        <w:lastRenderedPageBreak/>
        <w:t xml:space="preserve">المطلب الثاني: عناصر القيادة الإدارية </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هناك جملة من العناصر للقيادة الإدارية تتمثل فيما يلي:</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أولا: عملية التأثير التي يمارسها المدير على مرؤوسيه</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تقوم هذه العملية على ما يستخدمه المدير من وسائل لإقناع مرؤوسيه واستمالتهم وحثهم على التعاون لتحقيق الأهداف المطلوبة، وبقدر ما تكون درجة تأثير المدير فعالة في سلوك مرؤوسيهم وتصرفاتهم في ممارستهم لنشاطاتهم تكون قيادته ناجحة وفعالة وتتعدد الوسائل تبعا لتعدد الأسس التي تقوم عليها قوة التأثير والتي هي أصلا قوة نفسية واجتماعية تستهدف سلوك الأفراد ومن أهم هذه الوسائل ما يلي:</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1- قوة التأثير قائمة على الإثبات (</w:t>
      </w:r>
      <w:r w:rsidRPr="005B5114">
        <w:rPr>
          <w:rFonts w:ascii="Traditional Arabic" w:hAnsi="Traditional Arabic" w:cs="Traditional Arabic"/>
          <w:b/>
          <w:bCs/>
          <w:sz w:val="36"/>
          <w:szCs w:val="36"/>
          <w:lang w:bidi="ar-DZ"/>
        </w:rPr>
        <w:t>reward power</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تعتبر المكافأة عاملا هاما في حفز المرؤوسين مع العمل بنشاط فيستطيع المدير عن طريق منح موظفيه مكافأة تقديرا لأدائهم الجيد أن يشبع حاجاتهم المادية ويؤثر ميولهم واتجاهاتهم.</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2- قوة التأثير القائمة على الإكراه (</w:t>
      </w:r>
      <w:r w:rsidRPr="005B5114">
        <w:rPr>
          <w:rFonts w:ascii="Traditional Arabic" w:hAnsi="Traditional Arabic" w:cs="Traditional Arabic"/>
          <w:b/>
          <w:bCs/>
          <w:sz w:val="36"/>
          <w:szCs w:val="36"/>
          <w:lang w:bidi="ar-DZ"/>
        </w:rPr>
        <w:t>coercire power</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هذه الوسيلة تقوم على استخدام المدير لسلطته لدفع مرؤوسيه إلى العمل عن طريق استثارة الخوف والتهديد وتوقيع الجزاء.</w:t>
      </w:r>
    </w:p>
    <w:p w:rsidR="00232A8D" w:rsidRDefault="00232A8D" w:rsidP="00232A8D">
      <w:pPr>
        <w:bidi/>
        <w:spacing w:line="240" w:lineRule="auto"/>
        <w:jc w:val="both"/>
        <w:rPr>
          <w:rFonts w:ascii="Traditional Arabic" w:hAnsi="Traditional Arabic" w:cs="Traditional Arabic"/>
          <w:sz w:val="36"/>
          <w:szCs w:val="36"/>
          <w:vertAlign w:val="superscript"/>
          <w:rtl/>
          <w:lang w:bidi="ar-DZ"/>
        </w:rPr>
      </w:pPr>
      <w:r w:rsidRPr="005B5114">
        <w:rPr>
          <w:rFonts w:ascii="Traditional Arabic" w:hAnsi="Traditional Arabic" w:cs="Traditional Arabic"/>
          <w:sz w:val="36"/>
          <w:szCs w:val="36"/>
          <w:rtl/>
          <w:lang w:bidi="ar-DZ"/>
        </w:rPr>
        <w:t>فهو كوسيلة للتأثر يعمل على تثبيط وكبح القدرات الإبتكارية لدى المرؤوسين، مما يؤدي إلى خلق جو من عدم الثقة.</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8"/>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3- قوة التأثير القائمة على أسس مرجعية (</w:t>
      </w:r>
      <w:r w:rsidRPr="005B5114">
        <w:rPr>
          <w:rFonts w:ascii="Traditional Arabic" w:hAnsi="Traditional Arabic" w:cs="Traditional Arabic"/>
          <w:b/>
          <w:bCs/>
          <w:sz w:val="36"/>
          <w:szCs w:val="36"/>
          <w:lang w:bidi="ar-DZ"/>
        </w:rPr>
        <w:t>reference power</w:t>
      </w:r>
      <w:r w:rsidRPr="005B5114">
        <w:rPr>
          <w:rFonts w:ascii="Traditional Arabic" w:hAnsi="Traditional Arabic" w:cs="Traditional Arabic"/>
          <w:b/>
          <w:bCs/>
          <w:sz w:val="36"/>
          <w:szCs w:val="36"/>
          <w:rtl/>
          <w:lang w:bidi="ar-DZ"/>
        </w:rPr>
        <w:t>):</w:t>
      </w:r>
    </w:p>
    <w:p w:rsidR="00232A8D"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هذه الوسيلة تعني أن يتخذ المدير من تفهمه لخلفيات مرؤوسيه وثقافتهم وشخصيتهم، وتفهمه لوجهة نظرهم، مرجعا أو مدخلا للتأثير فيهم.</w:t>
      </w:r>
    </w:p>
    <w:p w:rsidR="00232A8D"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lastRenderedPageBreak/>
        <w:t>4- قوة التأثير قائمة على خبرة المدير(</w:t>
      </w:r>
      <w:r w:rsidRPr="005B5114">
        <w:rPr>
          <w:rFonts w:ascii="Traditional Arabic" w:hAnsi="Traditional Arabic" w:cs="Traditional Arabic"/>
          <w:b/>
          <w:bCs/>
          <w:sz w:val="36"/>
          <w:szCs w:val="36"/>
          <w:lang w:bidi="ar-DZ"/>
        </w:rPr>
        <w:t>expert power</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تزداد قدرة المدير على التأثير في مرؤوسيه كلما كانت شخصيته تتسم بالمرونة وكان على دراية كبيرة بالنواحي الخاصة بالنشاط الذي يعمل فيه.</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5- قوة التأثير القائمة على الشرعية والرشد (</w:t>
      </w:r>
      <w:r w:rsidRPr="005B5114">
        <w:rPr>
          <w:rFonts w:ascii="Traditional Arabic" w:hAnsi="Traditional Arabic" w:cs="Traditional Arabic"/>
          <w:b/>
          <w:bCs/>
          <w:sz w:val="36"/>
          <w:szCs w:val="36"/>
          <w:lang w:bidi="ar-DZ"/>
        </w:rPr>
        <w:t>legitimate power</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وذلك بأن يحاول المدير في إطار من المشروعية تغيير اتجاهات مرؤوسيه وميولهم وتقاليدهم من خلال ترشيده.</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إلا أننا نجد بعض الباحثين، يرى أن وسائل التأثير التي يمكن أن يستخدمها المدير لإثارة وتنشيط مرؤوسيه، بوسائل محددة تتمثل في الوسائل التالية: إجبار المرؤوسين، دفعهم كرها للقيام بالعمل أو يأمرهم مستخدما سلطته الرسمية أو يوجههم أو يرشدهم، وأخيرا يهيئ لهم المناخ النفسي والاجتماعي الذي يجعلهم يندمجون في أداء عملهم، وقد أكدت معظم الدراسات في مجال القيادة الإدارية أهمية التأثير كعنصر أساسي في فاعلية القيادة.</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 xml:space="preserve">ثانيا: توجيه المرؤوسين وتوحيد جهودهم </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تستهدف عملية التأثير التي يقوم بها المدير نحو المرؤوسين، تنظيم جميع القوى البشرية التي توجد في التنظيم، وتوجيهها وضبط سلوكها في جميع المواقف فالمدير يشرف على مجموعة من الموظفين يختلفن من وجوه متعددة كالسن والثقافة والظروف النفسية والاجتماعية، والمدير القائد هو الذي يستطيع من خلال عملية التأثير أن يشكل فريقا متعاونا من موظفيه رغم أوجه الاختلاف بينهم وهذه كما تقول </w:t>
      </w:r>
      <w:r w:rsidRPr="005B5114">
        <w:rPr>
          <w:rFonts w:ascii="Traditional Arabic" w:hAnsi="Traditional Arabic" w:cs="Traditional Arabic"/>
          <w:b/>
          <w:bCs/>
          <w:sz w:val="36"/>
          <w:szCs w:val="36"/>
          <w:rtl/>
          <w:lang w:bidi="ar-DZ"/>
        </w:rPr>
        <w:t>ماري فوليت</w:t>
      </w:r>
      <w:r w:rsidRPr="005B5114">
        <w:rPr>
          <w:rFonts w:ascii="Traditional Arabic" w:hAnsi="Traditional Arabic" w:cs="Traditional Arabic"/>
          <w:sz w:val="36"/>
          <w:szCs w:val="36"/>
          <w:rtl/>
          <w:lang w:bidi="ar-DZ"/>
        </w:rPr>
        <w:t xml:space="preserve"> هي الصفة المميزة للقيادة.</w:t>
      </w:r>
    </w:p>
    <w:p w:rsidR="00232A8D" w:rsidRPr="005A5ABA" w:rsidRDefault="00232A8D" w:rsidP="005A5ABA">
      <w:pPr>
        <w:bidi/>
        <w:spacing w:line="240" w:lineRule="auto"/>
        <w:ind w:firstLine="708"/>
        <w:jc w:val="both"/>
        <w:rPr>
          <w:rFonts w:ascii="Traditional Arabic" w:hAnsi="Traditional Arabic" w:cs="Traditional Arabic"/>
          <w:sz w:val="36"/>
          <w:szCs w:val="36"/>
          <w:vertAlign w:val="superscript"/>
          <w:rtl/>
          <w:lang w:bidi="ar-DZ"/>
        </w:rPr>
      </w:pPr>
      <w:r w:rsidRPr="005B5114">
        <w:rPr>
          <w:rFonts w:ascii="Traditional Arabic" w:hAnsi="Traditional Arabic" w:cs="Traditional Arabic"/>
          <w:sz w:val="36"/>
          <w:szCs w:val="36"/>
          <w:rtl/>
          <w:lang w:bidi="ar-DZ"/>
        </w:rPr>
        <w:t xml:space="preserve">ولتحقيق التعاون  الفعال بين المجموعة المرؤوسين على المدير القائد أن يتفهم القوى النفسية والاجتماعية المؤثرة في المجموعة العاملة وتكوين فريق متعاون من أفرادها، وأهم هذه القوى: وحدة المكان والتقارب الجغرافي وإشراك المرؤوسين في اتخاذ القرارات وتمكين العاملين </w:t>
      </w:r>
      <w:r w:rsidRPr="005B5114">
        <w:rPr>
          <w:rFonts w:ascii="Traditional Arabic" w:hAnsi="Traditional Arabic" w:cs="Traditional Arabic"/>
          <w:sz w:val="36"/>
          <w:szCs w:val="36"/>
          <w:rtl/>
          <w:lang w:bidi="ar-DZ"/>
        </w:rPr>
        <w:lastRenderedPageBreak/>
        <w:t>من تحقيق ما يتوقعونهم من مديرهم باعتباره مساعدا لهم في التقدم نحو تحقيق هدفهم المشترك.</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9"/>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ثالثا: تحقيق الهدف الوظيفي</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تحقيق الهدف المنشود للتنظيم هو الهدف الأساسي من عملية التوجيه التي يقوم بها المدير نحو مرؤوسيه من خلال تأثيره فيهم وتوحيده لجهودهم، ويقتضي فهم الأهداف كعنصر في القيادة الإدارية أن تتفهم كل مجموعة منها.</w:t>
      </w:r>
    </w:p>
    <w:p w:rsidR="00232A8D" w:rsidRPr="005B5114" w:rsidRDefault="00232A8D" w:rsidP="00232A8D">
      <w:pPr>
        <w:bidi/>
        <w:spacing w:line="240" w:lineRule="auto"/>
        <w:jc w:val="both"/>
        <w:rPr>
          <w:rFonts w:ascii="Traditional Arabic" w:hAnsi="Traditional Arabic" w:cs="Traditional Arabic"/>
          <w:sz w:val="36"/>
          <w:szCs w:val="36"/>
          <w:lang w:bidi="ar-DZ"/>
        </w:rPr>
      </w:pPr>
      <w:r w:rsidRPr="005B5114">
        <w:rPr>
          <w:rFonts w:ascii="Traditional Arabic" w:hAnsi="Traditional Arabic" w:cs="Traditional Arabic"/>
          <w:b/>
          <w:bCs/>
          <w:sz w:val="36"/>
          <w:szCs w:val="36"/>
          <w:rtl/>
          <w:lang w:bidi="ar-DZ"/>
        </w:rPr>
        <w:t>1- أهداف التنظيم(</w:t>
      </w:r>
      <w:r w:rsidRPr="005B5114">
        <w:rPr>
          <w:rFonts w:ascii="Traditional Arabic" w:hAnsi="Traditional Arabic" w:cs="Traditional Arabic"/>
          <w:b/>
          <w:bCs/>
          <w:sz w:val="36"/>
          <w:szCs w:val="36"/>
          <w:lang w:bidi="ar-DZ"/>
        </w:rPr>
        <w:t>organisational goals</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المدير القائد في التنظيم الرسمي يتحمل مسؤولية التأثير في موظفيه وتوجيه جهودهم لتحقيق أهداف التنظيم وهي الأهداف المرسومة التي وجب التنظيم لتحقيقها.</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2- أهداف المجموعة أعضاء التنظيم (</w:t>
      </w:r>
      <w:r w:rsidRPr="005B5114">
        <w:rPr>
          <w:rFonts w:ascii="Traditional Arabic" w:hAnsi="Traditional Arabic" w:cs="Traditional Arabic"/>
          <w:b/>
          <w:bCs/>
          <w:sz w:val="36"/>
          <w:szCs w:val="36"/>
          <w:lang w:bidi="ar-DZ"/>
        </w:rPr>
        <w:t>group goals</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تبرز أهمية هذه الأهداف عندما توجد تجمعات غير رسمية من موظفين داخل التنظيم، فهي تبرز من خلال تفاعلهم داخل العمل.</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3- الأهداف الشخصية للموظف (</w:t>
      </w:r>
      <w:r w:rsidRPr="005B5114">
        <w:rPr>
          <w:rFonts w:ascii="Traditional Arabic" w:hAnsi="Traditional Arabic" w:cs="Traditional Arabic"/>
          <w:b/>
          <w:bCs/>
          <w:sz w:val="36"/>
          <w:szCs w:val="36"/>
          <w:lang w:bidi="ar-DZ"/>
        </w:rPr>
        <w:t>personal goals of the followers</w:t>
      </w:r>
      <w:r w:rsidRPr="005B5114">
        <w:rPr>
          <w:rFonts w:ascii="Traditional Arabic" w:hAnsi="Traditional Arabic" w:cs="Traditional Arabic"/>
          <w:b/>
          <w:bCs/>
          <w:sz w:val="36"/>
          <w:szCs w:val="36"/>
          <w:rtl/>
          <w:lang w:bidi="ar-DZ"/>
        </w:rPr>
        <w:t>):</w:t>
      </w:r>
    </w:p>
    <w:p w:rsidR="00232A8D"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الأساليب التي يستخدمها القائد تستهدف التأثير في سلوك موظفيه لاستمالتهم وتحفيزهم على العمل وصولا إلى الأهداف المنشودة.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4- الأهداف الشخصية للمدير القائد (</w:t>
      </w:r>
      <w:r w:rsidRPr="005B5114">
        <w:rPr>
          <w:rFonts w:ascii="Traditional Arabic" w:hAnsi="Traditional Arabic" w:cs="Traditional Arabic"/>
          <w:b/>
          <w:bCs/>
          <w:sz w:val="36"/>
          <w:szCs w:val="36"/>
          <w:lang w:bidi="ar-DZ"/>
        </w:rPr>
        <w:t>personal goals of the leader</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تكون دوافع المدير لتحقيق أهداف شخصية في بعض الحالات ظاهرة ويمكن الإحساس بها، ولكنها في أغلب الأحيان تكون غير ظاهرة</w:t>
      </w:r>
      <w:r w:rsidRPr="005B5114">
        <w:rPr>
          <w:rFonts w:ascii="Traditional Arabic" w:hAnsi="Traditional Arabic" w:cs="Traditional Arabic"/>
          <w:sz w:val="36"/>
          <w:szCs w:val="36"/>
          <w:vertAlign w:val="superscript"/>
          <w:rtl/>
          <w:lang w:bidi="ar-DZ"/>
        </w:rPr>
        <w:t xml:space="preserve"> (</w:t>
      </w:r>
      <w:r w:rsidRPr="005B5114">
        <w:rPr>
          <w:rStyle w:val="FootnoteReference"/>
          <w:rFonts w:ascii="Traditional Arabic" w:hAnsi="Traditional Arabic" w:cs="Traditional Arabic"/>
          <w:sz w:val="36"/>
          <w:szCs w:val="36"/>
          <w:rtl/>
          <w:lang w:bidi="ar-DZ"/>
        </w:rPr>
        <w:footnoteReference w:id="10"/>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حيث يحاول المدير في كثير من الأحيان أن يواجه مرؤوسيه في الاتجاه الذي يكفل له تحقيق أهدافه.</w:t>
      </w:r>
    </w:p>
    <w:p w:rsidR="00232A8D" w:rsidRPr="00C0078B" w:rsidRDefault="00232A8D" w:rsidP="00232A8D">
      <w:pPr>
        <w:bidi/>
        <w:spacing w:line="240" w:lineRule="auto"/>
        <w:jc w:val="both"/>
        <w:rPr>
          <w:rFonts w:ascii="Traditional Arabic" w:hAnsi="Traditional Arabic" w:cs="Traditional Arabic"/>
          <w:b/>
          <w:bCs/>
          <w:sz w:val="44"/>
          <w:szCs w:val="44"/>
          <w:rtl/>
          <w:lang w:bidi="ar-DZ"/>
        </w:rPr>
      </w:pPr>
      <w:r w:rsidRPr="00C0078B">
        <w:rPr>
          <w:rFonts w:ascii="Traditional Arabic" w:hAnsi="Traditional Arabic" w:cs="Traditional Arabic"/>
          <w:b/>
          <w:bCs/>
          <w:sz w:val="44"/>
          <w:szCs w:val="44"/>
          <w:rtl/>
          <w:lang w:bidi="ar-DZ"/>
        </w:rPr>
        <w:lastRenderedPageBreak/>
        <w:t xml:space="preserve">المطلب الثالث: نظريات وأنماط القيادة الإدارية </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أولا: نظريات القيادة الإدارية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هناك مجموعة من النظريات التي تقوم عليها القيادة الإدارية وهذه النظريات هي بمثابة قواعد لاختيار القائد الإداري حيث تتمثل فيما يلي:</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1- نظريات السمات:</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تعني هذه النظرية أن العوامل الوراثية هي المسؤول في تحديد صفات القائد، فهناك من يولد ليكون قائدا وهناك من يولد ليكون تابعا، غير أن هذه النظرية تعتبر من أولى المحاولات التي استهدفت تحديد خصائص القيادة الناجحة. وقد أجريت دراسات متعددة تبحث عقن السمات المشتركة للقادة الناجحين على أمل أن تصبح هذه المجموعة معيارا يمكن استعماله للتنبؤ بنجاح القيادة، وقد تبنى الدارسون الطريقة الاستقرائية للكشف عن السمات القيادية</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1"/>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وذلك بملاحظة القادة والزعماء ومن أهم هذه الدراسات:</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أ- دراسات رالف ستوغديل (</w:t>
      </w:r>
      <w:r w:rsidRPr="005B5114">
        <w:rPr>
          <w:rFonts w:ascii="Traditional Arabic" w:hAnsi="Traditional Arabic" w:cs="Traditional Arabic"/>
          <w:b/>
          <w:bCs/>
          <w:sz w:val="36"/>
          <w:szCs w:val="36"/>
          <w:lang w:bidi="ar-DZ"/>
        </w:rPr>
        <w:t>RALPH STAGDILL</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حيث توصل إلى أهم الصفات من خلال خمسة عشر دراسة ميدانية التي أجراها والتي تتضمن الذكاء، طلاقة اللسان، اليقظة، الأصالة والعدالة.</w:t>
      </w:r>
    </w:p>
    <w:p w:rsidR="00232A8D" w:rsidRPr="005B5114" w:rsidRDefault="00232A8D" w:rsidP="00232A8D">
      <w:pPr>
        <w:numPr>
          <w:ilvl w:val="0"/>
          <w:numId w:val="4"/>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مهارة الإنجاز تتضمن الثقافة والتعليم، المعرفة الواسعة.</w:t>
      </w:r>
    </w:p>
    <w:p w:rsidR="00232A8D" w:rsidRPr="005B5114" w:rsidRDefault="00232A8D" w:rsidP="00232A8D">
      <w:pPr>
        <w:numPr>
          <w:ilvl w:val="0"/>
          <w:numId w:val="4"/>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تحمل المسؤولية تتطلب الثقة بالنفس.</w:t>
      </w:r>
    </w:p>
    <w:p w:rsidR="00232A8D" w:rsidRPr="005B5114" w:rsidRDefault="00232A8D" w:rsidP="00232A8D">
      <w:pPr>
        <w:numPr>
          <w:ilvl w:val="0"/>
          <w:numId w:val="4"/>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المشاركة والتي هي الأخرى تتطلب المساهمة والتعاون.</w:t>
      </w:r>
    </w:p>
    <w:p w:rsidR="00232A8D" w:rsidRPr="005B5114" w:rsidRDefault="00232A8D" w:rsidP="00232A8D">
      <w:pPr>
        <w:numPr>
          <w:ilvl w:val="0"/>
          <w:numId w:val="4"/>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المكانة الاجتماعية تتطلب الشعبية.</w:t>
      </w:r>
    </w:p>
    <w:p w:rsidR="00232A8D" w:rsidRDefault="00232A8D" w:rsidP="00232A8D">
      <w:pPr>
        <w:numPr>
          <w:ilvl w:val="0"/>
          <w:numId w:val="4"/>
        </w:numPr>
        <w:bidi/>
        <w:spacing w:after="160" w:line="240" w:lineRule="auto"/>
        <w:ind w:left="281" w:hanging="14"/>
        <w:jc w:val="both"/>
        <w:rPr>
          <w:rFonts w:ascii="Traditional Arabic" w:hAnsi="Traditional Arabic" w:cs="Traditional Arabic"/>
          <w:sz w:val="36"/>
          <w:szCs w:val="36"/>
          <w:lang w:bidi="ar-DZ"/>
        </w:rPr>
      </w:pPr>
      <w:r w:rsidRPr="005B5114">
        <w:rPr>
          <w:rFonts w:ascii="Traditional Arabic" w:hAnsi="Traditional Arabic" w:cs="Traditional Arabic"/>
          <w:sz w:val="36"/>
          <w:szCs w:val="36"/>
          <w:rtl/>
          <w:lang w:bidi="ar-DZ"/>
        </w:rPr>
        <w:t>القدرة على التفهم تتطلب القدرة على تحقيق أهداف التنظيم.</w:t>
      </w:r>
    </w:p>
    <w:p w:rsidR="00232A8D" w:rsidRPr="005B5114" w:rsidRDefault="00232A8D" w:rsidP="00232A8D">
      <w:pPr>
        <w:bidi/>
        <w:spacing w:line="240" w:lineRule="auto"/>
        <w:ind w:left="281"/>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lastRenderedPageBreak/>
        <w:t>ب- دراسات كيرك باتريك ولوك (</w:t>
      </w:r>
      <w:r w:rsidRPr="005B5114">
        <w:rPr>
          <w:rFonts w:ascii="Traditional Arabic" w:hAnsi="Traditional Arabic" w:cs="Traditional Arabic"/>
          <w:b/>
          <w:bCs/>
          <w:sz w:val="36"/>
          <w:szCs w:val="36"/>
          <w:lang w:bidi="ar-DZ"/>
        </w:rPr>
        <w:t>KIRK PATRICK &amp; LOOK</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قام هذان الأخيران بأبحاث حول الصفات المميزة للقائد الناجح وتوصلوا إلى مجموعة من الصفات:</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وجود الدوافع</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الصدق والاستقامة</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الحافز إلى القيادة</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الثقة بالنفس</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القدرة العقلية</w:t>
      </w:r>
    </w:p>
    <w:p w:rsidR="00232A8D" w:rsidRPr="005B5114" w:rsidRDefault="00232A8D" w:rsidP="00232A8D">
      <w:pPr>
        <w:numPr>
          <w:ilvl w:val="0"/>
          <w:numId w:val="3"/>
        </w:numPr>
        <w:bidi/>
        <w:spacing w:after="160" w:line="240" w:lineRule="auto"/>
        <w:ind w:left="284" w:firstLine="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الابتكار والإبداع والإلمام بالتقنيات الحديثة لإدارة الأعمال</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ج- دراسات براون (</w:t>
      </w:r>
      <w:r w:rsidRPr="005B5114">
        <w:rPr>
          <w:rFonts w:ascii="Traditional Arabic" w:hAnsi="Traditional Arabic" w:cs="Traditional Arabic"/>
          <w:b/>
          <w:bCs/>
          <w:sz w:val="36"/>
          <w:szCs w:val="36"/>
          <w:lang w:bidi="ar-DZ"/>
        </w:rPr>
        <w:t>BROWN</w:t>
      </w:r>
      <w:r w:rsidRPr="005B5114">
        <w:rPr>
          <w:rFonts w:ascii="Traditional Arabic" w:hAnsi="Traditional Arabic" w:cs="Traditional Arabic"/>
          <w:b/>
          <w:bCs/>
          <w:sz w:val="36"/>
          <w:szCs w:val="36"/>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من خلال دراسته الميدانية للقيادة الإدارية توصل إلى مجموعة من الصفات التي يجب أن تتوفر في القائد وهما كالتالي:</w:t>
      </w:r>
    </w:p>
    <w:p w:rsidR="00232A8D" w:rsidRPr="005B5114" w:rsidRDefault="00232A8D" w:rsidP="00232A8D">
      <w:pPr>
        <w:numPr>
          <w:ilvl w:val="0"/>
          <w:numId w:val="2"/>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أن يكون كبير في السن ويتمتع بصحة جيدة.</w:t>
      </w:r>
    </w:p>
    <w:p w:rsidR="00232A8D" w:rsidRPr="005B5114" w:rsidRDefault="00232A8D" w:rsidP="00232A8D">
      <w:pPr>
        <w:numPr>
          <w:ilvl w:val="0"/>
          <w:numId w:val="2"/>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مظهره لائق وقدرة الذكاء.</w:t>
      </w:r>
    </w:p>
    <w:p w:rsidR="00232A8D" w:rsidRPr="005B5114" w:rsidRDefault="00232A8D" w:rsidP="00232A8D">
      <w:pPr>
        <w:numPr>
          <w:ilvl w:val="0"/>
          <w:numId w:val="2"/>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أن يستطيع المثابرة ويكون حكيما.</w:t>
      </w:r>
    </w:p>
    <w:p w:rsidR="00232A8D" w:rsidRPr="005B5114" w:rsidRDefault="00232A8D" w:rsidP="00232A8D">
      <w:pPr>
        <w:numPr>
          <w:ilvl w:val="0"/>
          <w:numId w:val="2"/>
        </w:numPr>
        <w:bidi/>
        <w:spacing w:after="160" w:line="240" w:lineRule="auto"/>
        <w:ind w:left="281" w:hanging="14"/>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لديه القدرة على تحمل المسؤولية وقوة التحكم عند الانفعال.</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2"/>
      </w:r>
      <w:r w:rsidRPr="005B5114">
        <w:rPr>
          <w:rFonts w:ascii="Traditional Arabic" w:hAnsi="Traditional Arabic" w:cs="Traditional Arabic"/>
          <w:sz w:val="36"/>
          <w:szCs w:val="36"/>
          <w:vertAlign w:val="superscript"/>
          <w:rtl/>
          <w:lang w:bidi="ar-DZ"/>
        </w:rPr>
        <w:t>)</w:t>
      </w:r>
    </w:p>
    <w:p w:rsidR="00232A8D"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بالرغم من تعدد الدراسات حول تحديد السمات التي يتميز بها القائد الناجح والفعال إلا أنه لو يتم الاتفاق حول هذا الصدد، وذهب الاهتمام إلى مداخل أخرى لدراسة القيادة.</w:t>
      </w: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lastRenderedPageBreak/>
        <w:t>2- النظرية السلوكية: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بعدما أخفقت نظرية السمات في تقديم تحليلا وتفسيرا مقنعا حول فعالية القيادة، الذي صادف ظهور حركة العلاقات الإنسانية في الإدارة وهذا ناتج عن دراسات ''هاوثورن'' هذا أدى إلى تحول الاهتمام إلى السلوك القيادي بدلا من الصفات، وهذا من خلال أن سلوك القائد يؤثر مباشرة في فعالية المرؤوسين بمعنى أن العامل المحدد لفعالية القيادة الإدارية هو سلوك القائد.</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3"/>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فالقائد الناجح هو الذي يكتسب صفات القيادة من عمله وممارسة القيادة في الجماعة ومن أهم هذه النظريات المرتبطة بسلوك القائد هي كالتالي:</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أ- نظرية الخط المستمر في القيادة</w:t>
      </w:r>
      <w:r w:rsidRPr="005B5114">
        <w:rPr>
          <w:rFonts w:ascii="Traditional Arabic" w:hAnsi="Traditional Arabic" w:cs="Traditional Arabic"/>
          <w:sz w:val="36"/>
          <w:szCs w:val="36"/>
          <w:rtl/>
          <w:lang w:bidi="ar-DZ"/>
        </w:rPr>
        <w:t>: تقول هذه النظرية أنه ليس هناك سلوكا قياديا واحدا يمكن استخدامه في جميع المواقف، وإنما السلوك القيادي الفعال هو الذي يتلاءم ويتكيف مع الموقف الذي يتواجد فيه القائد.</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 xml:space="preserve"> ب- نظرية ليكرت في القيادة:</w:t>
      </w:r>
      <w:r w:rsidRPr="005B5114">
        <w:rPr>
          <w:rFonts w:ascii="Traditional Arabic" w:hAnsi="Traditional Arabic" w:cs="Traditional Arabic"/>
          <w:sz w:val="36"/>
          <w:szCs w:val="36"/>
          <w:rtl/>
          <w:lang w:bidi="ar-DZ"/>
        </w:rPr>
        <w:t xml:space="preserve"> حيث نجد في هذه النظرية أربعة أنماط للقيادة الإدارية:</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lang w:bidi="ar-DZ"/>
        </w:rPr>
      </w:pPr>
      <w:r w:rsidRPr="005B5114">
        <w:rPr>
          <w:rFonts w:ascii="Traditional Arabic" w:hAnsi="Traditional Arabic" w:cs="Traditional Arabic"/>
          <w:b/>
          <w:bCs/>
          <w:sz w:val="36"/>
          <w:szCs w:val="36"/>
          <w:rtl/>
          <w:lang w:bidi="ar-DZ"/>
        </w:rPr>
        <w:t>النظام المتسلط الاستغلالي:</w:t>
      </w:r>
      <w:r w:rsidRPr="005B5114">
        <w:rPr>
          <w:rFonts w:ascii="Traditional Arabic" w:hAnsi="Traditional Arabic" w:cs="Traditional Arabic"/>
          <w:sz w:val="36"/>
          <w:szCs w:val="36"/>
          <w:rtl/>
          <w:lang w:bidi="ar-DZ"/>
        </w:rPr>
        <w:t xml:space="preserve"> وهنا كون ثقة القائد بمرؤوسيه قليلة، فهو يحدد القرار ويُلزم المرؤوسين بتنفيذه كما يلجأ إلى طرق التخويف والإكراه في الإدارة.</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lang w:bidi="ar-DZ"/>
        </w:rPr>
      </w:pPr>
      <w:r w:rsidRPr="005B5114">
        <w:rPr>
          <w:rFonts w:ascii="Traditional Arabic" w:hAnsi="Traditional Arabic" w:cs="Traditional Arabic"/>
          <w:b/>
          <w:bCs/>
          <w:sz w:val="36"/>
          <w:szCs w:val="36"/>
          <w:rtl/>
          <w:lang w:bidi="ar-DZ"/>
        </w:rPr>
        <w:t>النظام المركزي النفعي:</w:t>
      </w:r>
      <w:r w:rsidRPr="005B5114">
        <w:rPr>
          <w:rFonts w:ascii="Traditional Arabic" w:hAnsi="Traditional Arabic" w:cs="Traditional Arabic"/>
          <w:sz w:val="36"/>
          <w:szCs w:val="36"/>
          <w:rtl/>
          <w:lang w:bidi="ar-DZ"/>
        </w:rPr>
        <w:t xml:space="preserve"> في الحقيقة هو يشبه السابق إلا أنه أقل مركزية منه، فالقائد يسمح بمشاركة المرؤوسين في موضوع القرار ثم يتخذه بنفسه.</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lang w:bidi="ar-DZ"/>
        </w:rPr>
      </w:pPr>
      <w:r w:rsidRPr="005B5114">
        <w:rPr>
          <w:rFonts w:ascii="Traditional Arabic" w:hAnsi="Traditional Arabic" w:cs="Traditional Arabic"/>
          <w:b/>
          <w:bCs/>
          <w:sz w:val="36"/>
          <w:szCs w:val="36"/>
          <w:rtl/>
          <w:lang w:bidi="ar-DZ"/>
        </w:rPr>
        <w:t>النظام الاستشاري:</w:t>
      </w:r>
      <w:r w:rsidRPr="005B5114">
        <w:rPr>
          <w:rFonts w:ascii="Traditional Arabic" w:hAnsi="Traditional Arabic" w:cs="Traditional Arabic"/>
          <w:sz w:val="36"/>
          <w:szCs w:val="36"/>
          <w:rtl/>
          <w:lang w:bidi="ar-DZ"/>
        </w:rPr>
        <w:t xml:space="preserve"> وهنا يثق القادة بمرؤوسيهم، فهم يستفيدون من أفكارهم وأرائهم في بعض جوانب القرار.</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lang w:bidi="ar-DZ"/>
        </w:rPr>
      </w:pPr>
      <w:r w:rsidRPr="005B5114">
        <w:rPr>
          <w:rFonts w:ascii="Traditional Arabic" w:hAnsi="Traditional Arabic" w:cs="Traditional Arabic"/>
          <w:b/>
          <w:bCs/>
          <w:sz w:val="36"/>
          <w:szCs w:val="36"/>
          <w:rtl/>
          <w:lang w:bidi="ar-DZ"/>
        </w:rPr>
        <w:t xml:space="preserve">النظام الجماعي المشارك: </w:t>
      </w:r>
      <w:r w:rsidRPr="005B5114">
        <w:rPr>
          <w:rFonts w:ascii="Traditional Arabic" w:hAnsi="Traditional Arabic" w:cs="Traditional Arabic"/>
          <w:sz w:val="36"/>
          <w:szCs w:val="36"/>
          <w:rtl/>
          <w:lang w:bidi="ar-DZ"/>
        </w:rPr>
        <w:t>للقائد ثقة مطلقة بمرؤوسيه وتتم مشاركتهم في صنع القرار الذي يتخذ بالأغلبية.</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lang w:bidi="ar-DZ"/>
        </w:rPr>
      </w:pPr>
      <w:r w:rsidRPr="005B5114">
        <w:rPr>
          <w:rFonts w:ascii="Traditional Arabic" w:hAnsi="Traditional Arabic" w:cs="Traditional Arabic"/>
          <w:b/>
          <w:bCs/>
          <w:sz w:val="36"/>
          <w:szCs w:val="36"/>
          <w:rtl/>
          <w:lang w:bidi="ar-DZ"/>
        </w:rPr>
        <w:t>نظرية البعدين:</w:t>
      </w:r>
      <w:r w:rsidRPr="005B5114">
        <w:rPr>
          <w:rFonts w:ascii="Traditional Arabic" w:hAnsi="Traditional Arabic" w:cs="Traditional Arabic"/>
          <w:sz w:val="36"/>
          <w:szCs w:val="36"/>
          <w:rtl/>
          <w:lang w:bidi="ar-DZ"/>
        </w:rPr>
        <w:t xml:space="preserve"> هذه النظرية حددت أسلوبين لسلوك القائد:</w:t>
      </w:r>
    </w:p>
    <w:p w:rsidR="00232A8D" w:rsidRPr="005B5114" w:rsidRDefault="00232A8D" w:rsidP="00232A8D">
      <w:pPr>
        <w:bidi/>
        <w:spacing w:line="240" w:lineRule="auto"/>
        <w:ind w:left="720"/>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lastRenderedPageBreak/>
        <w:t>أ-</w:t>
      </w:r>
      <w:r w:rsidRPr="005B5114">
        <w:rPr>
          <w:rFonts w:ascii="Traditional Arabic" w:hAnsi="Traditional Arabic" w:cs="Traditional Arabic"/>
          <w:sz w:val="36"/>
          <w:szCs w:val="36"/>
          <w:rtl/>
          <w:lang w:bidi="ar-DZ"/>
        </w:rPr>
        <w:t xml:space="preserve"> المبادرة لتحديد العمل وتنظيمه.</w:t>
      </w:r>
    </w:p>
    <w:p w:rsidR="00232A8D" w:rsidRPr="005B5114" w:rsidRDefault="00232A8D" w:rsidP="00232A8D">
      <w:pPr>
        <w:bidi/>
        <w:spacing w:line="240" w:lineRule="auto"/>
        <w:ind w:left="72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 تفهم واحترام مشاعر الآخرين.</w:t>
      </w:r>
    </w:p>
    <w:p w:rsidR="00232A8D" w:rsidRPr="005B5114" w:rsidRDefault="00232A8D" w:rsidP="00232A8D">
      <w:pPr>
        <w:numPr>
          <w:ilvl w:val="0"/>
          <w:numId w:val="5"/>
        </w:numPr>
        <w:bidi/>
        <w:spacing w:after="160"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 xml:space="preserve">نظرية الشبكة الإدارية: </w:t>
      </w:r>
      <w:r w:rsidRPr="005B5114">
        <w:rPr>
          <w:rFonts w:ascii="Traditional Arabic" w:hAnsi="Traditional Arabic" w:cs="Traditional Arabic"/>
          <w:sz w:val="36"/>
          <w:szCs w:val="36"/>
          <w:rtl/>
          <w:lang w:bidi="ar-DZ"/>
        </w:rPr>
        <w:t>وقد تم تحديد بعدين لسلوك القائد وهما:</w:t>
      </w:r>
    </w:p>
    <w:p w:rsidR="00232A8D" w:rsidRPr="005B5114" w:rsidRDefault="00232A8D" w:rsidP="00232A8D">
      <w:pPr>
        <w:bidi/>
        <w:spacing w:line="240" w:lineRule="auto"/>
        <w:ind w:left="72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أ- الاهتمام بالأفراد.</w:t>
      </w:r>
    </w:p>
    <w:p w:rsidR="00232A8D" w:rsidRPr="005B5114" w:rsidRDefault="00232A8D" w:rsidP="00232A8D">
      <w:pPr>
        <w:bidi/>
        <w:spacing w:line="240" w:lineRule="auto"/>
        <w:ind w:left="720"/>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 الاهتمام بالإنتاج.</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4"/>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3- نظرية الموقف:</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تقوم هذه النظرية أساسا على القيادة الفعالة التي تعتمد على تفاعل الخصائص الشخصية للقائد وسلوك القائد وعوامل الموقف الذي يعيشه القائد، فالقائد الناجح هو الذي بإمكانه تغيير سلوكه ويكيفه بما يلاءم الجماعة خلال وقت محدد لمعالجة موقف معين ومن أهم هذه النظريات:</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 xml:space="preserve">أ- نظرية فيدلر </w:t>
      </w:r>
      <w:r w:rsidRPr="0004121B">
        <w:rPr>
          <w:rFonts w:ascii="Times New Roman" w:hAnsi="Times New Roman" w:cs="Times New Roman"/>
          <w:b/>
          <w:bCs/>
          <w:sz w:val="32"/>
          <w:szCs w:val="32"/>
          <w:lang w:bidi="ar-DZ"/>
        </w:rPr>
        <w:t>FIEDLER</w:t>
      </w:r>
      <w:r w:rsidRPr="005B5114">
        <w:rPr>
          <w:rFonts w:ascii="Traditional Arabic" w:hAnsi="Traditional Arabic" w:cs="Traditional Arabic"/>
          <w:b/>
          <w:bCs/>
          <w:sz w:val="36"/>
          <w:szCs w:val="36"/>
          <w:rtl/>
          <w:lang w:bidi="ar-DZ"/>
        </w:rPr>
        <w:t>:</w:t>
      </w:r>
      <w:r w:rsidRPr="005B5114">
        <w:rPr>
          <w:rFonts w:ascii="Traditional Arabic" w:hAnsi="Traditional Arabic" w:cs="Traditional Arabic"/>
          <w:sz w:val="36"/>
          <w:szCs w:val="36"/>
          <w:rtl/>
          <w:lang w:bidi="ar-DZ"/>
        </w:rPr>
        <w:t xml:space="preserve"> يرى أن سلوك القائد عادة ما يكون مرتبط بالموقف القيادي والذي يتأثر بالعوامل الآتية:</w:t>
      </w:r>
    </w:p>
    <w:p w:rsidR="00232A8D" w:rsidRPr="005B5114" w:rsidRDefault="00232A8D" w:rsidP="00232A8D">
      <w:pPr>
        <w:numPr>
          <w:ilvl w:val="0"/>
          <w:numId w:val="6"/>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قوة مركز القائد</w:t>
      </w:r>
    </w:p>
    <w:p w:rsidR="00232A8D" w:rsidRPr="005B5114" w:rsidRDefault="00232A8D" w:rsidP="00232A8D">
      <w:pPr>
        <w:numPr>
          <w:ilvl w:val="0"/>
          <w:numId w:val="6"/>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طبيعة العمل</w:t>
      </w:r>
    </w:p>
    <w:p w:rsidR="00232A8D" w:rsidRPr="005B5114" w:rsidRDefault="00232A8D" w:rsidP="00232A8D">
      <w:pPr>
        <w:numPr>
          <w:ilvl w:val="0"/>
          <w:numId w:val="6"/>
        </w:numPr>
        <w:bidi/>
        <w:spacing w:after="160" w:line="240" w:lineRule="auto"/>
        <w:jc w:val="both"/>
        <w:rPr>
          <w:rFonts w:ascii="Traditional Arabic" w:hAnsi="Traditional Arabic" w:cs="Traditional Arabic"/>
          <w:sz w:val="36"/>
          <w:szCs w:val="36"/>
          <w:lang w:bidi="ar-DZ"/>
        </w:rPr>
      </w:pPr>
      <w:r w:rsidRPr="005B5114">
        <w:rPr>
          <w:rFonts w:ascii="Traditional Arabic" w:hAnsi="Traditional Arabic" w:cs="Traditional Arabic"/>
          <w:sz w:val="36"/>
          <w:szCs w:val="36"/>
          <w:rtl/>
          <w:lang w:bidi="ar-DZ"/>
        </w:rPr>
        <w:t>علاقة القائد بمرؤوسيه</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بالإضافة إلى تبنيه أسلوبي القيادة الإدارية الذين توصلت إ</w:t>
      </w:r>
      <w:r w:rsidR="004C0618">
        <w:rPr>
          <w:rFonts w:ascii="Traditional Arabic" w:hAnsi="Traditional Arabic" w:cs="Traditional Arabic"/>
          <w:sz w:val="36"/>
          <w:szCs w:val="36"/>
          <w:rtl/>
          <w:lang w:bidi="ar-DZ"/>
        </w:rPr>
        <w:t>ليهما كل من دراسات ''أوهايو'' و</w:t>
      </w:r>
      <w:r w:rsidRPr="005B5114">
        <w:rPr>
          <w:rFonts w:ascii="Traditional Arabic" w:hAnsi="Traditional Arabic" w:cs="Traditional Arabic"/>
          <w:sz w:val="36"/>
          <w:szCs w:val="36"/>
          <w:rtl/>
          <w:lang w:bidi="ar-DZ"/>
        </w:rPr>
        <w:t>''ميتشيفان'' وهما:</w:t>
      </w:r>
    </w:p>
    <w:p w:rsidR="00232A8D" w:rsidRPr="005B5114" w:rsidRDefault="00232A8D" w:rsidP="00232A8D">
      <w:pPr>
        <w:numPr>
          <w:ilvl w:val="0"/>
          <w:numId w:val="7"/>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أسلوب القيادة المهتم بالإنتاج أو العمل.</w:t>
      </w:r>
    </w:p>
    <w:p w:rsidR="00232A8D" w:rsidRPr="005B5114" w:rsidRDefault="00232A8D" w:rsidP="004C0618">
      <w:pPr>
        <w:numPr>
          <w:ilvl w:val="0"/>
          <w:numId w:val="7"/>
        </w:numPr>
        <w:bidi/>
        <w:spacing w:after="160" w:line="240" w:lineRule="auto"/>
        <w:jc w:val="both"/>
        <w:rPr>
          <w:rFonts w:ascii="Traditional Arabic" w:hAnsi="Traditional Arabic" w:cs="Traditional Arabic"/>
          <w:sz w:val="36"/>
          <w:szCs w:val="36"/>
          <w:lang w:bidi="ar-DZ"/>
        </w:rPr>
      </w:pPr>
      <w:r w:rsidRPr="005B5114">
        <w:rPr>
          <w:rFonts w:ascii="Traditional Arabic" w:hAnsi="Traditional Arabic" w:cs="Traditional Arabic"/>
          <w:sz w:val="36"/>
          <w:szCs w:val="36"/>
          <w:rtl/>
          <w:lang w:bidi="ar-DZ"/>
        </w:rPr>
        <w:t>أسلوب القيادة المهتم بالعاملين.</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lastRenderedPageBreak/>
        <w:t>كما وضع نموذجا، الجدول 01 يميز ين ثمانية أنماط من المواقف اعتمادا على ما إذا كانت العلاقة التي تربط القائد بالمرؤوسين جيدة أو سيئة، بالإضافة إلى هيكل العمل واضح أو غامض، وهل قوة مركز القائد قوية أو ضعيفة.</w:t>
      </w:r>
      <w:r w:rsidR="004C0618" w:rsidRPr="005B5114">
        <w:rPr>
          <w:rFonts w:ascii="Traditional Arabic" w:hAnsi="Traditional Arabic" w:cs="Traditional Arabic"/>
          <w:sz w:val="36"/>
          <w:szCs w:val="36"/>
          <w:vertAlign w:val="superscript"/>
          <w:rtl/>
          <w:lang w:bidi="ar-DZ"/>
        </w:rPr>
        <w:t>(</w:t>
      </w:r>
      <w:r w:rsidR="004C0618" w:rsidRPr="005B5114">
        <w:rPr>
          <w:rStyle w:val="FootnoteReference"/>
          <w:rFonts w:ascii="Traditional Arabic" w:hAnsi="Traditional Arabic" w:cs="Traditional Arabic"/>
          <w:sz w:val="36"/>
          <w:szCs w:val="36"/>
          <w:rtl/>
          <w:lang w:bidi="ar-DZ"/>
        </w:rPr>
        <w:footnoteReference w:id="15"/>
      </w:r>
      <w:r w:rsidR="004C0618"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vertAlign w:val="superscript"/>
          <w:rtl/>
          <w:lang w:bidi="ar-DZ"/>
        </w:rPr>
      </w:pPr>
      <w:r w:rsidRPr="0091655D">
        <w:rPr>
          <w:rFonts w:ascii="Traditional Arabic" w:hAnsi="Traditional Arabic" w:cs="Traditional Arabic"/>
          <w:b/>
          <w:bCs/>
          <w:sz w:val="36"/>
          <w:szCs w:val="36"/>
          <w:rtl/>
          <w:lang w:bidi="ar-DZ"/>
        </w:rPr>
        <w:t>الجدول</w:t>
      </w:r>
      <w:r w:rsidR="0091655D" w:rsidRPr="0091655D">
        <w:rPr>
          <w:rFonts w:ascii="Traditional Arabic" w:hAnsi="Traditional Arabic" w:cs="Traditional Arabic" w:hint="cs"/>
          <w:b/>
          <w:bCs/>
          <w:sz w:val="36"/>
          <w:szCs w:val="36"/>
          <w:rtl/>
          <w:lang w:bidi="ar-DZ"/>
        </w:rPr>
        <w:t xml:space="preserve"> رقم</w:t>
      </w:r>
      <w:r w:rsidRPr="0091655D">
        <w:rPr>
          <w:rFonts w:ascii="Traditional Arabic" w:hAnsi="Traditional Arabic" w:cs="Traditional Arabic"/>
          <w:b/>
          <w:bCs/>
          <w:sz w:val="36"/>
          <w:szCs w:val="36"/>
          <w:rtl/>
          <w:lang w:bidi="ar-DZ"/>
        </w:rPr>
        <w:t xml:space="preserve"> (01):</w:t>
      </w:r>
      <w:r w:rsidRPr="005B5114">
        <w:rPr>
          <w:rFonts w:ascii="Traditional Arabic" w:hAnsi="Traditional Arabic" w:cs="Traditional Arabic"/>
          <w:sz w:val="36"/>
          <w:szCs w:val="36"/>
          <w:rtl/>
          <w:lang w:bidi="ar-DZ"/>
        </w:rPr>
        <w:t xml:space="preserve"> نموذج فيدلو</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6"/>
      </w:r>
      <w:r w:rsidRPr="005B5114">
        <w:rPr>
          <w:rFonts w:ascii="Traditional Arabic" w:hAnsi="Traditional Arabic" w:cs="Traditional Arabic"/>
          <w:sz w:val="36"/>
          <w:szCs w:val="36"/>
          <w:vertAlign w:val="superscript"/>
          <w:rtl/>
          <w:lang w:bidi="ar-DZ"/>
        </w:rPr>
        <w:t>)</w:t>
      </w:r>
    </w:p>
    <w:tbl>
      <w:tblPr>
        <w:bidiVisual/>
        <w:tblW w:w="8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2"/>
        <w:gridCol w:w="851"/>
        <w:gridCol w:w="850"/>
        <w:gridCol w:w="851"/>
        <w:gridCol w:w="850"/>
        <w:gridCol w:w="851"/>
        <w:gridCol w:w="850"/>
        <w:gridCol w:w="851"/>
        <w:gridCol w:w="850"/>
      </w:tblGrid>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رقم الحالة</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1</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2</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3</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4</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5</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6</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7</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8</w:t>
            </w:r>
          </w:p>
        </w:tc>
      </w:tr>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علاقة القائد بمرؤوسيه</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جيدة</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جيدة</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جيدة</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جيدة</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سيئة</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سيئة</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سيئة</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سيئة</w:t>
            </w:r>
          </w:p>
        </w:tc>
      </w:tr>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هيكل العمل</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واضح</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واضح</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غامض</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غامض</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واضح</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واضح</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غامض</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غامض</w:t>
            </w:r>
          </w:p>
        </w:tc>
      </w:tr>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قوة مركز القائد</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قوي</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ضعيف</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قوي</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ضعيف</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قوي</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ضعيف</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قوي</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ضعيف</w:t>
            </w:r>
          </w:p>
        </w:tc>
      </w:tr>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درجة صعوبة الموقف</w:t>
            </w:r>
          </w:p>
        </w:tc>
        <w:tc>
          <w:tcPr>
            <w:tcW w:w="6804" w:type="dxa"/>
            <w:gridSpan w:val="8"/>
            <w:vAlign w:val="center"/>
          </w:tcPr>
          <w:p w:rsidR="00232A8D" w:rsidRPr="00C71B2E" w:rsidRDefault="004322E9" w:rsidP="002509A7">
            <w:pPr>
              <w:bidi/>
              <w:spacing w:line="240" w:lineRule="auto"/>
              <w:jc w:val="left"/>
              <w:rPr>
                <w:rFonts w:ascii="Traditional Arabic" w:hAnsi="Traditional Arabic" w:cs="Traditional Arabic"/>
                <w:sz w:val="24"/>
                <w:szCs w:val="24"/>
                <w:rtl/>
                <w:lang w:bidi="ar-DZ"/>
              </w:rPr>
            </w:pPr>
            <w:r>
              <w:rPr>
                <w:rFonts w:ascii="Traditional Arabic" w:hAnsi="Traditional Arabic" w:cs="Traditional Arabic"/>
                <w:noProof/>
                <w:sz w:val="24"/>
                <w:szCs w:val="24"/>
                <w:rtl/>
                <w:lang w:eastAsia="fr-FR"/>
              </w:rPr>
              <w:pict>
                <v:shapetype id="_x0000_t32" coordsize="21600,21600" o:spt="32" o:oned="t" path="m,l21600,21600e" filled="f">
                  <v:path arrowok="t" fillok="f" o:connecttype="none"/>
                  <o:lock v:ext="edit" shapetype="t"/>
                </v:shapetype>
                <v:shape id="AutoShape 4" o:spid="_x0000_s1387" type="#_x0000_t32" style="position:absolute;left:0;text-align:left;margin-left:201.65pt;margin-top:10.4pt;width:102.1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">
                  <v:stroke startarrow="block" endarrow="block"/>
                </v:shape>
              </w:pict>
            </w:r>
            <w:r>
              <w:rPr>
                <w:rFonts w:ascii="Traditional Arabic" w:hAnsi="Traditional Arabic" w:cs="Traditional Arabic"/>
                <w:noProof/>
                <w:sz w:val="24"/>
                <w:szCs w:val="24"/>
                <w:rtl/>
                <w:lang w:eastAsia="fr-FR"/>
              </w:rPr>
              <w:pict>
                <v:shape id="AutoShape 5" o:spid="_x0000_s1386" type="#_x0000_t32" style="position:absolute;left:0;text-align:left;margin-left:41.1pt;margin-top:10.1pt;width:101.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">
                  <v:stroke startarrow="block" endarrow="block"/>
                </v:shape>
              </w:pict>
            </w:r>
            <w:r w:rsidR="00232A8D" w:rsidRPr="00C71B2E">
              <w:rPr>
                <w:rFonts w:ascii="Traditional Arabic" w:hAnsi="Traditional Arabic" w:cs="Traditional Arabic"/>
                <w:sz w:val="24"/>
                <w:szCs w:val="24"/>
                <w:rtl/>
                <w:lang w:bidi="ar-DZ"/>
              </w:rPr>
              <w:t>سهل                           متوسط      صعب</w:t>
            </w:r>
          </w:p>
        </w:tc>
      </w:tr>
      <w:tr w:rsidR="00232A8D" w:rsidRPr="00C71B2E" w:rsidTr="002509A7">
        <w:tc>
          <w:tcPr>
            <w:tcW w:w="1552" w:type="dxa"/>
          </w:tcPr>
          <w:p w:rsidR="00232A8D" w:rsidRPr="00C71B2E" w:rsidRDefault="00232A8D" w:rsidP="002509A7">
            <w:pPr>
              <w:bidi/>
              <w:spacing w:line="240" w:lineRule="auto"/>
              <w:jc w:val="both"/>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أسلوب القيادة الإدارية المناسب</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بالعمل</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بالعمل</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بالعمل</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بالعاملين</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بالعاملين</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بالعاملين</w:t>
            </w:r>
          </w:p>
        </w:tc>
        <w:tc>
          <w:tcPr>
            <w:tcW w:w="851"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بالعاملين</w:t>
            </w:r>
          </w:p>
        </w:tc>
        <w:tc>
          <w:tcPr>
            <w:tcW w:w="850" w:type="dxa"/>
            <w:vAlign w:val="center"/>
          </w:tcPr>
          <w:p w:rsidR="00232A8D" w:rsidRPr="00C71B2E" w:rsidRDefault="00232A8D" w:rsidP="002509A7">
            <w:pPr>
              <w:bidi/>
              <w:spacing w:line="240" w:lineRule="auto"/>
              <w:jc w:val="center"/>
              <w:rPr>
                <w:rFonts w:ascii="Traditional Arabic" w:hAnsi="Traditional Arabic" w:cs="Traditional Arabic"/>
                <w:sz w:val="24"/>
                <w:szCs w:val="24"/>
                <w:rtl/>
                <w:lang w:bidi="ar-DZ"/>
              </w:rPr>
            </w:pPr>
            <w:r w:rsidRPr="00C71B2E">
              <w:rPr>
                <w:rFonts w:ascii="Traditional Arabic" w:hAnsi="Traditional Arabic" w:cs="Traditional Arabic"/>
                <w:sz w:val="24"/>
                <w:szCs w:val="24"/>
                <w:rtl/>
                <w:lang w:bidi="ar-DZ"/>
              </w:rPr>
              <w:t>المهتم بالعمل</w:t>
            </w:r>
          </w:p>
        </w:tc>
      </w:tr>
    </w:tbl>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وتبعا لهذا النموذج فليس هناك أسلوب بارز في كل المواقف (الموقف 8 حيث العلاقة سيئة بين القائد والمرؤوسين، هيكل العمل غامض والقائد ذو نفوذ ضعيف) كذلك في المواقف السهلة (المواقف 1، 2، 3 حيث العلاقة جيدة بين القائد ومرؤوسيه وهيكل العمل واضح والقائد ذو نفوذ قوي).</w:t>
      </w:r>
    </w:p>
    <w:p w:rsidR="00232A8D" w:rsidRPr="005B5114" w:rsidRDefault="00232A8D" w:rsidP="00232A8D">
      <w:pPr>
        <w:bidi/>
        <w:spacing w:line="240" w:lineRule="auto"/>
        <w:jc w:val="both"/>
        <w:rPr>
          <w:rFonts w:ascii="Traditional Arabic" w:hAnsi="Traditional Arabic" w:cs="Traditional Arabic"/>
          <w:sz w:val="36"/>
          <w:szCs w:val="36"/>
          <w:vertAlign w:val="superscript"/>
          <w:rtl/>
          <w:lang w:bidi="ar-DZ"/>
        </w:rPr>
      </w:pPr>
      <w:r w:rsidRPr="005B5114">
        <w:rPr>
          <w:rFonts w:ascii="Traditional Arabic" w:hAnsi="Traditional Arabic" w:cs="Traditional Arabic"/>
          <w:sz w:val="36"/>
          <w:szCs w:val="36"/>
          <w:rtl/>
          <w:lang w:bidi="ar-DZ"/>
        </w:rPr>
        <w:t>بينما في المواقف المتوسطة يتوقف القائد (المواقف 4، 5، 6،7 حيث العلاقة سيئة بين القائد ومرؤوسيه أو هيكل العمل غامض أو نفوذ القائد ضعيف).</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7"/>
      </w:r>
      <w:r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 xml:space="preserve">ب- النظرية الموقفية لهيرسي وبلانشارد </w:t>
      </w:r>
      <w:r w:rsidRPr="005A5ABA">
        <w:rPr>
          <w:rFonts w:asciiTheme="majorBidi" w:hAnsiTheme="majorBidi" w:cstheme="majorBidi"/>
          <w:b/>
          <w:bCs/>
          <w:sz w:val="28"/>
          <w:szCs w:val="28"/>
          <w:lang w:bidi="ar-DZ"/>
        </w:rPr>
        <w:t>HERSEY &amp; BLANCHARD</w:t>
      </w:r>
      <w:r w:rsidRPr="005B5114">
        <w:rPr>
          <w:rFonts w:ascii="Traditional Arabic" w:hAnsi="Traditional Arabic" w:cs="Traditional Arabic"/>
          <w:b/>
          <w:bCs/>
          <w:sz w:val="36"/>
          <w:szCs w:val="36"/>
          <w:rtl/>
          <w:lang w:bidi="ar-DZ"/>
        </w:rPr>
        <w:t>:</w:t>
      </w:r>
    </w:p>
    <w:p w:rsidR="00232A8D" w:rsidRPr="005A5ABA" w:rsidRDefault="00232A8D" w:rsidP="005A5ABA">
      <w:pPr>
        <w:bidi/>
        <w:spacing w:line="240" w:lineRule="auto"/>
        <w:jc w:val="both"/>
        <w:rPr>
          <w:rFonts w:ascii="Traditional Arabic" w:hAnsi="Traditional Arabic" w:cs="Traditional Arabic"/>
          <w:sz w:val="36"/>
          <w:szCs w:val="36"/>
          <w:vertAlign w:val="superscript"/>
          <w:rtl/>
          <w:lang w:bidi="ar-DZ"/>
        </w:rPr>
      </w:pPr>
      <w:r w:rsidRPr="005B5114">
        <w:rPr>
          <w:rFonts w:ascii="Traditional Arabic" w:hAnsi="Traditional Arabic" w:cs="Traditional Arabic"/>
          <w:sz w:val="36"/>
          <w:szCs w:val="36"/>
          <w:rtl/>
          <w:lang w:bidi="ar-DZ"/>
        </w:rPr>
        <w:t>من خلال ''هيرسي'' و ''كانث بلانشارد'' تم تطوير هذه النظرية حيث تم وضع نموذج يتضح من خلاله أن هناك أربعة أساليب للقيادة الإدارية بما يقابل مستوى نضج المرؤوسين ''الشكل 01''.</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18"/>
      </w:r>
      <w:r w:rsidRPr="005B5114">
        <w:rPr>
          <w:rFonts w:ascii="Traditional Arabic" w:hAnsi="Traditional Arabic" w:cs="Traditional Arabic"/>
          <w:sz w:val="36"/>
          <w:szCs w:val="36"/>
          <w:vertAlign w:val="superscript"/>
          <w:rtl/>
          <w:lang w:bidi="ar-DZ"/>
        </w:rPr>
        <w:t>)</w:t>
      </w:r>
    </w:p>
    <w:p w:rsidR="00232A8D" w:rsidRPr="005B5114" w:rsidRDefault="004322E9" w:rsidP="00232A8D">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b/>
          <w:bCs/>
          <w:noProof/>
          <w:sz w:val="36"/>
          <w:szCs w:val="36"/>
          <w:rtl/>
          <w:lang w:eastAsia="fr-FR"/>
        </w:rPr>
        <w:lastRenderedPageBreak/>
        <w:pict>
          <v:group id="Group 6" o:spid="_x0000_s1028" style="position:absolute;left:0;text-align:left;margin-left:84.4pt;margin-top:35.5pt;width:321pt;height:293.6pt;z-index:251663360" coordorigin="3915,4238" coordsize="6420,5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">
            <v:shape id="AutoShape 7" o:spid="_x0000_s1029" type="#_x0000_t32" style="position:absolute;left:4080;top:7965;width:45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KmssQAAADcAAAADwAAAGRycy9kb3ducmV2LnhtbESPQYvCMBSE74L/ITzB25oqKFqNIrKL&#10;C6LLVnt/NM+22LyUJmrXX2+EBY/DzHzDLFatqcSNGldaVjAcRCCIM6tLzhWcjl8fUxDOI2usLJOC&#10;P3KwWnY7C4y1vfMv3RKfiwBhF6OCwvs6ltJlBRl0A1sTB+9sG4M+yCaXusF7gJtKjqJoIg2WHBYK&#10;rGlTUHZJrkbBY7+l4x7Pj5/PJD3sxtvh+JCmSvV77XoOwlPr3+H/9rdWMJuM4HUmHAG5f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QqayxAAAANwAAAAPAAAAAAAAAAAA&#10;AAAAAKECAABkcnMvZG93bnJldi54bWxQSwUGAAAAAAQABAD5AAAAkgMAAAAA&#10;">
              <v:stroke startarrow="block" endarrow="block"/>
            </v:shape>
            <v:group id="Group 8" o:spid="_x0000_s1030" style="position:absolute;left:4080;top:4238;width:4455;height:3457" coordorigin="4080,4238" coordsize="4455,34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e4uMUAAADcAAAADwAAAGRycy9kb3ducmV2LnhtbESPQYvCMBSE78L+h/CE&#10;vWnaFcWtRhFxlz2IoC6It0fzbIvNS2liW/+9EQSPw8x8w8yXnSlFQ7UrLCuIhxEI4tTqgjMF/8ef&#10;wRSE88gaS8uk4E4OlouP3hwTbVveU3PwmQgQdgkqyL2vEildmpNBN7QVcfAutjbog6wzqWtsA9yU&#10;8iuKJtJgwWEhx4rWOaXXw80o+G2xXY3iTbO9Xtb383G8O21jUuqz361mIDx1/h1+tf+0gu/J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DXuLjFAAAA3AAA&#10;AA8AAAAAAAAAAAAAAAAAqgIAAGRycy9kb3ducmV2LnhtbFBLBQYAAAAABAAEAPoAAACcAwAAAAA=&#10;">
              <v:group id="Group 9" o:spid="_x0000_s1031" style="position:absolute;left:4080;top:4320;width:4455;height:3375" coordorigin="4080,4320" coordsize="4455,3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z4gzMYAAADcAAAADwAAAGRycy9kb3ducmV2LnhtbESPQWvCQBSE74L/YXlC&#10;b3UTa6WNWUVEpQcpVAvF2yP7TEKyb0N2TeK/7xYKHoeZ+YZJ14OpRUetKy0riKcRCOLM6pJzBd/n&#10;/fMbCOeRNdaWScGdHKxX41GKibY9f1F38rkIEHYJKii8bxIpXVaQQTe1DXHwrrY16INsc6lb7APc&#10;1HIWRQtpsOSwUGBD24Ky6nQzCg499puXeNcdq+v2fjm/fv4cY1LqaTJsliA8Df4R/m9/aAXvizn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fPiDMxgAAANwA&#10;AAAPAAAAAAAAAAAAAAAAAKoCAABkcnMvZG93bnJldi54bWxQSwUGAAAAAAQABAD6AAAAnQMAAAAA&#10;">
                <v:rect id="Rectangle 10" o:spid="_x0000_s1032" style="position:absolute;left:4080;top:4320;width:4455;height:3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lgmcUA&#10;AADcAAAADwAAAGRycy9kb3ducmV2LnhtbESPQWvCQBSE74L/YXlCb2ajRTGpq4jF0h41Xry9Zl+T&#10;1OzbkF2T1F/fLRQ8DjPzDbPeDqYWHbWusqxgFsUgiHOrKy4UnLPDdAXCeWSNtWVS8EMOtpvxaI2p&#10;tj0fqTv5QgQIuxQVlN43qZQuL8mgi2xDHLwv2xr0QbaF1C32AW5qOY/jpTRYcVgosaF9Sfn1dDMK&#10;Pqv5Ge/H7C02yeHZfwzZ9+3yqtTTZNi9gPA0+Ef4v/2uFSTLBfydC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GWCZxQAAANwAAAAPAAAAAAAAAAAAAAAAAJgCAABkcnMv&#10;ZG93bnJldi54bWxQSwUGAAAAAAQABAD1AAAAigMAAAAA&#10;"/>
                <v:shape id="AutoShape 11" o:spid="_x0000_s1033" type="#_x0000_t32" style="position:absolute;left:4080;top:6015;width:44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wDv8YAAADcAAAADwAAAGRycy9kb3ducmV2LnhtbESPT2sCMRTE74V+h/AKvRTNWnDR1Sjb&#10;glALHvx3f25eN6Gbl+0m6vrtm0LB4zAzv2Hmy9414kJdsJ4VjIYZCOLKa8u1gsN+NZiACBFZY+OZ&#10;FNwowHLx+DDHQvsrb+myi7VIEA4FKjAxtoWUoTLkMAx9S5y8L985jEl2tdQdXhPcNfI1y3Lp0HJa&#10;MNjSu6Hqe3d2Cjbr0Vt5Mnb9uf2xm/GqbM71y1Gp56e+nIGI1Md7+L/9oRVM8xz+zq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MA7/GAAAA3AAAAA8AAAAAAAAA&#10;AAAAAAAAoQIAAGRycy9kb3ducmV2LnhtbFBLBQYAAAAABAAEAPkAAACUAwAAAAA=&#10;"/>
                <v:shape id="AutoShape 12" o:spid="_x0000_s1034" type="#_x0000_t32" style="position:absolute;left:6315;top:4320;width:0;height:3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CmJMYAAADcAAAADwAAAGRycy9kb3ducmV2LnhtbESPQWsCMRSE7wX/Q3iCl1KzCtV2a5RV&#10;EKrgQW3vr5vXTXDzsm6ibv+9KRR6HGbmG2a26FwtrtQG61nBaJiBIC69tlwp+Diun15AhIissfZM&#10;Cn4owGLee5hhrv2N93Q9xEokCIccFZgYm1zKUBpyGIa+IU7et28dxiTbSuoWbwnuajnOsol0aDkt&#10;GGxoZag8HS5OwW4zWhZfxm62+7PdPa+L+lI9fio16HfFG4hIXfwP/7XftYLXyR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5ApiTGAAAA3AAAAA8AAAAAAAAA&#10;AAAAAAAAoQIAAGRycy9kb3ducmV2LnhtbFBLBQYAAAAABAAEAPkAAACUAwAAAAA=&#10;"/>
              </v:group>
              <v:shapetype id="_x0000_t202" coordsize="21600,21600" o:spt="202" path="m,l,21600r21600,l21600,xe">
                <v:stroke joinstyle="miter"/>
                <v:path gradientshapeok="t" o:connecttype="rect"/>
              </v:shapetype>
              <v:shape id="Text Box 13" o:spid="_x0000_s1035" type="#_x0000_t202" style="position:absolute;left:4425;top:4950;width:138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disIA&#10;AADcAAAADwAAAGRycy9kb3ducmV2LnhtbERPTWvCQBC9F/wPywi9iNnUg6SpqxRpoYUqNOp9zE6T&#10;2OxsyG41/nvnIPT4eN+L1eBadaY+NJ4NPCUpKOLS24YrA/vd+zQDFSKyxdYzGbhSgNVy9LDA3PoL&#10;f9O5iJWSEA45Gqhj7HKtQ1mTw5D4jli4H987jAL7StseLxLuWj1L07l22LA01NjRuqbyt/hz0vs2&#10;ZN3h+LU+fRaT42m25WaTsTGP4+H1BVSkIf6L7+4Pa+B5LmvljBwBv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UJ2KwgAAANwAAAAPAAAAAAAAAAAAAAAAAJgCAABkcnMvZG93&#10;bnJldi54bWxQSwUGAAAAAAQABAD1AAAAhwMAAAAA&#10;" stroked="f">
                <v:fill opacity="0"/>
                <v:textbox>
                  <w:txbxContent>
                    <w:p w:rsidR="004322E9" w:rsidRPr="004D1347" w:rsidRDefault="004322E9" w:rsidP="00232A8D">
                      <w:pPr>
                        <w:bidi/>
                        <w:jc w:val="left"/>
                        <w:rPr>
                          <w:rFonts w:ascii="Coronet" w:hAnsi="Coronet" w:cs="Simplified Arabic"/>
                          <w:sz w:val="24"/>
                          <w:szCs w:val="24"/>
                        </w:rPr>
                      </w:pPr>
                      <w:r>
                        <w:rPr>
                          <w:rFonts w:ascii="Coronet" w:hAnsi="Coronet" w:cs="Simplified Arabic" w:hint="cs"/>
                          <w:sz w:val="24"/>
                          <w:szCs w:val="24"/>
                          <w:rtl/>
                        </w:rPr>
                        <w:t>القائد المدرب</w:t>
                      </w:r>
                    </w:p>
                    <w:p w:rsidR="004322E9" w:rsidRDefault="004322E9" w:rsidP="00232A8D"/>
                  </w:txbxContent>
                </v:textbox>
              </v:shape>
              <v:shape id="Text Box 14" o:spid="_x0000_s1036" type="#_x0000_t202" style="position:absolute;left:6735;top:6570;width:144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w4EcUA&#10;AADcAAAADwAAAGRycy9kb3ducmV2LnhtbESPzWrCQBSF94LvMFyhG6mTZiExdZQSKiio0LTdXzO3&#10;SWzmTshMk/TtO4LQ5eH8fJz1djSN6KlztWUFT4sIBHFhdc2lgo/33WMCwnlkjY1lUvBLDrab6WSN&#10;qbYDv1Gf+1KEEXYpKqi8b1MpXVGRQbewLXHwvmxn0AfZlVJ3OIRx08g4ipbSYM2BUGFLWUXFd/5j&#10;Avd1TNrPyzG7HvL55RqfuT4lrNTDbHx5BuFp9P/he3uvFayWK7idCUd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HDgRxQAAANwAAAAPAAAAAAAAAAAAAAAAAJgCAABkcnMv&#10;ZG93bnJldi54bWxQSwUGAAAAAAQABAD1AAAAigMAAAAA&#10;" stroked="f">
                <v:fill opacity="0"/>
                <v:textbox>
                  <w:txbxContent>
                    <w:p w:rsidR="004322E9" w:rsidRPr="004D1347" w:rsidRDefault="004322E9" w:rsidP="00232A8D">
                      <w:pPr>
                        <w:bidi/>
                        <w:jc w:val="left"/>
                        <w:rPr>
                          <w:rFonts w:ascii="Coronet" w:hAnsi="Coronet" w:cs="Simplified Arabic"/>
                          <w:sz w:val="24"/>
                          <w:szCs w:val="24"/>
                        </w:rPr>
                      </w:pPr>
                      <w:r>
                        <w:rPr>
                          <w:rFonts w:ascii="Coronet" w:hAnsi="Coronet" w:cs="Simplified Arabic" w:hint="cs"/>
                          <w:sz w:val="24"/>
                          <w:szCs w:val="24"/>
                          <w:rtl/>
                        </w:rPr>
                        <w:t>القائد المفوض</w:t>
                      </w:r>
                    </w:p>
                    <w:p w:rsidR="004322E9" w:rsidRDefault="004322E9" w:rsidP="00232A8D"/>
                  </w:txbxContent>
                </v:textbox>
              </v:shape>
              <v:shape id="Text Box 15" o:spid="_x0000_s1037" type="#_x0000_t202" style="position:absolute;left:6735;top:4950;width:1335;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8HUcIA&#10;AADcAAAADwAAAGRycy9kb3ducmV2LnhtbERPTWvCQBC9F/wPyxR6KbrRg42pq4i0oGALjfY+ZqdJ&#10;NDsbsluN/945FHp8vO/5sneNulAXas8GxqMEFHHhbc2lgcP+fZiCChHZYuOZDNwowHIxeJhjZv2V&#10;v+iSx1JJCIcMDVQxtpnWoajIYRj5lli4H985jAK7UtsOrxLuGj1Jkql2WLM0VNjSuqLinP866X3r&#10;0/b7uFuftvnz8TT55PojZWOeHvvVK6hIffwX/7k31sDsRebLGTkCe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wdRwgAAANwAAAAPAAAAAAAAAAAAAAAAAJgCAABkcnMvZG93&#10;bnJldi54bWxQSwUGAAAAAAQABAD1AAAAhwMAAAAA&#10;" stroked="f">
                <v:fill opacity="0"/>
                <v:textbox>
                  <w:txbxContent>
                    <w:p w:rsidR="004322E9" w:rsidRPr="004D1347" w:rsidRDefault="004322E9" w:rsidP="00232A8D">
                      <w:pPr>
                        <w:bidi/>
                        <w:jc w:val="left"/>
                        <w:rPr>
                          <w:rFonts w:ascii="Coronet" w:hAnsi="Coronet" w:cs="Simplified Arabic"/>
                          <w:sz w:val="24"/>
                          <w:szCs w:val="24"/>
                        </w:rPr>
                      </w:pPr>
                      <w:r>
                        <w:rPr>
                          <w:rFonts w:ascii="Coronet" w:hAnsi="Coronet" w:cs="Simplified Arabic" w:hint="cs"/>
                          <w:sz w:val="24"/>
                          <w:szCs w:val="24"/>
                          <w:rtl/>
                        </w:rPr>
                        <w:t>القائد المساند</w:t>
                      </w:r>
                    </w:p>
                    <w:p w:rsidR="004322E9" w:rsidRDefault="004322E9" w:rsidP="00232A8D"/>
                  </w:txbxContent>
                </v:textbox>
              </v:shape>
              <v:shape id="Text Box 16" o:spid="_x0000_s1038" type="#_x0000_t202" style="position:absolute;left:4545;top:6570;width:126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OiysQA&#10;AADcAAAADwAAAGRycy9kb3ducmV2LnhtbESPzWrCQBSF9wXfYbiCm6ITXdQYHUWkBYVaMOr+mrkm&#10;0cydkBk1ffuOIHR5OD8fZ7ZoTSXu1LjSsoLhIAJBnFldcq7gsP/qxyCcR9ZYWSYFv+RgMe+8zTDR&#10;9sE7uqc+F2GEXYIKCu/rREqXFWTQDWxNHLyzbQz6IJtc6gYfYdxUchRFH9JgyYFQYE2rgrJrejOB&#10;+9nG9fH0vbps0vfTZfTD5TZmpXrddjkF4an1/+FXe60VTMZDeJ4JR0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zosrEAAAA3AAAAA8AAAAAAAAAAAAAAAAAmAIAAGRycy9k&#10;b3ducmV2LnhtbFBLBQYAAAAABAAEAPUAAACJAwAAAAA=&#10;" stroked="f">
                <v:fill opacity="0"/>
                <v:textbox>
                  <w:txbxContent>
                    <w:p w:rsidR="004322E9" w:rsidRPr="004D1347" w:rsidRDefault="004322E9" w:rsidP="00232A8D">
                      <w:pPr>
                        <w:bidi/>
                        <w:jc w:val="left"/>
                        <w:rPr>
                          <w:rFonts w:ascii="Coronet" w:hAnsi="Coronet" w:cs="Simplified Arabic"/>
                          <w:sz w:val="24"/>
                          <w:szCs w:val="24"/>
                        </w:rPr>
                      </w:pPr>
                      <w:r>
                        <w:rPr>
                          <w:rFonts w:ascii="Coronet" w:hAnsi="Coronet" w:cs="Simplified Arabic" w:hint="cs"/>
                          <w:sz w:val="24"/>
                          <w:szCs w:val="24"/>
                          <w:rtl/>
                        </w:rPr>
                        <w:t>القائد الموجه</w:t>
                      </w:r>
                    </w:p>
                    <w:p w:rsidR="004322E9" w:rsidRDefault="004322E9" w:rsidP="00232A8D"/>
                  </w:txbxContent>
                </v:textbox>
              </v:shape>
              <v:shape id="Arc 17" o:spid="_x0000_s1039" style="position:absolute;left:6315;top:4321;width:1139;height:945;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e3fscA&#10;AADcAAAADwAAAGRycy9kb3ducmV2LnhtbESPT2sCMRTE7wW/Q3iF3mq2KlVXo7RCq2gv/oH2+Nw8&#10;N4ubl2UT3fXbN0Khx2FmfsNM560txZVqXzhW8NJNQBBnThecKzjsP55HIHxA1lg6JgU38jCfdR6m&#10;mGrX8Jauu5CLCGGfogITQpVK6TNDFn3XVcTRO7naYoiyzqWusYlwW8pekrxKiwXHBYMVLQxl593F&#10;Krh8N2awzpvj1+jwOXjf0HJ7+ukr9fTYvk1ABGrDf/ivvdIKxsMe3M/EI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Ht37HAAAA3AAAAA8AAAAAAAAAAAAAAAAAmAIAAGRy&#10;cy9kb3ducmV2LnhtbFBLBQYAAAAABAAEAPUAAACMAwAAAAA=&#10;" adj="0,,0" path="m-1,nfc10031,,18743,6906,21030,16674em-1,nsc10031,,18743,6906,21030,16674l,21600,-1,xe" filled="f">
                <v:stroke joinstyle="round"/>
                <v:formulas/>
                <v:path arrowok="t" o:extrusionok="f" o:connecttype="custom" o:connectlocs="0,0;1139,729;0,945" o:connectangles="0,0,0"/>
              </v:shape>
              <v:shape id="Arc 18" o:spid="_x0000_s1040" style="position:absolute;left:5266;top:4338;width:1139;height:940;rotation:-4859832fd;visibility:visible;mso-wrap-style:square;v-text-anchor:top" coordsize="21031,2146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I0ZsUA&#10;AADcAAAADwAAAGRycy9kb3ducmV2LnhtbESPQWvCQBSE7wX/w/KE3upGhVZjVpGUihVsqcaeH9nX&#10;JJh9m2ZXjf/eFQo9DjPzDZMsOlOLM7WusqxgOIhAEOdWV1woyPZvTxMQziNrrC2Tgis5WMx7DwnG&#10;2l74i847X4gAYRejgtL7JpbS5SUZdAPbEAfvx7YGfZBtIXWLlwA3tRxF0bM0WHFYKLGhtKT8uDsZ&#10;BenmF6+Gvsdysj18ZpQ2H6vXd6Ue+91yBsJT5//Df+21VjB9GcP9TDgC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8jRmxQAAANwAAAAPAAAAAAAAAAAAAAAAAJgCAABkcnMv&#10;ZG93bnJldi54bWxQSwUGAAAAAAQABAD1AAAAigMAAAAA&#10;" adj="0,,0" path="m2446,nfc11512,1033,18950,7651,21030,16535em2446,nsc11512,1033,18950,7651,21030,16535l,21461,2446,xe" filled="f">
                <v:stroke joinstyle="round"/>
                <v:formulas/>
                <v:path arrowok="t" o:extrusionok="f" o:connecttype="custom" o:connectlocs="133,0;1139,724;0,940" o:connectangles="0,0,0"/>
              </v:shape>
              <v:shape id="AutoShape 19" o:spid="_x0000_s1041" type="#_x0000_t32" style="position:absolute;left:5235;top:5377;width:0;height:11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uujscAAADcAAAADwAAAGRycy9kb3ducmV2LnhtbESPT2sCMRTE74V+h/AKXopmFW3t1ihb&#10;QagFD/7p/XXzugndvGw3Ubff3ghCj8PM/IaZLTpXixO1wXpWMBxkIIhLry1XCg77VX8KIkRkjbVn&#10;UvBHARbz+7sZ5tqfeUunXaxEgnDIUYGJscmlDKUhh2HgG+LkffvWYUyyraRu8ZzgrpajLHuSDi2n&#10;BYMNLQ2VP7ujU7BZD9+KL2PXH9tfu5msivpYPX4q1XvoilcQkbr4H76137WCl+cxXM+k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S66OxwAAANwAAAAPAAAAAAAA&#10;AAAAAAAAAKECAABkcnMvZG93bnJldi54bWxQSwUGAAAAAAQABAD5AAAAlQMAAAAA&#10;"/>
              <v:shape id="AutoShape 20" o:spid="_x0000_s1042" type="#_x0000_t32" style="position:absolute;left:7454;top:5422;width:0;height:11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cLFcYAAADcAAAADwAAAGRycy9kb3ducmV2LnhtbESPQWsCMRSE7wX/Q3iCl1KzCmq7Ncoq&#10;CFXwoLb3183rJrh5WTdRt/++KRR6HGbmG2a+7FwtbtQG61nBaJiBIC69tlwpeD9tnp5BhIissfZM&#10;Cr4pwHLRe5hjrv2dD3Q7xkokCIccFZgYm1zKUBpyGIa+IU7el28dxiTbSuoW7wnuajnOsql0aDkt&#10;GGxobag8H69OwX47WhWfxm53h4vdTzZFfa0eP5Qa9LviFUSkLv6H/9pvWsHLbA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QHCxXGAAAA3AAAAA8AAAAAAAAA&#10;AAAAAAAAoQIAAGRycy9kb3ducmV2LnhtbFBLBQYAAAAABAAEAPkAAACUAwAAAAA=&#10;"/>
            </v:group>
            <v:shape id="AutoShape 21" o:spid="_x0000_s1043" type="#_x0000_t32" style="position:absolute;left:8850;top:4321;width:0;height:3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A2bMUAAADcAAAADwAAAGRycy9kb3ducmV2LnhtbESP3WrCQBSE7wu+w3IE73Sj4E9TVxFR&#10;LIgWY3N/yB6T0OzZkN1q9OldodDLYWa+YebL1lTiSo0rLSsYDiIQxJnVJecKvs/b/gyE88gaK8uk&#10;4E4OlovO2xxjbW98omvicxEg7GJUUHhfx1K6rCCDbmBr4uBdbGPQB9nkUjd4C3BTyVEUTaTBksNC&#10;gTWtC8p+kl+j4HHY0fmAl8fXJkmP+/FuOD6mqVK9brv6AOGp9f/hv/anVvA+ncDrTDgCcvEE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KA2bMUAAADcAAAADwAAAAAAAAAA&#10;AAAAAAChAgAAZHJzL2Rvd25yZXYueG1sUEsFBgAAAAAEAAQA+QAAAJMDAAAAAA==&#10;">
              <v:stroke startarrow="block" endarrow="block"/>
            </v:shape>
            <v:shape id="Text Box 22" o:spid="_x0000_s1044" type="#_x0000_t202" style="position:absolute;left:8955;top:4320;width:100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afJcUA&#10;AADcAAAADwAAAGRycy9kb3ducmV2LnhtbESPzWrCQBSF90LfYbiFbkQndaExdQwSWqhQC0bd32Ru&#10;k2jmTshMNX37TkHo8nB+Ps4qHUwrrtS7xrKC52kEgri0uuFKwfHwNolBOI+ssbVMCn7IQbp+GK0w&#10;0fbGe7rmvhJhhF2CCmrvu0RKV9Zk0E1tRxy8L9sb9EH2ldQ93sK4aeUsiubSYMOBUGNHWU3lJf82&#10;gfs6xN2p+MjO23xcnGef3OxiVurpcdi8gPA0+P/wvf2uFSwXC/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Fp8lxQAAANwAAAAPAAAAAAAAAAAAAAAAAJgCAABkcnMv&#10;ZG93bnJldi54bWxQSwUGAAAAAAQABAD1AAAAigMAAAAA&#10;" stroked="f">
              <v:fill opacity="0"/>
              <v:textbox>
                <w:txbxContent>
                  <w:p w:rsidR="004322E9" w:rsidRPr="00C871C1" w:rsidRDefault="004322E9" w:rsidP="00232A8D">
                    <w:pPr>
                      <w:bidi/>
                      <w:jc w:val="center"/>
                      <w:rPr>
                        <w:rFonts w:cs="Simplified Arabic"/>
                        <w:b/>
                        <w:bCs/>
                        <w:sz w:val="24"/>
                        <w:szCs w:val="24"/>
                        <w:lang w:bidi="ar-DZ"/>
                      </w:rPr>
                    </w:pPr>
                    <w:r w:rsidRPr="00C871C1">
                      <w:rPr>
                        <w:rFonts w:cs="Simplified Arabic" w:hint="cs"/>
                        <w:b/>
                        <w:bCs/>
                        <w:sz w:val="24"/>
                        <w:szCs w:val="24"/>
                        <w:rtl/>
                        <w:lang w:bidi="ar-DZ"/>
                      </w:rPr>
                      <w:t>عالي</w:t>
                    </w:r>
                  </w:p>
                </w:txbxContent>
              </v:textbox>
            </v:shape>
            <v:shape id="Text Box 23" o:spid="_x0000_s1045" type="#_x0000_t202" style="position:absolute;left:8955;top:5422;width:1380;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kLV8IA&#10;AADcAAAADwAAAGRycy9kb3ducmV2LnhtbERPTWvCQBC9F/wPyxR6KbrRg42pq4i0oGALjfY+ZqdJ&#10;NDsbsluN/945FHp8vO/5sneNulAXas8GxqMEFHHhbc2lgcP+fZiCChHZYuOZDNwowHIxeJhjZv2V&#10;v+iSx1JJCIcMDVQxtpnWoajIYRj5lli4H985jAK7UtsOrxLuGj1Jkql2WLM0VNjSuqLinP866X3r&#10;0/b7uFuftvnz8TT55PojZWOeHvvVK6hIffwX/7k31sDsRdbKGTkCe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iQtXwgAAANwAAAAPAAAAAAAAAAAAAAAAAJgCAABkcnMvZG93&#10;bnJldi54bWxQSwUGAAAAAAQABAD1AAAAhwM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بعد الاهتمام بالمرؤوسين</w:t>
                    </w:r>
                  </w:p>
                </w:txbxContent>
              </v:textbox>
            </v:shape>
            <v:shape id="Text Box 24" o:spid="_x0000_s1046" type="#_x0000_t202" style="position:absolute;left:9045;top:7170;width:9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WuzMQA&#10;AADcAAAADwAAAGRycy9kb3ducmV2LnhtbESPzWrCQBSF94LvMFzBjehEFzZGRxFpoQVbMOr+mrkm&#10;0cydkBk1vr1TKHR5OD8fZ7FqTSXu1LjSsoLxKAJBnFldcq7gsP8YxiCcR9ZYWSYFT3KwWnY7C0y0&#10;ffCO7qnPRRhhl6CCwvs6kdJlBRl0I1sTB+9sG4M+yCaXusFHGDeVnETRVBosORAKrGlTUHZNbyZw&#10;39u4Pp62m8tXOjhdJj9cfsesVL/XrucgPLX+P/zX/tQKZm8z+D0TjoB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FrszEAAAA3AAAAA8AAAAAAAAAAAAAAAAAmAIAAGRycy9k&#10;b3ducmV2LnhtbFBLBQYAAAAABAAEAPUAAACJAw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منخفض</w:t>
                    </w:r>
                  </w:p>
                </w:txbxContent>
              </v:textbox>
            </v:shape>
            <v:shape id="Text Box 25" o:spid="_x0000_s1047" type="#_x0000_t202" style="position:absolute;left:3915;top:7920;width:81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p3dsIA&#10;AADcAAAADwAAAGRycy9kb3ducmV2LnhtbERPTWvCQBC9F/wPywi9lLqpB0mjq4hYqKAF03ofs9Mk&#10;NjsbsqvGf+8chB4f73u26F2jLtSF2rOBt1ECirjwtubSwM/3x2sKKkRki41nMnCjAIv54GmGmfVX&#10;3tMlj6WSEA4ZGqhibDOtQ1GRwzDyLbFwv75zGAV2pbYdXiXcNXqcJBPtsGZpqLClVUXFX3520rvu&#10;0/Zw3K5Om/zleBp/cb1L2ZjnYb+cgorUx3/xw/1pDbynMl/OyBHQ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Knd2wgAAANwAAAAPAAAAAAAAAAAAAAAAAJgCAABkcnMvZG93&#10;bnJldi54bWxQSwUGAAAAAAQABAD1AAAAhwMAAAAA&#10;" stroked="f">
              <v:fill opacity="0"/>
              <v:textbox>
                <w:txbxContent>
                  <w:p w:rsidR="004322E9" w:rsidRPr="00C871C1" w:rsidRDefault="004322E9" w:rsidP="00232A8D">
                    <w:pPr>
                      <w:bidi/>
                      <w:jc w:val="center"/>
                      <w:rPr>
                        <w:rFonts w:cs="Simplified Arabic"/>
                        <w:b/>
                        <w:bCs/>
                        <w:sz w:val="24"/>
                        <w:szCs w:val="24"/>
                        <w:lang w:bidi="ar-DZ"/>
                      </w:rPr>
                    </w:pPr>
                    <w:r w:rsidRPr="00C871C1">
                      <w:rPr>
                        <w:rFonts w:cs="Simplified Arabic" w:hint="cs"/>
                        <w:b/>
                        <w:bCs/>
                        <w:sz w:val="24"/>
                        <w:szCs w:val="24"/>
                        <w:rtl/>
                        <w:lang w:bidi="ar-DZ"/>
                      </w:rPr>
                      <w:t>عالي</w:t>
                    </w:r>
                  </w:p>
                </w:txbxContent>
              </v:textbox>
            </v:shape>
            <v:shape id="Text Box 26" o:spid="_x0000_s1048" type="#_x0000_t202" style="position:absolute;left:5685;top:7830;width:1380;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bS7cUA&#10;AADcAAAADwAAAGRycy9kb3ducmV2LnhtbESPzWrCQBSF9wXfYbiCm6KTZFFi6igSLLRQC0a7v2Zu&#10;k9jMnZAZY/r2TqHQ5eH8fJzVZjStGKh3jWUF8SICQVxa3XCl4HR8macgnEfW2FomBT/kYLOePKww&#10;0/bGBxoKX4kwwi5DBbX3XSalK2sy6Ba2Iw7el+0N+iD7Suoeb2HctDKJoidpsOFAqLGjvKbyu7ia&#10;wN2Nafd5fs8vb8Xj+ZJ8cLNPWanZdNw+g/A0+v/wX/tVK1imMfyeC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ZtLtxQAAANwAAAAPAAAAAAAAAAAAAAAAAJgCAABkcnMv&#10;ZG93bnJldi54bWxQSwUGAAAAAAQABAD1AAAAigMAAAAA&#10;" stroked="f">
              <v:fill opacity="0"/>
              <v:textbox>
                <w:txbxContent>
                  <w:p w:rsidR="004322E9" w:rsidRPr="00C871C1" w:rsidRDefault="004322E9" w:rsidP="00232A8D">
                    <w:pPr>
                      <w:bidi/>
                      <w:spacing w:after="0" w:line="240" w:lineRule="auto"/>
                      <w:jc w:val="center"/>
                      <w:rPr>
                        <w:rFonts w:cs="Simplified Arabic"/>
                        <w:b/>
                        <w:bCs/>
                        <w:sz w:val="24"/>
                        <w:szCs w:val="24"/>
                        <w:lang w:bidi="ar-DZ"/>
                      </w:rPr>
                    </w:pPr>
                    <w:r>
                      <w:rPr>
                        <w:rFonts w:cs="Simplified Arabic" w:hint="cs"/>
                        <w:b/>
                        <w:bCs/>
                        <w:sz w:val="24"/>
                        <w:szCs w:val="24"/>
                        <w:rtl/>
                        <w:lang w:bidi="ar-DZ"/>
                      </w:rPr>
                      <w:t>بعد الاهتمام بالإنتاج</w:t>
                    </w:r>
                  </w:p>
                </w:txbxContent>
              </v:textbox>
            </v:shape>
            <v:shape id="Text Box 27" o:spid="_x0000_s1049" type="#_x0000_t202" style="position:absolute;left:7665;top:7890;width:9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RMmsUA&#10;AADcAAAADwAAAGRycy9kb3ducmV2LnhtbESPzWrCQBSF94LvMFyhm9JMzKLE1EkQsdBCKxjt/pq5&#10;TaKZOyEz1fTtO0LB5eH8fJxlMZpOXGhwrWUF8ygGQVxZ3XKt4LB/fUpBOI+ssbNMCn7JQZFPJ0vM&#10;tL3yji6lr0UYYZehgsb7PpPSVQ0ZdJHtiYP3bQeDPsihlnrAaxg3nUzi+FkabDkQGuxp3VB1Ln9M&#10;4G7GtP86fqxP7+Xj8ZRsuf1MWamH2bh6AeFp9Pfwf/tNK1ikCdzOhCMg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tEyaxQAAANwAAAAPAAAAAAAAAAAAAAAAAJgCAABkcnMv&#10;ZG93bnJldi54bWxQSwUGAAAAAAQABAD1AAAAigM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منخفض</w:t>
                    </w:r>
                  </w:p>
                </w:txbxContent>
              </v:textbox>
            </v:shape>
            <v:shape id="AutoShape 28" o:spid="_x0000_s1050" type="#_x0000_t32" style="position:absolute;left:4109;top:8895;width:45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Ll08YAAADcAAAADwAAAGRycy9kb3ducmV2LnhtbESP3WrCQBSE7wXfYTlC73SjRbFpVhGx&#10;WCgqxub+kD35odmzIbvV1Kd3C4VeDjPzDZOse9OIK3WutqxgOolAEOdW11wq+Ly8jZcgnEfW2Fgm&#10;BT/kYL0aDhKMtb3xma6pL0WAsItRQeV9G0vp8ooMuoltiYNX2M6gD7Irpe7wFuCmkbMoWkiDNYeF&#10;ClvaVpR/pd9Gwf2wp8sBi/tpl2bHj/l+Oj9mmVJPo37zCsJT7//Df+13reBl+Qy/Z8IRkK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C5dPGAAAA3AAAAA8AAAAAAAAA&#10;AAAAAAAAoQIAAGRycy9kb3ducmV2LnhtbFBLBQYAAAAABAAEAPkAAACUAwAAAAA=&#10;">
              <v:stroke startarrow="block" endarrow="block"/>
            </v:shape>
            <v:shape id="Text Box 29" o:spid="_x0000_s1051" type="#_x0000_t202" style="position:absolute;left:5130;top:8760;width:2340;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FxdcUA&#10;AADcAAAADwAAAGRycy9kb3ducmV2LnhtbESPW2vCQBCF3wv+h2UKfSl1o4ikqRsRaUGhCqbt+yQ7&#10;zcXsbMhuNf77riD4eDiXj7NYDqYVJ+pdbVnBZByBIC6srrlU8P318RKDcB5ZY2uZFFzIwTIdPSww&#10;0fbMBzplvhRhhF2CCirvu0RKV1Rk0I1tRxy8X9sb9EH2pdQ9nsO4aeU0iubSYM2BUGFH64qKY/Zn&#10;Avd9iLuf/HPdbLPnvJnuud7FrNTT47B6A+Fp8Pfwrb3RCl7jGVzPhCMg0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F1xQAAANwAAAAPAAAAAAAAAAAAAAAAAJgCAABkcnMv&#10;ZG93bnJldi54bWxQSwUGAAAAAAQABAD1AAAAigMAAAAA&#10;" stroked="f">
              <v:fill opacity="0"/>
              <v:textbox>
                <w:txbxContent>
                  <w:p w:rsidR="004322E9" w:rsidRPr="00C871C1" w:rsidRDefault="004322E9" w:rsidP="00232A8D">
                    <w:pPr>
                      <w:bidi/>
                      <w:spacing w:after="0" w:line="240" w:lineRule="auto"/>
                      <w:jc w:val="center"/>
                      <w:rPr>
                        <w:rFonts w:cs="Simplified Arabic"/>
                        <w:b/>
                        <w:bCs/>
                        <w:sz w:val="24"/>
                        <w:szCs w:val="24"/>
                        <w:lang w:bidi="ar-DZ"/>
                      </w:rPr>
                    </w:pPr>
                    <w:r>
                      <w:rPr>
                        <w:rFonts w:cs="Simplified Arabic" w:hint="cs"/>
                        <w:b/>
                        <w:bCs/>
                        <w:sz w:val="24"/>
                        <w:szCs w:val="24"/>
                        <w:rtl/>
                        <w:lang w:bidi="ar-DZ"/>
                      </w:rPr>
                      <w:t>مستوى نضج المرؤوسين</w:t>
                    </w:r>
                  </w:p>
                </w:txbxContent>
              </v:textbox>
            </v:shape>
            <v:shape id="AutoShape 30" o:spid="_x0000_s1052" type="#_x0000_t32" style="position:absolute;left:4185;top:9015;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J7MsYAAADcAAAADwAAAGRycy9kb3ducmV2LnhtbESPT2sCMRTE74LfIbxCL1KzFhS7Ncoq&#10;CFXw4J/eXzevm9DNy7qJuv32Rij0OMzMb5jZonO1uFIbrGcFo2EGgrj02nKl4HRcv0xBhIissfZM&#10;Cn4pwGLe780w1/7Ge7oeYiUShEOOCkyMTS5lKA05DEPfECfv27cOY5JtJXWLtwR3tXzNsol0aDkt&#10;GGxoZaj8OVycgt1mtCy+jN1s92e7G6+L+lINPpV6fuqKdxCRuvgf/mt/aAVv0zE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SezLGAAAA3AAAAA8AAAAAAAAA&#10;AAAAAAAAoQIAAGRycy9kb3ducmV2LnhtbFBLBQYAAAAABAAEAPkAAACUAwAAAAA=&#10;"/>
            <v:shape id="AutoShape 31" o:spid="_x0000_s1053" type="#_x0000_t32" style="position:absolute;left:8565;top:9015;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DlRcUAAADcAAAADwAAAGRycy9kb3ducmV2LnhtbESPT2sCMRTE74V+h/AKvRTNWqjo1ihb&#10;QaiCB//dn5vXTejmZd1EXb+9EQo9DjPzG2Yy61wtLtQG61nBoJ+BIC69tlwp2O8WvRGIEJE11p5J&#10;wY0CzKbPTxPMtb/yhi7bWIkE4ZCjAhNjk0sZSkMOQ983xMn78a3DmGRbSd3iNcFdLd+zbCgdWk4L&#10;BhuaGyp/t2enYL0cfBVHY5erzcmuPxZFfa7eDkq9vnTFJ4hIXfwP/7W/tYLxaAiPM+kIyO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QDlRcUAAADcAAAADwAAAAAAAAAA&#10;AAAAAAChAgAAZHJzL2Rvd25yZXYueG1sUEsFBgAAAAAEAAQA+QAAAJMDAAAAAA==&#10;"/>
            <v:shape id="AutoShape 32" o:spid="_x0000_s1054" type="#_x0000_t32" style="position:absolute;left:7350;top:9015;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ebDMcAAADcAAAADwAAAGRycy9kb3ducmV2LnhtbESP3UoDMRSE7wXfIRyhN2KzWlrbtWkR&#10;oVAR6Y9Cbw+b42bZzUnYpNu1T98IBS+HmfmGmS9724iO2lA5VvA4zEAQF05XXCr4/lo9TEGEiKyx&#10;cUwKfinAcnF7M8dcuxPvqNvHUiQIhxwVmBh9LmUoDFkMQ+eJk/fjWosxybaUusVTgttGPmXZRFqs&#10;OC0Y9PRmqKj3R6ug7urNbjsO/v54psmHN5/vo4NWanDXv76AiNTH//C1vdYKZtNn+DuTjoBcX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15sMxwAAANwAAAAPAAAAAAAA&#10;AAAAAAAAAKECAABkcnMvZG93bnJldi54bWxQSwUGAAAAAAQABAD5AAAAlQMAAAAA&#10;">
              <v:stroke dashstyle="dash"/>
            </v:shape>
            <v:shape id="AutoShape 33" o:spid="_x0000_s1055" type="#_x0000_t32" style="position:absolute;left:5265;top:9030;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gPfsMAAADcAAAADwAAAGRycy9kb3ducmV2LnhtbERPW2vCMBR+H/gfwhn4IppuMtHOKDIY&#10;KGNsXmCvh+asKW1OQhNr9dcvD8IeP777ct3bRnTUhsqxgqdJBoK4cLriUsHp+D6egwgRWWPjmBRc&#10;KcB6NXhYYq7dhffUHWIpUgiHHBWYGH0uZSgMWQwT54kT9+taizHBtpS6xUsKt418zrKZtFhxajDo&#10;6c1QUR/OVkHd1V/775fgR+cbzT68+dxNf7RSw8d+8woiUh//xXf3VitYzNPadCYd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ID37DAAAA3AAAAA8AAAAAAAAAAAAA&#10;AAAAoQIAAGRycy9kb3ducmV2LnhtbFBLBQYAAAAABAAEAPkAAACRAwAAAAA=&#10;">
              <v:stroke dashstyle="dash"/>
            </v:shape>
            <v:shape id="Text Box 34" o:spid="_x0000_s1056" type="#_x0000_t202" style="position:absolute;left:4245;top:9330;width:9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De68MA&#10;AADcAAAADwAAAGRycy9kb3ducmV2LnhtbESPzYrCMBSF94LvEO7AbGRMdSG1GmUQhRFUmM64vzbX&#10;ttrclCZqfXsjCC4P5+fjTOetqcSVGldaVjDoRyCIM6tLzhX8/62+YhDOI2usLJOCOzmYz7qdKSba&#10;3viXrqnPRRhhl6CCwvs6kdJlBRl0fVsTB+9oG4M+yCaXusFbGDeVHEbRSBosORAKrGlRUHZOLyZw&#10;l21c7w+bxWmd9g6n4Y7LbcxKfX603xMQnlr/Dr/aP1rBOB7D80w4An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De68MAAADcAAAADwAAAAAAAAAAAAAAAACYAgAAZHJzL2Rv&#10;d25yZXYueG1sUEsFBgAAAAAEAAQA9QAAAIgDA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منخفض</w:t>
                    </w:r>
                  </w:p>
                </w:txbxContent>
              </v:textbox>
            </v:shape>
            <v:shape id="Text Box 35" o:spid="_x0000_s1057" type="#_x0000_t202" style="position:absolute;left:5880;top:9330;width:9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Phq8IA&#10;AADcAAAADwAAAGRycy9kb3ducmV2LnhtbERPTWvCQBC9C/6HZYRexGzqQWLqKkVaaKEWGvU+ZqdJ&#10;bHY2ZLca/71zKPT4eN+rzeBadaE+NJ4NPCYpKOLS24YrA4f96ywDFSKyxdYzGbhRgM16PFphbv2V&#10;v+hSxEpJCIccDdQxdrnWoazJYUh8Ryzct+8dRoF9pW2PVwl3rZ6n6UI7bFgaauxoW1P5U/w66X0Z&#10;su54+tie34vp6Tz/5GaXsTEPk+H5CVSkIf6L/9xv1sByKfPljBwBv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8+GrwgAAANwAAAAPAAAAAAAAAAAAAAAAAJgCAABkcnMvZG93&#10;bnJldi54bWxQSwUGAAAAAAQABAD1AAAAhwM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متوسط</w:t>
                    </w:r>
                  </w:p>
                </w:txbxContent>
              </v:textbox>
            </v:shape>
            <v:shape id="Text Box 36" o:spid="_x0000_s1058" type="#_x0000_t202" style="position:absolute;left:7454;top:9330;width:9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9EMMUA&#10;AADcAAAADwAAAGRycy9kb3ducmV2LnhtbESPS2vCQBSF9wX/w3CFbkqd6EJimkkootCCCqbt/pq5&#10;zaOZOyEz1fTfdwTB5eE8Pk6aj6YTZxpcY1nBfBaBIC6tbrhS8PmxfY5BOI+ssbNMCv7IQZ5NHlJM&#10;tL3wkc6Fr0QYYZeggtr7PpHSlTUZdDPbEwfv2w4GfZBDJfWAlzBuOrmIoqU02HAg1NjTuqbyp/g1&#10;gbsZ4/7rtFu378XTqV0cuNnHrNTjdHx9AeFp9Pfwrf2mFaxWc7ieC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v0QwxQAAANwAAAAPAAAAAAAAAAAAAAAAAJgCAABkcnMv&#10;ZG93bnJldi54bWxQSwUGAAAAAAQABAD1AAAAigMAAAAA&#10;" stroked="f">
              <v:fill opacity="0"/>
              <v:textbox>
                <w:txbxContent>
                  <w:p w:rsidR="004322E9" w:rsidRPr="00C871C1" w:rsidRDefault="004322E9" w:rsidP="00232A8D">
                    <w:pPr>
                      <w:bidi/>
                      <w:jc w:val="center"/>
                      <w:rPr>
                        <w:rFonts w:cs="Simplified Arabic"/>
                        <w:b/>
                        <w:bCs/>
                        <w:sz w:val="24"/>
                        <w:szCs w:val="24"/>
                        <w:lang w:bidi="ar-DZ"/>
                      </w:rPr>
                    </w:pPr>
                    <w:r>
                      <w:rPr>
                        <w:rFonts w:cs="Simplified Arabic" w:hint="cs"/>
                        <w:b/>
                        <w:bCs/>
                        <w:sz w:val="24"/>
                        <w:szCs w:val="24"/>
                        <w:rtl/>
                        <w:lang w:bidi="ar-DZ"/>
                      </w:rPr>
                      <w:t>مرتفع</w:t>
                    </w:r>
                  </w:p>
                </w:txbxContent>
              </v:textbox>
            </v:shape>
            <v:shape id="AutoShape 37" o:spid="_x0000_s1059" type="#_x0000_t32" style="position:absolute;left:4200;top:10095;width:4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m8UAAADcAAAADwAAAGRycy9kb3ducmV2LnhtbESPT2sCMRTE7wW/Q3hCL0WzChVdjbIt&#10;CLXgwX/35+Z1E7p52W6ibr99UxA8DjPzG2ax6lwtrtQG61nBaJiBIC69tlwpOB7WgymIEJE11p5J&#10;wS8FWC17TwvMtb/xjq77WIkE4ZCjAhNjk0sZSkMOw9A3xMn78q3DmGRbSd3iLcFdLcdZNpEOLacF&#10;gw29Gyq/9xenYLsZvRVnYzefux+7fV0X9aV6OSn13O+KOYhIXXyE7+0PrWA2G8P/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1m8UAAADcAAAADwAAAAAAAAAA&#10;AAAAAAChAgAAZHJzL2Rvd25yZXYueG1sUEsFBgAAAAAEAAQA+QAAAJMDAAAAAA==&#10;"/>
            <v:shape id="AutoShape 38" o:spid="_x0000_s1060" type="#_x0000_t32" style="position:absolute;left:4200;top:10050;width:4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7QAMYAAADcAAAADwAAAGRycy9kb3ducmV2LnhtbESPQWsCMRSE74L/ITyhF6lZW5S6Ncpa&#10;EKrgQW3vr5vXTejmZd1E3f77piB4HGbmG2a+7FwtLtQG61nBeJSBIC69tlwp+DiuH19AhIissfZM&#10;Cn4pwHLR780x1/7Ke7ocYiUShEOOCkyMTS5lKA05DCPfECfv27cOY5JtJXWL1wR3tXzKsql0aDkt&#10;GGzozVD5czg7BbvNeFV8GbvZ7k92N1kX9bkafir1MOiKVxCRungP39rvWsFs9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Su0ADGAAAA3AAAAA8AAAAAAAAA&#10;AAAAAAAAoQIAAGRycy9kb3ducmV2LnhtbFBLBQYAAAAABAAEAPkAAACUAwAAAAA=&#10;"/>
          </v:group>
        </w:pict>
      </w:r>
      <w:r w:rsidR="00232A8D" w:rsidRPr="0091655D">
        <w:rPr>
          <w:rFonts w:ascii="Traditional Arabic" w:hAnsi="Traditional Arabic" w:cs="Traditional Arabic"/>
          <w:b/>
          <w:bCs/>
          <w:sz w:val="36"/>
          <w:szCs w:val="36"/>
          <w:rtl/>
          <w:lang w:bidi="ar-DZ"/>
        </w:rPr>
        <w:t>الشكل</w:t>
      </w:r>
      <w:r w:rsidR="0091655D" w:rsidRPr="0091655D">
        <w:rPr>
          <w:rFonts w:ascii="Traditional Arabic" w:hAnsi="Traditional Arabic" w:cs="Traditional Arabic" w:hint="cs"/>
          <w:b/>
          <w:bCs/>
          <w:sz w:val="36"/>
          <w:szCs w:val="36"/>
          <w:rtl/>
          <w:lang w:bidi="ar-DZ"/>
        </w:rPr>
        <w:t xml:space="preserve"> رقم(01)</w:t>
      </w:r>
      <w:r w:rsidR="00232A8D" w:rsidRPr="005B5114">
        <w:rPr>
          <w:rFonts w:ascii="Traditional Arabic" w:hAnsi="Traditional Arabic" w:cs="Traditional Arabic"/>
          <w:sz w:val="36"/>
          <w:szCs w:val="36"/>
          <w:rtl/>
          <w:lang w:bidi="ar-DZ"/>
        </w:rPr>
        <w:t>: نموذج هيرسي وبلانشارد</w:t>
      </w:r>
      <w:r w:rsidR="00232A8D" w:rsidRPr="005B5114">
        <w:rPr>
          <w:rFonts w:ascii="Traditional Arabic" w:hAnsi="Traditional Arabic" w:cs="Traditional Arabic"/>
          <w:sz w:val="36"/>
          <w:szCs w:val="36"/>
          <w:vertAlign w:val="superscript"/>
          <w:rtl/>
          <w:lang w:bidi="ar-DZ"/>
        </w:rPr>
        <w:t xml:space="preserve"> (</w:t>
      </w:r>
      <w:r w:rsidR="00232A8D" w:rsidRPr="005B5114">
        <w:rPr>
          <w:rStyle w:val="FootnoteReference"/>
          <w:rFonts w:ascii="Traditional Arabic" w:hAnsi="Traditional Arabic" w:cs="Traditional Arabic"/>
          <w:sz w:val="36"/>
          <w:szCs w:val="36"/>
          <w:rtl/>
          <w:lang w:bidi="ar-DZ"/>
        </w:rPr>
        <w:footnoteReference w:id="19"/>
      </w:r>
      <w:r w:rsidR="00232A8D" w:rsidRPr="005B5114">
        <w:rPr>
          <w:rFonts w:ascii="Traditional Arabic" w:hAnsi="Traditional Arabic" w:cs="Traditional Arabic"/>
          <w:sz w:val="36"/>
          <w:szCs w:val="36"/>
          <w:vertAlign w:val="superscript"/>
          <w:rtl/>
          <w:lang w:bidi="ar-DZ"/>
        </w:rPr>
        <w:t>)</w:t>
      </w: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ج- </w:t>
      </w:r>
      <w:r w:rsidRPr="005B5114">
        <w:rPr>
          <w:rFonts w:ascii="Traditional Arabic" w:hAnsi="Traditional Arabic" w:cs="Traditional Arabic"/>
          <w:b/>
          <w:bCs/>
          <w:sz w:val="36"/>
          <w:szCs w:val="36"/>
          <w:rtl/>
          <w:lang w:bidi="ar-DZ"/>
        </w:rPr>
        <w:t>نظرية هاونس و ايفانس:</w:t>
      </w:r>
      <w:r w:rsidRPr="005B5114">
        <w:rPr>
          <w:rFonts w:ascii="Traditional Arabic" w:hAnsi="Traditional Arabic" w:cs="Traditional Arabic"/>
          <w:sz w:val="36"/>
          <w:szCs w:val="36"/>
          <w:rtl/>
          <w:lang w:bidi="ar-DZ"/>
        </w:rPr>
        <w:t xml:space="preserve"> هذه النظرية</w:t>
      </w:r>
      <w:r w:rsidRPr="005B5114">
        <w:rPr>
          <w:rStyle w:val="FootnoteReference"/>
          <w:rFonts w:ascii="Traditional Arabic" w:hAnsi="Traditional Arabic" w:cs="Traditional Arabic"/>
          <w:sz w:val="36"/>
          <w:szCs w:val="36"/>
          <w:rtl/>
          <w:lang w:bidi="ar-DZ"/>
        </w:rPr>
        <w:t>(</w:t>
      </w:r>
      <w:r w:rsidRPr="005B5114">
        <w:rPr>
          <w:rStyle w:val="FootnoteReference"/>
          <w:rFonts w:ascii="Traditional Arabic" w:hAnsi="Traditional Arabic" w:cs="Traditional Arabic"/>
          <w:sz w:val="36"/>
          <w:szCs w:val="36"/>
          <w:lang w:bidi="ar-DZ"/>
        </w:rPr>
        <w:footnoteReference w:customMarkFollows="1" w:id="20"/>
        <w:t>*</w:t>
      </w:r>
      <w:r w:rsidRPr="005B5114">
        <w:rPr>
          <w:rStyle w:val="FootnoteReference"/>
          <w:rFonts w:ascii="Traditional Arabic" w:hAnsi="Traditional Arabic" w:cs="Traditional Arabic"/>
          <w:sz w:val="36"/>
          <w:szCs w:val="36"/>
          <w:rtl/>
          <w:lang w:bidi="ar-DZ"/>
        </w:rPr>
        <w:t>)</w:t>
      </w:r>
      <w:r w:rsidRPr="005B5114">
        <w:rPr>
          <w:rFonts w:ascii="Traditional Arabic" w:hAnsi="Traditional Arabic" w:cs="Traditional Arabic"/>
          <w:sz w:val="36"/>
          <w:szCs w:val="36"/>
          <w:rtl/>
          <w:lang w:bidi="ar-DZ"/>
        </w:rPr>
        <w:t xml:space="preserve"> ترى أن دور القائد يتمثل في توضيح الأهداف و سبل تدقيقها من قبل المرؤوسين، أما العوامل التي تؤثر على الموقف فهي تتمثل في: </w:t>
      </w:r>
    </w:p>
    <w:p w:rsidR="00232A8D" w:rsidRPr="005B5114" w:rsidRDefault="00232A8D" w:rsidP="00232A8D">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بيئة العمل:</w:t>
      </w:r>
      <w:r w:rsidRPr="005B5114">
        <w:rPr>
          <w:rFonts w:ascii="Traditional Arabic" w:hAnsi="Traditional Arabic" w:cs="Traditional Arabic"/>
          <w:sz w:val="36"/>
          <w:szCs w:val="36"/>
          <w:rtl/>
          <w:lang w:bidi="ar-DZ"/>
        </w:rPr>
        <w:t xml:space="preserve"> المهمة، نظام المكافآت، العلاقة مع الآخرين.</w:t>
      </w:r>
    </w:p>
    <w:p w:rsidR="00232A8D" w:rsidRPr="005B5114" w:rsidRDefault="00232A8D" w:rsidP="00232A8D">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صفات العاملين:</w:t>
      </w:r>
      <w:r w:rsidRPr="005B5114">
        <w:rPr>
          <w:rFonts w:ascii="Traditional Arabic" w:hAnsi="Traditional Arabic" w:cs="Traditional Arabic"/>
          <w:sz w:val="36"/>
          <w:szCs w:val="36"/>
          <w:rtl/>
          <w:lang w:bidi="ar-DZ"/>
        </w:rPr>
        <w:t xml:space="preserve"> حاجاتهم، قدراتهم، التفة بالنفس.</w:t>
      </w:r>
    </w:p>
    <w:p w:rsidR="00232A8D" w:rsidRPr="005B5114" w:rsidRDefault="00232A8D" w:rsidP="00232A8D">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المساندة:</w:t>
      </w:r>
      <w:r w:rsidRPr="005B5114">
        <w:rPr>
          <w:rFonts w:ascii="Traditional Arabic" w:hAnsi="Traditional Arabic" w:cs="Traditional Arabic"/>
          <w:sz w:val="36"/>
          <w:szCs w:val="36"/>
          <w:rtl/>
          <w:lang w:bidi="ar-DZ"/>
        </w:rPr>
        <w:t xml:space="preserve"> يعطي اهتماما لحاجات المرؤوسين ويعمل على ارتياحهم.</w:t>
      </w:r>
    </w:p>
    <w:p w:rsidR="00232A8D" w:rsidRPr="005B5114" w:rsidRDefault="00232A8D" w:rsidP="00232A8D">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المشاركة:</w:t>
      </w:r>
      <w:r w:rsidRPr="005B5114">
        <w:rPr>
          <w:rFonts w:ascii="Traditional Arabic" w:hAnsi="Traditional Arabic" w:cs="Traditional Arabic"/>
          <w:sz w:val="36"/>
          <w:szCs w:val="36"/>
          <w:rtl/>
          <w:lang w:bidi="ar-DZ"/>
        </w:rPr>
        <w:t xml:space="preserve"> يثق القائد في المرؤوسين ويمنحهم المجال للمشاركة في صنع القرار.</w:t>
      </w:r>
    </w:p>
    <w:p w:rsidR="00232A8D" w:rsidRPr="005B5114" w:rsidRDefault="00232A8D" w:rsidP="00232A8D">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الإجرائي:</w:t>
      </w:r>
      <w:r w:rsidRPr="005B5114">
        <w:rPr>
          <w:rFonts w:ascii="Traditional Arabic" w:hAnsi="Traditional Arabic" w:cs="Traditional Arabic"/>
          <w:sz w:val="36"/>
          <w:szCs w:val="36"/>
          <w:rtl/>
          <w:lang w:bidi="ar-DZ"/>
        </w:rPr>
        <w:t xml:space="preserve"> الذي يمنح للمرؤوسين التعليمات و لإجراءات بشكل واضح.</w:t>
      </w:r>
      <w:r w:rsidR="005A5ABA" w:rsidRPr="005B5114">
        <w:rPr>
          <w:rFonts w:ascii="Traditional Arabic" w:hAnsi="Traditional Arabic" w:cs="Traditional Arabic"/>
          <w:sz w:val="36"/>
          <w:szCs w:val="36"/>
          <w:vertAlign w:val="superscript"/>
          <w:rtl/>
          <w:lang w:bidi="ar-DZ"/>
        </w:rPr>
        <w:t>(</w:t>
      </w:r>
      <w:r w:rsidR="005A5ABA" w:rsidRPr="005B5114">
        <w:rPr>
          <w:rStyle w:val="FootnoteReference"/>
          <w:rFonts w:ascii="Traditional Arabic" w:hAnsi="Traditional Arabic" w:cs="Traditional Arabic"/>
          <w:sz w:val="36"/>
          <w:szCs w:val="36"/>
          <w:rtl/>
          <w:lang w:bidi="ar-DZ"/>
        </w:rPr>
        <w:footnoteReference w:id="21"/>
      </w:r>
      <w:r w:rsidR="005A5ABA" w:rsidRPr="005B5114">
        <w:rPr>
          <w:rFonts w:ascii="Traditional Arabic" w:hAnsi="Traditional Arabic" w:cs="Traditional Arabic"/>
          <w:sz w:val="36"/>
          <w:szCs w:val="36"/>
          <w:vertAlign w:val="superscript"/>
          <w:rtl/>
          <w:lang w:bidi="ar-DZ"/>
        </w:rPr>
        <w:t>)</w:t>
      </w:r>
    </w:p>
    <w:p w:rsidR="00232A8D" w:rsidRPr="005B5114" w:rsidRDefault="00232A8D" w:rsidP="005A5ABA">
      <w:pPr>
        <w:numPr>
          <w:ilvl w:val="0"/>
          <w:numId w:val="8"/>
        </w:numPr>
        <w:bidi/>
        <w:spacing w:after="160"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b/>
          <w:bCs/>
          <w:sz w:val="36"/>
          <w:szCs w:val="36"/>
          <w:rtl/>
          <w:lang w:bidi="ar-DZ"/>
        </w:rPr>
        <w:t>الإنجازي أو التحدي:</w:t>
      </w:r>
      <w:r w:rsidRPr="005B5114">
        <w:rPr>
          <w:rFonts w:ascii="Traditional Arabic" w:hAnsi="Traditional Arabic" w:cs="Traditional Arabic"/>
          <w:sz w:val="36"/>
          <w:szCs w:val="36"/>
          <w:rtl/>
          <w:lang w:bidi="ar-DZ"/>
        </w:rPr>
        <w:t xml:space="preserve"> الذي يضع أهدافا يتحدى بها قدرات المرؤوسين بغرضي تطوير أدائهم وزيادة الثقة بالنفس. </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lastRenderedPageBreak/>
        <w:t>فهو قدم مجلة من العوامل التي تؤثر على المواقف ويكون لها تأثير كبير عليها.</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 xml:space="preserve">ثانيا: أنواع القيادة الإدارية </w:t>
      </w:r>
    </w:p>
    <w:p w:rsidR="00232A8D" w:rsidRPr="005B5114" w:rsidRDefault="00232A8D" w:rsidP="00232A8D">
      <w:pPr>
        <w:bidi/>
        <w:spacing w:line="240" w:lineRule="auto"/>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 xml:space="preserve">هناك نوعين من القيادة الإدارية والتي تتمثل فيما يلي: </w:t>
      </w: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t>1- القيادة الديمقراطية:</w:t>
      </w:r>
    </w:p>
    <w:p w:rsidR="00232A8D" w:rsidRPr="005B5114"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يقصد بالقيادة الديمقراطية تلك التي يقوم فيها القائد الإداري بإشراك مرؤوسيه، إشراك فعليا في اتخاذ القرارات خاصة ما يتصل منها برسم السياسات المتعلقة بالمنظمة، وذلك دون أن يكتفي بطلب العون أو المساعدة منهم في صنعها، فهو القائد الذي لا ينفرد بصنع هذه القرارات اعتمادا على سلطته الرئاسية أو الرسمية وإنما ينضم إلى أعضاء منظمته كعضو وزميل مشارك في صناعة القرارات وفي انجاز الأهداف المشتركة، وفي هذا النوع من  القيادة يفضل القائد أن لا يعطي لمرؤوسيه توجيهات مسبقة وهو إن أعطاهم إياها فهو يعطي إلا القرار المطلوب منها هادفا من ذلك أن يحتاج لهم الفرصة أكبر ومشاركة فعالة في صنع الفرارات وفي تسير شؤون المنظمة بوجه عام</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22"/>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w:t>
      </w:r>
    </w:p>
    <w:p w:rsidR="00232A8D" w:rsidRDefault="00232A8D" w:rsidP="00232A8D">
      <w:pPr>
        <w:bidi/>
        <w:spacing w:line="240" w:lineRule="auto"/>
        <w:ind w:firstLine="708"/>
        <w:jc w:val="both"/>
        <w:rPr>
          <w:rFonts w:ascii="Traditional Arabic" w:hAnsi="Traditional Arabic" w:cs="Traditional Arabic"/>
          <w:sz w:val="36"/>
          <w:szCs w:val="36"/>
          <w:vertAlign w:val="superscript"/>
          <w:rtl/>
          <w:lang w:bidi="ar-DZ"/>
        </w:rPr>
      </w:pPr>
      <w:r w:rsidRPr="005B5114">
        <w:rPr>
          <w:rFonts w:ascii="Traditional Arabic" w:hAnsi="Traditional Arabic" w:cs="Traditional Arabic"/>
          <w:sz w:val="36"/>
          <w:szCs w:val="36"/>
          <w:rtl/>
          <w:lang w:bidi="ar-DZ"/>
        </w:rPr>
        <w:t>وتجسيدا لما سبق فإن القيادة الديمقراطية تباشر أعمالها خلال جماعية التنظيم وذلك حتى يحدث تفاعل خلاق بين السياسات التنظيمية وخططه وأهدافه وتكون علاقات التنظيم مبنية على أساس موضوعي بحث سواء كانت هذه العلاقات بين القيادة وأعضاء التنظيم أو بين الأعضاء أنفسهم لا على أساس شخصي، فتكون الجزاءات الصادرة في القيادة ثوابا أو عقابا على أساس دقائق عملية</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23"/>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ويرى الفقه أن من أهم سمات القائد الديمقراطي أن ينظر إلى شخصه على أنه منسق لأعضاء منظمة وأن يعطي أهم الفرصة للتعبير عن أرائهم وموافقتهم وأن يظهر بمظهر الممثل لهم والأمين على مصالحهم أمام المستويات  الإدارية العليا إذا فهو قائدا ديمقراطيا.</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lang w:bidi="ar-DZ"/>
        </w:rPr>
        <w:footnoteReference w:customMarkFollows="1" w:id="24"/>
        <w:t>*</w:t>
      </w:r>
      <w:r w:rsidRPr="005B5114">
        <w:rPr>
          <w:rFonts w:ascii="Traditional Arabic" w:hAnsi="Traditional Arabic" w:cs="Traditional Arabic"/>
          <w:sz w:val="36"/>
          <w:szCs w:val="36"/>
          <w:vertAlign w:val="superscript"/>
          <w:rtl/>
          <w:lang w:bidi="ar-DZ"/>
        </w:rPr>
        <w:t>)</w:t>
      </w:r>
    </w:p>
    <w:p w:rsidR="005A5ABA" w:rsidRPr="005B5114" w:rsidRDefault="005A5ABA" w:rsidP="005A5ABA">
      <w:pPr>
        <w:bidi/>
        <w:spacing w:line="240" w:lineRule="auto"/>
        <w:ind w:firstLine="708"/>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sz w:val="36"/>
          <w:szCs w:val="36"/>
          <w:rtl/>
          <w:lang w:bidi="ar-DZ"/>
        </w:rPr>
      </w:pPr>
      <w:r w:rsidRPr="005B5114">
        <w:rPr>
          <w:rFonts w:ascii="Traditional Arabic" w:hAnsi="Traditional Arabic" w:cs="Traditional Arabic"/>
          <w:b/>
          <w:bCs/>
          <w:sz w:val="36"/>
          <w:szCs w:val="36"/>
          <w:rtl/>
          <w:lang w:bidi="ar-DZ"/>
        </w:rPr>
        <w:lastRenderedPageBreak/>
        <w:t>2- القيادة التسلطية والاستبدادية:</w:t>
      </w:r>
    </w:p>
    <w:p w:rsidR="00232A8D" w:rsidRDefault="00232A8D" w:rsidP="00232A8D">
      <w:pPr>
        <w:bidi/>
        <w:spacing w:line="240" w:lineRule="auto"/>
        <w:ind w:firstLine="708"/>
        <w:jc w:val="both"/>
        <w:rPr>
          <w:rFonts w:ascii="Traditional Arabic" w:hAnsi="Traditional Arabic" w:cs="Traditional Arabic"/>
          <w:sz w:val="36"/>
          <w:szCs w:val="36"/>
          <w:rtl/>
          <w:lang w:bidi="ar-DZ"/>
        </w:rPr>
      </w:pPr>
      <w:r w:rsidRPr="005B5114">
        <w:rPr>
          <w:rFonts w:ascii="Traditional Arabic" w:hAnsi="Traditional Arabic" w:cs="Traditional Arabic"/>
          <w:sz w:val="36"/>
          <w:szCs w:val="36"/>
          <w:rtl/>
          <w:lang w:bidi="ar-DZ"/>
        </w:rPr>
        <w:t>يقصد بهذه القيادة ذلك النوع من القيادة الذي يتخذ فيه القائد قراراته بنفسه وعلى انفراد دون مشاركة في هذا الشأن من الجانب المرؤوسين ولو حتى عن طريق تقييم الآراء والمقترحات وذلك فإن أعضاء التنظيم لا يشاركون في هذا النوع من القيادة اشتراكا فعليا في مباشرة مهام الإدارة. فالقائد هو الذي سيتأثر لرسم سياسة التنظيم وهو الذي يملي أساليب العمل داخله وهو الذي يقرب كل أوجه نشاط المنظمة دون استشارة أعضاء التنظيم ومشاركتهم في هذا النوع من القيادة أيضا نجد أن علاقات التنظيم قد بينت على أساس شخصي خالص فلا تمارس سلطة الجزاء ثوابا أو عقابا على أساس موضوعي</w:t>
      </w:r>
      <w:r w:rsidRPr="005B5114">
        <w:rPr>
          <w:rFonts w:ascii="Traditional Arabic" w:hAnsi="Traditional Arabic" w:cs="Traditional Arabic"/>
          <w:sz w:val="36"/>
          <w:szCs w:val="36"/>
          <w:vertAlign w:val="superscript"/>
          <w:rtl/>
          <w:lang w:bidi="ar-DZ"/>
        </w:rPr>
        <w:t xml:space="preserve"> (</w:t>
      </w:r>
      <w:r w:rsidRPr="005B5114">
        <w:rPr>
          <w:rStyle w:val="FootnoteReference"/>
          <w:rFonts w:ascii="Traditional Arabic" w:hAnsi="Traditional Arabic" w:cs="Traditional Arabic"/>
          <w:sz w:val="36"/>
          <w:szCs w:val="36"/>
          <w:rtl/>
          <w:lang w:bidi="ar-DZ"/>
        </w:rPr>
        <w:footnoteReference w:id="25"/>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xml:space="preserve"> وضمن هذه القيادة هناك عدة أنواع أهمها القيادة التسلطية والذي يحاول القائد فيه تركيز كل السلطات في يده وهناك القيادة الأوتوقراطية الخيرة ومن خلال هذا النمط يحاول القائد دفع مرؤوسيه على تنفيذ قراراته دون أن يخلق لديهم شعور بالاستياء فهو يحاول الحصول على قبول العاملين معه بقراراته قبل اتخاذها</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26"/>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وهناك نوع أخير يتمثل في القيادة الأوتوقراطية اللبقة وهو سلوك استبدادي أقربه إلى السلوك الديمقراطي وهو يخلق شعور المشاركة دون مشاركة المرؤوسين في اتخاذ القرار</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rtl/>
          <w:lang w:bidi="ar-DZ"/>
        </w:rPr>
        <w:footnoteReference w:id="27"/>
      </w:r>
      <w:r w:rsidRPr="005B5114">
        <w:rPr>
          <w:rFonts w:ascii="Traditional Arabic" w:hAnsi="Traditional Arabic" w:cs="Traditional Arabic"/>
          <w:sz w:val="36"/>
          <w:szCs w:val="36"/>
          <w:vertAlign w:val="superscript"/>
          <w:rtl/>
          <w:lang w:bidi="ar-DZ"/>
        </w:rPr>
        <w:t>)</w:t>
      </w:r>
      <w:r w:rsidRPr="005B5114">
        <w:rPr>
          <w:rFonts w:ascii="Traditional Arabic" w:hAnsi="Traditional Arabic" w:cs="Traditional Arabic"/>
          <w:sz w:val="36"/>
          <w:szCs w:val="36"/>
          <w:rtl/>
          <w:lang w:bidi="ar-DZ"/>
        </w:rPr>
        <w:t>. وهذا من خلال تكوين الإقناع لديهم بما يريده بحيث يعتمد على أسلوب المؤتمرات الإخبارية.</w:t>
      </w:r>
      <w:r w:rsidRPr="005B5114">
        <w:rPr>
          <w:rFonts w:ascii="Traditional Arabic" w:hAnsi="Traditional Arabic" w:cs="Traditional Arabic"/>
          <w:sz w:val="36"/>
          <w:szCs w:val="36"/>
          <w:vertAlign w:val="superscript"/>
          <w:rtl/>
          <w:lang w:bidi="ar-DZ"/>
        </w:rPr>
        <w:t>(</w:t>
      </w:r>
      <w:r w:rsidRPr="005B5114">
        <w:rPr>
          <w:rStyle w:val="FootnoteReference"/>
          <w:rFonts w:ascii="Traditional Arabic" w:hAnsi="Traditional Arabic" w:cs="Traditional Arabic"/>
          <w:sz w:val="36"/>
          <w:szCs w:val="36"/>
          <w:lang w:bidi="ar-DZ"/>
        </w:rPr>
        <w:footnoteReference w:customMarkFollows="1" w:id="28"/>
        <w:t>*</w:t>
      </w:r>
      <w:r w:rsidRPr="005B5114">
        <w:rPr>
          <w:rFonts w:ascii="Traditional Arabic" w:hAnsi="Traditional Arabic" w:cs="Traditional Arabic"/>
          <w:sz w:val="36"/>
          <w:szCs w:val="36"/>
          <w:vertAlign w:val="superscript"/>
          <w:rtl/>
          <w:lang w:bidi="ar-DZ"/>
        </w:rPr>
        <w:t>)</w:t>
      </w:r>
    </w:p>
    <w:p w:rsidR="00232A8D" w:rsidRDefault="00232A8D" w:rsidP="00232A8D">
      <w:pPr>
        <w:bidi/>
        <w:spacing w:line="240" w:lineRule="auto"/>
        <w:jc w:val="both"/>
        <w:rPr>
          <w:rFonts w:ascii="Traditional Arabic" w:hAnsi="Traditional Arabic" w:cs="Traditional Arabic"/>
          <w:sz w:val="36"/>
          <w:szCs w:val="36"/>
          <w:rtl/>
          <w:lang w:bidi="ar-DZ"/>
        </w:rPr>
        <w:sectPr w:rsidR="00232A8D" w:rsidSect="002509A7">
          <w:footerReference w:type="default" r:id="rId21"/>
          <w:footnotePr>
            <w:numRestart w:val="eachPage"/>
          </w:footnotePr>
          <w:pgSz w:w="11906" w:h="16838"/>
          <w:pgMar w:top="1418" w:right="2098" w:bottom="1418" w:left="1134" w:header="709" w:footer="709" w:gutter="0"/>
          <w:cols w:space="708"/>
          <w:docGrid w:linePitch="360"/>
        </w:sectPr>
      </w:pPr>
    </w:p>
    <w:p w:rsidR="00232A8D" w:rsidRPr="00E66CAC" w:rsidRDefault="00232A8D" w:rsidP="00232A8D">
      <w:pPr>
        <w:bidi/>
        <w:spacing w:line="240" w:lineRule="auto"/>
        <w:jc w:val="both"/>
        <w:rPr>
          <w:rFonts w:ascii="Traditional Arabic" w:hAnsi="Traditional Arabic" w:cs="Traditional Arabic"/>
          <w:b/>
          <w:bCs/>
          <w:color w:val="000000"/>
          <w:sz w:val="44"/>
          <w:szCs w:val="44"/>
          <w:rtl/>
          <w:lang w:bidi="ar-DZ"/>
        </w:rPr>
      </w:pPr>
      <w:r w:rsidRPr="00E66CAC">
        <w:rPr>
          <w:rFonts w:ascii="Traditional Arabic" w:hAnsi="Traditional Arabic" w:cs="Traditional Arabic"/>
          <w:b/>
          <w:bCs/>
          <w:color w:val="000000"/>
          <w:sz w:val="44"/>
          <w:szCs w:val="44"/>
          <w:rtl/>
          <w:lang w:bidi="ar-DZ"/>
        </w:rPr>
        <w:lastRenderedPageBreak/>
        <w:t>المبحث ال</w:t>
      </w:r>
      <w:r w:rsidRPr="00E66CAC">
        <w:rPr>
          <w:rFonts w:ascii="Traditional Arabic" w:hAnsi="Traditional Arabic" w:cs="Traditional Arabic" w:hint="cs"/>
          <w:b/>
          <w:bCs/>
          <w:color w:val="000000"/>
          <w:sz w:val="44"/>
          <w:szCs w:val="44"/>
          <w:rtl/>
          <w:lang w:bidi="ar-DZ"/>
        </w:rPr>
        <w:t>ثاني</w:t>
      </w:r>
      <w:r w:rsidRPr="00E66CAC">
        <w:rPr>
          <w:rFonts w:ascii="Traditional Arabic" w:hAnsi="Traditional Arabic" w:cs="Traditional Arabic"/>
          <w:b/>
          <w:bCs/>
          <w:color w:val="000000"/>
          <w:sz w:val="44"/>
          <w:szCs w:val="44"/>
          <w:rtl/>
          <w:lang w:bidi="ar-DZ"/>
        </w:rPr>
        <w:t>: ماهية التنمية المحلية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التنمية المحلية هي من المفاهيم الجديدة للتنمية فهي تهتم بالتنمية في كل المجالات على المستوى المحلي بدأ بالعنصر البشري الذي يعتبر من أهم العناصر الأساسية لتدقيق التنمية مرورا بالاقتصاد الذي يحقق الرفاهة وصولا إلى التنمية السياسية التي تدل على درجة الوعي عند الأفراد، فالتنمية المحلية أصبحت من الأمور التي يجب التوقف عندها والتمعن في كل المفاهيم الخاصة بها، مما يمكن في معرفة أهم الجوانب المهمة في هذه التنمية وما مدى ضرورة وجودها في المجتمعات وما مدى أهميتها. فسوف نحاول التطرق في هذا المبحث إلى ماهية هذه الأخيرة من خلال نقاط مهمة وأساسية كبداية لتغلغل في مفهوم التنمية المحلية حيث سوف ندرس مفهومها ونظرياتها مع مبادئها وفي الأخير مرتكزاتها ومؤشراتها من خلال أرب</w:t>
      </w:r>
      <w:r>
        <w:rPr>
          <w:rFonts w:ascii="Traditional Arabic" w:hAnsi="Traditional Arabic" w:cs="Traditional Arabic" w:hint="cs"/>
          <w:color w:val="000000"/>
          <w:sz w:val="36"/>
          <w:szCs w:val="36"/>
          <w:rtl/>
          <w:lang w:bidi="ar-DZ"/>
        </w:rPr>
        <w:t>ع</w:t>
      </w:r>
      <w:r w:rsidRPr="005B5114">
        <w:rPr>
          <w:rFonts w:ascii="Traditional Arabic" w:hAnsi="Traditional Arabic" w:cs="Traditional Arabic"/>
          <w:color w:val="000000"/>
          <w:sz w:val="36"/>
          <w:szCs w:val="36"/>
          <w:rtl/>
          <w:lang w:bidi="ar-DZ"/>
        </w:rPr>
        <w:t>ة مطالب.</w:t>
      </w:r>
    </w:p>
    <w:p w:rsidR="00232A8D" w:rsidRPr="00E66CAC" w:rsidRDefault="00232A8D" w:rsidP="00232A8D">
      <w:pPr>
        <w:bidi/>
        <w:spacing w:line="240" w:lineRule="auto"/>
        <w:jc w:val="both"/>
        <w:rPr>
          <w:rFonts w:ascii="Traditional Arabic" w:hAnsi="Traditional Arabic" w:cs="Traditional Arabic"/>
          <w:b/>
          <w:bCs/>
          <w:color w:val="000000"/>
          <w:sz w:val="44"/>
          <w:szCs w:val="44"/>
          <w:rtl/>
          <w:lang w:bidi="ar-DZ"/>
        </w:rPr>
      </w:pPr>
      <w:r w:rsidRPr="00E66CAC">
        <w:rPr>
          <w:rFonts w:ascii="Traditional Arabic" w:hAnsi="Traditional Arabic" w:cs="Traditional Arabic"/>
          <w:b/>
          <w:bCs/>
          <w:color w:val="000000"/>
          <w:sz w:val="44"/>
          <w:szCs w:val="44"/>
          <w:rtl/>
          <w:lang w:bidi="ar-DZ"/>
        </w:rPr>
        <w:t>المطلب الأول: مفهوم التنمية المحلية</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قبل التطرق إلى مفهوم التنمية المحلية لابد من التطرق إلى تعريف المفاهيم التالية.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أولا: تعريف التنمية والنمو:</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من الناحية اللغوية تعني التنمية شيء واحد وهو التغير المرتبط بالزيادة في شيء ما في وقت معين.</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تختلف دلالة مصطلح التنمية في مصطلح التطوير الذي تعني به الانتقال من حالة أو طور إلى آخر فالانتقال مثلا من طور البداوة إلى طور الريفي إلى الطور الحضري، فهو تطويرا وأيضا انتقال من مرحلة الحضانة حتى الجامعة مثلا.</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فيرى الباحث علي غربي أن التنمية هي عملية معقدة وشاملة وتضع جوانب اقتصادية واجتماعية وسياسية وثقافية مع عدم إهمال الجوانب النفسية والبيولوجية وذلك لفهم السلوك الإنساني بالدرجة الأولى والدوافع التي تربط الأفراد وما يقومون به من علاقات</w:t>
      </w:r>
      <w:r w:rsidRPr="004752E9">
        <w:rPr>
          <w:rFonts w:ascii="Traditional Arabic" w:hAnsi="Traditional Arabic" w:cs="Traditional Arabic" w:hint="cs"/>
          <w:color w:val="000000"/>
          <w:sz w:val="36"/>
          <w:szCs w:val="36"/>
          <w:vertAlign w:val="superscript"/>
          <w:rtl/>
          <w:lang w:bidi="ar-DZ"/>
        </w:rPr>
        <w:t>(</w:t>
      </w:r>
      <w:r>
        <w:rPr>
          <w:rStyle w:val="FootnoteReference"/>
          <w:rFonts w:ascii="Traditional Arabic" w:hAnsi="Traditional Arabic" w:cs="Traditional Arabic"/>
          <w:color w:val="000000"/>
          <w:sz w:val="36"/>
          <w:szCs w:val="36"/>
          <w:rtl/>
          <w:lang w:bidi="ar-DZ"/>
        </w:rPr>
        <w:footnoteReference w:id="29"/>
      </w:r>
      <w:r w:rsidRPr="004752E9">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من خلال هذا التعريف نرى بأنه يربط التنمية بالشمولية.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lastRenderedPageBreak/>
        <w:t>أما النمو فيقصد به في القاموس العربي النمو يكون بالزيادة النسبية السابقة، ويتحقق النمو بتضافر عوامل الإنتاج وتفاعلها في نطاق العملية الإنتاجية</w:t>
      </w:r>
      <w:r w:rsidRPr="004752E9">
        <w:rPr>
          <w:rFonts w:ascii="Traditional Arabic" w:hAnsi="Traditional Arabic" w:cs="Traditional Arabic" w:hint="cs"/>
          <w:color w:val="000000"/>
          <w:sz w:val="36"/>
          <w:szCs w:val="36"/>
          <w:vertAlign w:val="superscript"/>
          <w:rtl/>
          <w:lang w:bidi="ar-DZ"/>
        </w:rPr>
        <w:t>(</w:t>
      </w:r>
      <w:r>
        <w:rPr>
          <w:rStyle w:val="FootnoteReference"/>
          <w:rFonts w:ascii="Traditional Arabic" w:hAnsi="Traditional Arabic" w:cs="Traditional Arabic"/>
          <w:color w:val="000000"/>
          <w:sz w:val="36"/>
          <w:szCs w:val="36"/>
          <w:rtl/>
          <w:lang w:bidi="ar-DZ"/>
        </w:rPr>
        <w:footnoteReference w:id="30"/>
      </w:r>
      <w:r w:rsidRPr="004752E9">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بحيث يرفع معدل النمو بزيادة عوامل الإنتاج المستخدمة وارتفاع إنتاجية العمل وإنتاجية كل من هذه العوامل.</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وعليه فإن النمو يكمن في الزيادة الكمية على عكس التنمية التي تعبر في الزيادة والنمو المخطط والنمو هو ظاهرة مستقرة وليست عارضة.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ثانيا: التنمية المحلية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منذ أواخر النصف الأول من القرن العشرين شهدت الدولة النامية العديد من البرامج والمشروعات الخاصة بالتنمية والتطوير الريفي، استخدمت في إطارها مصطلحات عديدة مثل "تنمية المجتمع" والتنمية الريفية، والتنمية الريفية المتكاملة وأخيرا التنمية المحلية وتجدر الإشارة إلى تنمية المناطق الريفية والمحلية قد أطلق عليها في البداية مصطلح "تنمية المجتمع" خاصة عام 1944 عندما رأت "سكرتارية اللجنة الاستشارية لتعليم الجماهير في إفريقيا ضرورة الأخذ بتنمية المجتمع واعتبارها نقطة البداية في السياسة العامة كما أوصى مؤتمر كمبرج في عام 1948 بضرورة تنمية المجتمع المحلي لتحسين الأحوال والظروف المعيشة للمجتمع ككل اعتمادا مع المشاركة والمبادرة المحلية لبناء المجتمع وفي عام 1954 أوصى مؤتمر أشردج </w:t>
      </w:r>
      <w:r w:rsidRPr="005B5114">
        <w:rPr>
          <w:rFonts w:ascii="Traditional Arabic" w:hAnsi="Traditional Arabic" w:cs="Traditional Arabic"/>
          <w:color w:val="000000"/>
          <w:sz w:val="36"/>
          <w:szCs w:val="36"/>
          <w:lang w:bidi="ar-DZ"/>
        </w:rPr>
        <w:t>Ashridge</w:t>
      </w:r>
      <w:r w:rsidRPr="005B5114">
        <w:rPr>
          <w:rFonts w:ascii="Traditional Arabic" w:hAnsi="Traditional Arabic" w:cs="Traditional Arabic"/>
          <w:color w:val="000000"/>
          <w:sz w:val="36"/>
          <w:szCs w:val="36"/>
          <w:rtl/>
          <w:lang w:bidi="ar-DZ"/>
        </w:rPr>
        <w:t xml:space="preserve"> الذي عقد المناقشة المشاكل الإدارية في المستمرات البريطانية بضرورة تنمية المجتمع المحلي فهو ساهم في تحديد مدلول لهذه التنمية.</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إن مفهوم التنمية المحلية ظهر نظرا لأن مفهوم التنمية الريفية المتكاملة كان يركز فقط على المناطق الريفية دون ربطها بتنمية المناطق الحضرية وبالتالي أصبح هناك مفهوم جديد للتنمية يشمل على التنمية المحلية حيث أصبحت التنمية هنا تتجه إلى الوحدات المحلية سواء كانت ريفية أو حضرية.</w:t>
      </w:r>
      <w:r w:rsidRPr="0064476E">
        <w:rPr>
          <w:rFonts w:ascii="Traditional Arabic" w:hAnsi="Traditional Arabic" w:cs="Traditional Arabic" w:hint="cs"/>
          <w:color w:val="000000"/>
          <w:sz w:val="36"/>
          <w:szCs w:val="36"/>
          <w:vertAlign w:val="superscript"/>
          <w:rtl/>
          <w:lang w:bidi="ar-DZ"/>
        </w:rPr>
        <w:t>(</w:t>
      </w:r>
      <w:r>
        <w:rPr>
          <w:rStyle w:val="FootnoteReference"/>
          <w:rFonts w:ascii="Traditional Arabic" w:hAnsi="Traditional Arabic" w:cs="Traditional Arabic"/>
          <w:color w:val="000000"/>
          <w:sz w:val="36"/>
          <w:szCs w:val="36"/>
          <w:rtl/>
          <w:lang w:bidi="ar-DZ"/>
        </w:rPr>
        <w:footnoteReference w:id="31"/>
      </w:r>
      <w:r w:rsidRPr="0064476E">
        <w:rPr>
          <w:rFonts w:ascii="Traditional Arabic" w:hAnsi="Traditional Arabic" w:cs="Traditional Arabic" w:hint="cs"/>
          <w:color w:val="000000"/>
          <w:sz w:val="36"/>
          <w:szCs w:val="36"/>
          <w:vertAlign w:val="superscript"/>
          <w:rtl/>
          <w:lang w:bidi="ar-DZ"/>
        </w:rPr>
        <w:t>)</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وعليه يمكن أن نستخلص مفهوم التنمية المحلية من خلال عدة تعريفات تطرق إليها العديد من المفكرين.</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lastRenderedPageBreak/>
        <w:t>تعتبر التنمية المحلية تلك العملية التي بواسطتها يمكن تحقيق التعاون الفعال بين الجهود الشعبية والجهود الحكومية للارتفاع بمستويات التجمعات المحلية والوحدات المحلية اقتصاديا واجتماعيا وثقافيا وحضاريا من إدارة المحلية في منظومة شاملة ومتكاملة.</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يمكن تعريفها على أنها عملية التغير التي تتم في إطار سياسة عامة محلية تعبر عن احتياجات الوحدة المحلية وذلك من خلال القيادات المحلية وإقناع المواطنين المحليين بالمشاركة الشعبية والاستفادة من الدعم المادي والمعنوي الحكومي، وصولا إلى رفع مستوى المعيشة لكل أفراد الوحدة المحلية ودمج جميع الوحدات في الدولة.</w:t>
      </w:r>
    </w:p>
    <w:p w:rsidR="00232A8D"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هي مجموعة العمليات التي يمكن من خلالها تضافر الجهود المحلية الذاتية والجهود الحكومية لتحسين نوعية الحياة الاقتصادية والاجتماعية والثقافية والحضارية للمجتمعات المحلية وإدماجها في منظومة التنمية الوطنية الشاملة لكي تشارك مشاركة فعالة في التقدم على المستوى الوطني.</w:t>
      </w:r>
      <w:r w:rsidRPr="0064476E">
        <w:rPr>
          <w:rFonts w:ascii="Traditional Arabic" w:hAnsi="Traditional Arabic" w:cs="Traditional Arabic" w:hint="cs"/>
          <w:color w:val="000000"/>
          <w:sz w:val="36"/>
          <w:szCs w:val="36"/>
          <w:vertAlign w:val="superscript"/>
          <w:rtl/>
          <w:lang w:bidi="ar-DZ"/>
        </w:rPr>
        <w:t>(</w:t>
      </w:r>
      <w:r>
        <w:rPr>
          <w:rStyle w:val="FootnoteReference"/>
          <w:rFonts w:ascii="Traditional Arabic" w:hAnsi="Traditional Arabic" w:cs="Traditional Arabic"/>
          <w:color w:val="000000"/>
          <w:sz w:val="36"/>
          <w:szCs w:val="36"/>
          <w:rtl/>
          <w:lang w:bidi="ar-DZ"/>
        </w:rPr>
        <w:footnoteReference w:id="32"/>
      </w:r>
      <w:r w:rsidRPr="0064476E">
        <w:rPr>
          <w:rFonts w:ascii="Traditional Arabic" w:hAnsi="Traditional Arabic" w:cs="Traditional Arabic" w:hint="cs"/>
          <w:color w:val="000000"/>
          <w:sz w:val="36"/>
          <w:szCs w:val="36"/>
          <w:vertAlign w:val="superscript"/>
          <w:rtl/>
          <w:lang w:bidi="ar-DZ"/>
        </w:rPr>
        <w:t>)</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هي حركة تهدف إلى تحسين أحوال المعيشة للمجتمع المحلي وأساس المشاركة الإيجابية لهذا المجتمع وبناء على مبادرة المجتمع إذا أمكن ذلك فإذا لو تظهر المبادرة تلقائيا تكون الاستعانة بالوسائل المنهجية لبعثها وانتشارها بطريقة تضمن لنا استجابة فعالة لهذه الحركة.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3"/>
      </w:r>
      <w:r>
        <w:rPr>
          <w:rStyle w:val="FootnoteReference"/>
          <w:rFonts w:ascii="Traditional Arabic" w:hAnsi="Traditional Arabic" w:cs="Traditional Arabic" w:hint="cs"/>
          <w:color w:val="000000"/>
          <w:sz w:val="36"/>
          <w:szCs w:val="36"/>
          <w:rtl/>
          <w:lang w:bidi="ar-DZ"/>
        </w:rPr>
        <w:t>)</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ومن خلال ما سبق يمكن القول أن التنمية المحلية هي مجموعة البرامج والمخططات التي توضع على المستوى المحلي، يهدف تحقيق منفعة عامة وهذا من خلال ما تتضمنه من مبادرة والتي تأتي من الإدارة المركزية وترشيد منهجية التعامل والعقلانية في استغلال عامل الوقت والمال والموارد والطاقات البشرية مع تبني سياسة الجهوي والعدل في توزيع الثروة.</w:t>
      </w:r>
    </w:p>
    <w:p w:rsidR="00232A8D" w:rsidRDefault="00232A8D" w:rsidP="00232A8D">
      <w:pPr>
        <w:bidi/>
        <w:spacing w:line="240" w:lineRule="auto"/>
        <w:jc w:val="both"/>
        <w:rPr>
          <w:rFonts w:ascii="Traditional Arabic" w:hAnsi="Traditional Arabic" w:cs="Traditional Arabic"/>
          <w:b/>
          <w:bCs/>
          <w:color w:val="000000"/>
          <w:sz w:val="44"/>
          <w:szCs w:val="44"/>
          <w:rtl/>
          <w:lang w:bidi="ar-DZ"/>
        </w:rPr>
      </w:pPr>
    </w:p>
    <w:p w:rsidR="00232A8D" w:rsidRDefault="00232A8D" w:rsidP="00232A8D">
      <w:pPr>
        <w:bidi/>
        <w:spacing w:line="240" w:lineRule="auto"/>
        <w:jc w:val="both"/>
        <w:rPr>
          <w:rFonts w:ascii="Traditional Arabic" w:hAnsi="Traditional Arabic" w:cs="Traditional Arabic"/>
          <w:b/>
          <w:bCs/>
          <w:color w:val="000000"/>
          <w:sz w:val="44"/>
          <w:szCs w:val="44"/>
          <w:rtl/>
          <w:lang w:bidi="ar-DZ"/>
        </w:rPr>
      </w:pPr>
    </w:p>
    <w:p w:rsidR="00232A8D" w:rsidRDefault="00232A8D" w:rsidP="00232A8D">
      <w:pPr>
        <w:bidi/>
        <w:spacing w:line="240" w:lineRule="auto"/>
        <w:jc w:val="both"/>
        <w:rPr>
          <w:rFonts w:ascii="Traditional Arabic" w:hAnsi="Traditional Arabic" w:cs="Traditional Arabic"/>
          <w:b/>
          <w:bCs/>
          <w:color w:val="000000"/>
          <w:sz w:val="44"/>
          <w:szCs w:val="44"/>
          <w:rtl/>
          <w:lang w:bidi="ar-DZ"/>
        </w:rPr>
      </w:pPr>
    </w:p>
    <w:p w:rsidR="00232A8D" w:rsidRPr="00E66CAC" w:rsidRDefault="00232A8D" w:rsidP="00232A8D">
      <w:pPr>
        <w:bidi/>
        <w:spacing w:line="240" w:lineRule="auto"/>
        <w:jc w:val="both"/>
        <w:rPr>
          <w:rFonts w:ascii="Traditional Arabic" w:hAnsi="Traditional Arabic" w:cs="Traditional Arabic"/>
          <w:b/>
          <w:bCs/>
          <w:color w:val="000000"/>
          <w:sz w:val="44"/>
          <w:szCs w:val="44"/>
          <w:rtl/>
          <w:lang w:bidi="ar-DZ"/>
        </w:rPr>
      </w:pPr>
      <w:r w:rsidRPr="00E66CAC">
        <w:rPr>
          <w:rFonts w:ascii="Traditional Arabic" w:hAnsi="Traditional Arabic" w:cs="Traditional Arabic"/>
          <w:b/>
          <w:bCs/>
          <w:color w:val="000000"/>
          <w:sz w:val="44"/>
          <w:szCs w:val="44"/>
          <w:rtl/>
          <w:lang w:bidi="ar-DZ"/>
        </w:rPr>
        <w:lastRenderedPageBreak/>
        <w:t>المطلب الثاني: نظريات ومبادئ التنمية المحلية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أولا: نظريات التنمية المحلية</w:t>
      </w:r>
    </w:p>
    <w:p w:rsidR="00232A8D"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برزت التنمية المحلية كبديل النموذج الاقتصادي الكلاسيكي الذي كان سائدا في نهاية الحرب العالمية الثانية، الأمر الذي دفع إلى بروز توجهات وأفكار جديدة متمثلة في نظريات وهي كالتالي:</w:t>
      </w:r>
    </w:p>
    <w:p w:rsidR="00232A8D" w:rsidRPr="005B5114" w:rsidRDefault="00232A8D" w:rsidP="00232A8D">
      <w:pPr>
        <w:numPr>
          <w:ilvl w:val="0"/>
          <w:numId w:val="9"/>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نظرية أقطاب النمو</w:t>
      </w:r>
      <w:r w:rsidRPr="005B5114">
        <w:rPr>
          <w:rFonts w:ascii="Traditional Arabic" w:hAnsi="Traditional Arabic" w:cs="Traditional Arabic"/>
          <w:color w:val="000000"/>
          <w:sz w:val="36"/>
          <w:szCs w:val="36"/>
          <w:rtl/>
          <w:lang w:bidi="ar-DZ"/>
        </w:rPr>
        <w:t xml:space="preserve">: </w:t>
      </w:r>
      <w:r w:rsidRPr="005B5114">
        <w:rPr>
          <w:rFonts w:ascii="Traditional Arabic" w:hAnsi="Traditional Arabic" w:cs="Traditional Arabic"/>
          <w:color w:val="000000"/>
          <w:sz w:val="36"/>
          <w:szCs w:val="36"/>
          <w:lang w:bidi="ar-DZ"/>
        </w:rPr>
        <w:t xml:space="preserve"> Les pôles de croissance</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يتمثل روادها في "فرانسوا بيرو"، "بود فيل"، "هيرشمان"، حيث كانت هذه النظرية مصدرا للحكومات في تلك الفترة في تعمير الأرياف والقضاء على الفوارق. كما أنها كانت تقوم على اختلاف الأقطاب وأنها فضاء متنوع، ويعرف فيليب أبدلو هذه النظرية "بأنها نظرية للنحو القطاعي غير المتوازن وفي آن واحد كنظرية نمو جهوية غير متوازنة...، إنها بالنسبة لنا تمثل نظرية تنمية المناطق والنظرية التي تأخذ بعين الاعتبار عدم التساوي بين الفضاءات".</w:t>
      </w:r>
    </w:p>
    <w:p w:rsidR="00232A8D" w:rsidRDefault="00232A8D" w:rsidP="00232A8D">
      <w:pPr>
        <w:bidi/>
        <w:spacing w:line="240" w:lineRule="auto"/>
        <w:jc w:val="both"/>
        <w:rPr>
          <w:rFonts w:ascii="Traditional Arabic" w:hAnsi="Traditional Arabic" w:cs="Traditional Arabic"/>
          <w:color w:val="000000"/>
          <w:sz w:val="36"/>
          <w:szCs w:val="36"/>
          <w:vertAlign w:val="superscript"/>
          <w:rtl/>
          <w:lang w:bidi="ar-DZ"/>
        </w:rPr>
      </w:pPr>
      <w:r w:rsidRPr="005B5114">
        <w:rPr>
          <w:rFonts w:ascii="Traditional Arabic" w:hAnsi="Traditional Arabic" w:cs="Traditional Arabic"/>
          <w:color w:val="000000"/>
          <w:sz w:val="36"/>
          <w:szCs w:val="36"/>
          <w:rtl/>
          <w:lang w:bidi="ar-DZ"/>
        </w:rPr>
        <w:t>وعليه يمكن القول أن هذه النظرية تقوم على فكرة تقسيم البلد إلى أقطاب كبيرة أي إلى فروع غير متجانسة مما يؤدي بالضرورة إلى البحث والتقصي عن كل قطب وكيفية تطويره مع مراعاة خصوصياته ومن ثم سيؤدي إلى تنمية البلد ككل.</w:t>
      </w:r>
      <w:r w:rsidRPr="00B9336E">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4"/>
      </w:r>
      <w:r w:rsidRPr="00B9336E">
        <w:rPr>
          <w:rFonts w:ascii="Traditional Arabic" w:hAnsi="Traditional Arabic" w:cs="Traditional Arabic" w:hint="cs"/>
          <w:color w:val="000000"/>
          <w:sz w:val="36"/>
          <w:szCs w:val="36"/>
          <w:vertAlign w:val="superscript"/>
          <w:rtl/>
          <w:lang w:bidi="ar-DZ"/>
        </w:rPr>
        <w:t>)</w:t>
      </w:r>
    </w:p>
    <w:p w:rsidR="00232A8D" w:rsidRPr="005B5114" w:rsidRDefault="00232A8D" w:rsidP="00232A8D">
      <w:pPr>
        <w:numPr>
          <w:ilvl w:val="0"/>
          <w:numId w:val="9"/>
        </w:numPr>
        <w:bidi/>
        <w:spacing w:after="160" w:line="240" w:lineRule="auto"/>
        <w:jc w:val="both"/>
        <w:rPr>
          <w:rFonts w:ascii="Traditional Arabic" w:hAnsi="Traditional Arabic" w:cs="Traditional Arabic"/>
          <w:color w:val="000000"/>
          <w:sz w:val="36"/>
          <w:szCs w:val="36"/>
          <w:rtl/>
          <w:lang w:bidi="ar-DZ"/>
        </w:rPr>
      </w:pPr>
      <w:r w:rsidRPr="00A828AA">
        <w:rPr>
          <w:rFonts w:ascii="Traditional Arabic" w:hAnsi="Traditional Arabic" w:cs="Traditional Arabic" w:hint="cs"/>
          <w:b/>
          <w:bCs/>
          <w:color w:val="000000"/>
          <w:sz w:val="36"/>
          <w:szCs w:val="36"/>
          <w:rtl/>
          <w:lang w:bidi="ar-DZ"/>
        </w:rPr>
        <w:t>نظ</w:t>
      </w:r>
      <w:r w:rsidRPr="00A828AA">
        <w:rPr>
          <w:rFonts w:ascii="Traditional Arabic" w:hAnsi="Traditional Arabic" w:cs="Traditional Arabic"/>
          <w:b/>
          <w:bCs/>
          <w:color w:val="000000"/>
          <w:sz w:val="36"/>
          <w:szCs w:val="36"/>
          <w:rtl/>
          <w:lang w:bidi="ar-DZ"/>
        </w:rPr>
        <w:t>ري</w:t>
      </w:r>
      <w:r w:rsidRPr="005B5114">
        <w:rPr>
          <w:rFonts w:ascii="Traditional Arabic" w:hAnsi="Traditional Arabic" w:cs="Traditional Arabic"/>
          <w:b/>
          <w:bCs/>
          <w:color w:val="000000"/>
          <w:sz w:val="36"/>
          <w:szCs w:val="36"/>
          <w:rtl/>
          <w:lang w:bidi="ar-DZ"/>
        </w:rPr>
        <w:t>ة القاعدة الاقتصادية:</w:t>
      </w:r>
      <w:r w:rsidRPr="005B5114">
        <w:rPr>
          <w:rFonts w:ascii="Traditional Arabic" w:hAnsi="Traditional Arabic" w:cs="Traditional Arabic"/>
          <w:color w:val="000000"/>
          <w:sz w:val="36"/>
          <w:szCs w:val="36"/>
          <w:lang w:bidi="ar-DZ"/>
        </w:rPr>
        <w:t>La Base Economique </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هذه النظرية هي عكس سابقتها تماما فهي تقوم على فكرة الصادرات التي تعتبر المبدأ الأساسي للتنمية المناطق. فهذه الأخيرة ترى أن مستوى الإنتاج والتشغيل لأي منطقة يعتمد على مدى قدرتها على التصدير والذي يتحدى بدوره بحسب الطلب الخارجي وفي هذا المجال يقول "كلود لكوز" النمو الحضري يتحدى بإنشاء مناصب شغل والذي يخلق مداخيل من الخارج، تأتي من خلال النشاطات المتميزة، هذه النشاطات تؤدي للتصدير الذي يؤمن مداخيل من الخارج، هذه المداخيل تسمح بتوفير مختلف الحاجيات المحلية وكذا توسع النمو".</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lastRenderedPageBreak/>
        <w:t>كما أن هذه النظرية تقسم الأنشطة الاقتصادية داخل المنطقة إلى نشاطات قاعدية ونشاطات داخلية.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النشاطات القاعدية تخص القطاعات المصدرة والتي تخلق مناصب شغل وتوفر مداخيل من الخارج.</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النشاطات الداخلية ويقصد بها تلك التي تلبي الحاجيات الداخلية للمنطقة.</w:t>
      </w:r>
    </w:p>
    <w:p w:rsidR="00232A8D"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ومنه فإن تحقيق التكامل بين هذه الأنشطة يحقق ويساهم في تطوير المنطقة للأمر الذي ينعكس على تطوير البلد كله. بمعنى أن الاهتمام بالجزء يضمن الكل.</w:t>
      </w:r>
    </w:p>
    <w:p w:rsidR="00232A8D" w:rsidRPr="005B5114" w:rsidRDefault="00232A8D" w:rsidP="00232A8D">
      <w:pPr>
        <w:numPr>
          <w:ilvl w:val="0"/>
          <w:numId w:val="9"/>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نظرية التنمية من تحت:</w:t>
      </w:r>
      <w:r w:rsidRPr="005B5114">
        <w:rPr>
          <w:rFonts w:ascii="Traditional Arabic" w:hAnsi="Traditional Arabic" w:cs="Traditional Arabic"/>
          <w:color w:val="000000"/>
          <w:sz w:val="36"/>
          <w:szCs w:val="36"/>
          <w:lang w:bidi="ar-DZ"/>
        </w:rPr>
        <w:t>Théorie du Développement le Bas</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تركز هذه الأخيرة على فكرة تنظيم مجموعات محلية تنظم الاقتصاد لصالحها، وقد كانت بداية ظهورها في بداية السبعينات وقد تميزت هذه الفترة بعدة تحولات مست الاقتصاد العالمي (ارتفاع أسعار الطاقة، تكاليف النقل، انخفاض المالية العمومية). مما طرح أفكار جديدة أدت إلى البحث عن التنمية والتي تنطلق من القاعدة نحو الهرم، حيث يقول لويس قويقو "التنمية المحلية تعبير عن تضامن محلي، هذا التضامن يخلق علاقات اجتماعية جديدة ويظهر إرادة سكان منطقة معينة لتثمين الثروات المحلية والذي يخلق بدوره تنمية اقتصادية." من خلال هذا التعريف يتبين لنا أن "جون" حاول إعطاء فكرة عن مكونات التنمية المحلية والتي تتمثل في الجانب الثقافي من خلال التضامن، والجانب الاقتصادي والمتمثل في استغلال الثروات المحلية للمنطقة.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وعليه هذه النظرية ركزت على الاقتصاد المحلي لكل منطقة سواء من خلال التضامن بين مختلف الأعضاء أو من خلال الاقتصاد الذي تقوم عليه كل منطقة.</w:t>
      </w:r>
    </w:p>
    <w:p w:rsidR="00232A8D" w:rsidRPr="005B5114" w:rsidRDefault="00232A8D" w:rsidP="00232A8D">
      <w:pPr>
        <w:numPr>
          <w:ilvl w:val="0"/>
          <w:numId w:val="9"/>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نظرية المقاطعة الصناعية</w:t>
      </w:r>
      <w:r w:rsidRPr="005B5114">
        <w:rPr>
          <w:rFonts w:ascii="Traditional Arabic" w:hAnsi="Traditional Arabic" w:cs="Traditional Arabic"/>
          <w:color w:val="000000"/>
          <w:sz w:val="36"/>
          <w:szCs w:val="36"/>
          <w:rtl/>
          <w:lang w:bidi="ar-DZ"/>
        </w:rPr>
        <w:t>: "</w:t>
      </w:r>
      <w:r w:rsidRPr="005B5114">
        <w:rPr>
          <w:rFonts w:ascii="Traditional Arabic" w:hAnsi="Traditional Arabic" w:cs="Traditional Arabic"/>
          <w:color w:val="000000"/>
          <w:sz w:val="36"/>
          <w:szCs w:val="36"/>
          <w:lang w:bidi="ar-DZ"/>
        </w:rPr>
        <w:t>District Industriel</w:t>
      </w:r>
      <w:r w:rsidRPr="005B5114">
        <w:rPr>
          <w:rFonts w:ascii="Traditional Arabic" w:hAnsi="Traditional Arabic" w:cs="Traditional Arabic"/>
          <w:color w:val="000000"/>
          <w:sz w:val="36"/>
          <w:szCs w:val="36"/>
          <w:rtl/>
          <w:lang w:bidi="ar-DZ"/>
        </w:rPr>
        <w:t>"</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في 1890 قدم "ألفريد مارشال" مجموعة من الأعمال حيث كان أول من تحدث عن التجمعات التي  تنشأ من تركز مجموعة من المؤسسات تنشط في نفس المجال في منطقة واحدة بحيث يطلق عليها اسم (مقاطعة صناعية) فهذه النظرية تعود إلى هذه الأعمال التي قدمها "ألفريد"، بالتطوير من الطرف الاقتصادي يدعى تبني 1979 على مستوى إيطاليا. فهذه </w:t>
      </w:r>
      <w:r w:rsidRPr="005B5114">
        <w:rPr>
          <w:rFonts w:ascii="Traditional Arabic" w:hAnsi="Traditional Arabic" w:cs="Traditional Arabic"/>
          <w:color w:val="000000"/>
          <w:sz w:val="36"/>
          <w:szCs w:val="36"/>
          <w:rtl/>
          <w:lang w:bidi="ar-DZ"/>
        </w:rPr>
        <w:lastRenderedPageBreak/>
        <w:t xml:space="preserve">النظرية تقوم على تركيز على مجموعة من المؤسسات الصغيرة والمتوسطة </w:t>
      </w:r>
      <w:r w:rsidRPr="005B5114">
        <w:rPr>
          <w:rFonts w:ascii="Traditional Arabic" w:hAnsi="Traditional Arabic" w:cs="Traditional Arabic"/>
          <w:color w:val="000000"/>
          <w:sz w:val="36"/>
          <w:szCs w:val="36"/>
          <w:lang w:bidi="ar-DZ"/>
        </w:rPr>
        <w:t>PME</w:t>
      </w:r>
      <w:r w:rsidRPr="005B5114">
        <w:rPr>
          <w:rFonts w:ascii="Traditional Arabic" w:hAnsi="Traditional Arabic" w:cs="Traditional Arabic"/>
          <w:color w:val="000000"/>
          <w:sz w:val="36"/>
          <w:szCs w:val="36"/>
          <w:rtl/>
          <w:lang w:bidi="ar-DZ"/>
        </w:rPr>
        <w:t xml:space="preserve"> في منطقو واحدة مما يؤدي بالنفع عليها. من خلال تخفيض تكلفة النقل، للاستفادة من يد عاملة مؤهلة وقريبة، كذلك تسهيل تحويل المعارف والمعلومات بين المؤسسات.</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فإن القيام بمثل هذه المؤسسات سيفتح المجال لتبادل المعلومات من خلال تركز مجموعة من مؤسسات متخصصة في نشاط معين وفي مكان واحد سيكون هناك نوع من التضامن والتعاون، وقدرة إنتاجية كل هذا لا يتحقق إلا بمساعدة السلطات الإدارية.</w:t>
      </w:r>
    </w:p>
    <w:p w:rsidR="00232A8D" w:rsidRPr="005B5114" w:rsidRDefault="00232A8D" w:rsidP="00232A8D">
      <w:pPr>
        <w:numPr>
          <w:ilvl w:val="0"/>
          <w:numId w:val="9"/>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نظرية الوسط المجدد:</w:t>
      </w:r>
      <w:r w:rsidRPr="005B5114">
        <w:rPr>
          <w:rFonts w:ascii="Traditional Arabic" w:hAnsi="Traditional Arabic" w:cs="Traditional Arabic"/>
          <w:color w:val="000000"/>
          <w:sz w:val="36"/>
          <w:szCs w:val="36"/>
          <w:rtl/>
          <w:lang w:bidi="ar-DZ"/>
        </w:rPr>
        <w:t xml:space="preserve"> "</w:t>
      </w:r>
      <w:r w:rsidRPr="005B5114">
        <w:rPr>
          <w:rFonts w:ascii="Traditional Arabic" w:hAnsi="Traditional Arabic" w:cs="Traditional Arabic"/>
          <w:color w:val="000000"/>
          <w:sz w:val="36"/>
          <w:szCs w:val="36"/>
          <w:lang w:bidi="ar-DZ"/>
        </w:rPr>
        <w:t>Le milieu innovateur</w:t>
      </w:r>
      <w:r w:rsidRPr="005B5114">
        <w:rPr>
          <w:rFonts w:ascii="Traditional Arabic" w:hAnsi="Traditional Arabic" w:cs="Traditional Arabic"/>
          <w:color w:val="000000"/>
          <w:sz w:val="36"/>
          <w:szCs w:val="36"/>
          <w:rtl/>
          <w:lang w:bidi="ar-DZ"/>
        </w:rPr>
        <w:t>"</w:t>
      </w:r>
    </w:p>
    <w:p w:rsidR="00232A8D" w:rsidRPr="005B5114" w:rsidRDefault="00232A8D" w:rsidP="0091655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قام الباحثين الأوروبيين ببحث حول الوسط المحدد (</w:t>
      </w:r>
      <w:r w:rsidRPr="005B5114">
        <w:rPr>
          <w:rFonts w:ascii="Traditional Arabic" w:hAnsi="Traditional Arabic" w:cs="Traditional Arabic"/>
          <w:color w:val="000000"/>
          <w:sz w:val="36"/>
          <w:szCs w:val="36"/>
          <w:lang w:bidi="ar-DZ"/>
        </w:rPr>
        <w:t>Gremi</w:t>
      </w:r>
      <w:r w:rsidRPr="005B5114">
        <w:rPr>
          <w:rFonts w:ascii="Traditional Arabic" w:hAnsi="Traditional Arabic" w:cs="Traditional Arabic"/>
          <w:color w:val="000000"/>
          <w:sz w:val="36"/>
          <w:szCs w:val="36"/>
          <w:rtl/>
          <w:lang w:bidi="ar-DZ"/>
        </w:rPr>
        <w:t>)</w:t>
      </w:r>
      <w:r w:rsidR="0091655D" w:rsidRPr="00326A91">
        <w:rPr>
          <w:rFonts w:ascii="Traditional Arabic" w:hAnsi="Traditional Arabic" w:cs="Traditional Arabic" w:hint="cs"/>
          <w:color w:val="000000"/>
          <w:sz w:val="36"/>
          <w:szCs w:val="36"/>
          <w:vertAlign w:val="superscript"/>
          <w:rtl/>
          <w:lang w:bidi="ar-DZ"/>
        </w:rPr>
        <w:t>(</w:t>
      </w:r>
      <w:r w:rsidR="0091655D">
        <w:rPr>
          <w:rStyle w:val="FootnoteReference"/>
          <w:rFonts w:ascii="Traditional Arabic" w:hAnsi="Traditional Arabic" w:cs="Traditional Arabic"/>
          <w:color w:val="000000"/>
          <w:sz w:val="36"/>
          <w:szCs w:val="36"/>
          <w:lang w:bidi="ar-DZ"/>
        </w:rPr>
        <w:footnoteReference w:customMarkFollows="1" w:id="35"/>
        <w:t>*</w:t>
      </w:r>
      <w:r w:rsidR="0091655D" w:rsidRPr="00326A91">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والتي يرأسها "فيليب أيدلو"، فجاءت هذه النظرية كناتج في هذا  البحث فيرى أصحاب هذه النظرية أن التنمية المحلية هي  نتاج تطور متسلسل ومتجدد على إقليم معين، بمعنى أن تدقيق هذه الأخيرة يتطلب وجود وسط، وهو الإقليم الذي فيه عناصر وعوامل قادرة على استيعاب مختلف المعارف والتأقلم مع مختلف المتغيرات. في هذا الإطار يقول دينيس مايلات "إن الوسط يضم مجموعة متكاملة من أدوات الإنتاج وثقافة تقنية وعناصر تساعد المؤسسة على المعرفة والتنظيم واستعمال التكنولوجيا ودخول السوق".</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فهذه النظرية تعتبر الوسط هو المكان الأفضل للتطور وإحداث التنمية.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6"/>
      </w:r>
      <w:r>
        <w:rPr>
          <w:rStyle w:val="FootnoteReference"/>
          <w:rFonts w:ascii="Traditional Arabic" w:hAnsi="Traditional Arabic" w:cs="Traditional Arabic" w:hint="cs"/>
          <w:color w:val="000000"/>
          <w:sz w:val="36"/>
          <w:szCs w:val="36"/>
          <w:rtl/>
          <w:lang w:bidi="ar-DZ"/>
        </w:rPr>
        <w:t>)</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فمن خلال هذا العرض مجموعة من النظريات يمكن القول أن كل هذه النظرية تصب في معنى واحد يقود لتحقيق التنمية المحلية وهو وجود أقاليم وعلى كل إقليم يجب إحداث تنمية بالأشياء الموجودة في ذلك الإقليم وهو يضمن لنا تحقيق تنمية شاملة بمعنى الاهتمام بكل جزء من أجزاء المنطقة أو البلد أو الدولة حتى نحقق تنمية الكل.</w:t>
      </w:r>
    </w:p>
    <w:p w:rsidR="00232A8D" w:rsidRDefault="00232A8D" w:rsidP="00232A8D">
      <w:pPr>
        <w:bidi/>
        <w:spacing w:line="240" w:lineRule="auto"/>
        <w:jc w:val="both"/>
        <w:rPr>
          <w:rFonts w:ascii="Traditional Arabic" w:hAnsi="Traditional Arabic" w:cs="Traditional Arabic"/>
          <w:b/>
          <w:bCs/>
          <w:color w:val="000000"/>
          <w:sz w:val="36"/>
          <w:szCs w:val="36"/>
          <w:rtl/>
          <w:lang w:bidi="ar-DZ"/>
        </w:rPr>
      </w:pPr>
    </w:p>
    <w:p w:rsidR="00232A8D" w:rsidRDefault="00232A8D" w:rsidP="00232A8D">
      <w:pPr>
        <w:bidi/>
        <w:spacing w:line="240" w:lineRule="auto"/>
        <w:jc w:val="both"/>
        <w:rPr>
          <w:rFonts w:ascii="Traditional Arabic" w:hAnsi="Traditional Arabic" w:cs="Traditional Arabic"/>
          <w:b/>
          <w:bCs/>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lastRenderedPageBreak/>
        <w:t>ثانيا: المبادئ الأساس</w:t>
      </w:r>
      <w:r>
        <w:rPr>
          <w:rFonts w:ascii="Traditional Arabic" w:hAnsi="Traditional Arabic" w:cs="Traditional Arabic"/>
          <w:b/>
          <w:bCs/>
          <w:color w:val="000000"/>
          <w:sz w:val="36"/>
          <w:szCs w:val="36"/>
          <w:rtl/>
          <w:lang w:bidi="ar-DZ"/>
        </w:rPr>
        <w:t>ية للتنمية المحلية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التنمية المحلية هي عبارة عن عملية مقصودة ومحسوبة التكاليف مدروسة الوسائل من خلال الدراسات والممارسات السابقة مع نتائج الدراسات المتوصل إليها التي تساعد في تحديد هذه المبادئ الأساسية للتنمية المحلية والمتمثلة فيما يلي:</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1 ـ مشاركة أفراد المجتمع المحلي:</w:t>
      </w:r>
    </w:p>
    <w:p w:rsidR="00232A8D" w:rsidRDefault="00232A8D" w:rsidP="00232A8D">
      <w:pPr>
        <w:bidi/>
        <w:spacing w:line="240" w:lineRule="auto"/>
        <w:ind w:firstLine="708"/>
        <w:jc w:val="both"/>
        <w:rPr>
          <w:rFonts w:ascii="Traditional Arabic" w:hAnsi="Traditional Arabic" w:cs="Traditional Arabic"/>
          <w:color w:val="000000"/>
          <w:sz w:val="36"/>
          <w:szCs w:val="36"/>
          <w:lang w:bidi="ar-DZ"/>
        </w:rPr>
      </w:pPr>
      <w:r w:rsidRPr="005B5114">
        <w:rPr>
          <w:rFonts w:ascii="Traditional Arabic" w:hAnsi="Traditional Arabic" w:cs="Traditional Arabic"/>
          <w:color w:val="000000"/>
          <w:sz w:val="36"/>
          <w:szCs w:val="36"/>
          <w:rtl/>
          <w:lang w:bidi="ar-DZ"/>
        </w:rPr>
        <w:t>تعتبر مشاركة أفراد المجتمع المحلي مبدأ من أهم المبادئ التي تثير وعي الأفراد وتحسيسهم بضرورة العمل من أجل تحسين مستوى حياتهم الاقتصادية والاجتماعية كما يتطلب العمل على إقناعهم بالحاجات الجديدة وتدريبهم على استعمال الوسائل الحديثة في الإنتاج وتعويدهم على أنماط جديدة من العادات الاقتصادية خاصة في مجال الادخار والتوفير والاستهلاك، كما أن إشراك أفراد المجتمع المحلي يحدث التدقيق الأمثل للأهداف المرجوة من التنمية المحلية ذلك لأن اقتناع أفراد المجتمع المحلي بالتغير ينتج عنه اتجاهات إيجابية نحو المشروعات التنموية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7"/>
      </w:r>
      <w:r>
        <w:rPr>
          <w:rStyle w:val="FootnoteReference"/>
          <w:rFonts w:ascii="Traditional Arabic" w:hAnsi="Traditional Arabic" w:cs="Traditional Arabic" w:hint="cs"/>
          <w:color w:val="000000"/>
          <w:sz w:val="36"/>
          <w:szCs w:val="36"/>
          <w:rtl/>
          <w:lang w:bidi="ar-DZ"/>
        </w:rPr>
        <w:t xml:space="preserve">) </w:t>
      </w:r>
      <w:r w:rsidRPr="005B5114">
        <w:rPr>
          <w:rFonts w:ascii="Traditional Arabic" w:hAnsi="Traditional Arabic" w:cs="Traditional Arabic"/>
          <w:color w:val="000000"/>
          <w:sz w:val="36"/>
          <w:szCs w:val="36"/>
          <w:rtl/>
          <w:lang w:bidi="ar-DZ"/>
        </w:rPr>
        <w:t>وهذا يمكن من تجنب ردود الفعل الضارة التي تشكل عائقا أمام التنمية المحلية.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2 ـ التوافق:</w:t>
      </w:r>
    </w:p>
    <w:p w:rsidR="00232A8D" w:rsidRPr="005B5114" w:rsidRDefault="00232A8D" w:rsidP="0026493A">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هنا يكون التوافق بين الجهودات التنموية والحاجات الأساسية في المجتمع المحلي وتكون الأولوية للمشروعات التي تهم الأفراد في حياتهم مباشرة مع تلبية حاجاتهم المستعجلة من أجل إشباع حاجات تزيد ثقة الأفراد وتحفزهم للعمل والتعاون أكثر. مما ينجح المشروعات التنموية مع إحساس الأفراد وإدراكهم بأن أهمية التنمية المحلية فائدتها تعود على الجميع.</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3 ـ تكامل المشروعات والخطط التنموية: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من خلال هذا لا يمكن الفصل بين المشكلات الاجتماعية والاقتصادية عن بعضها البعض حيث يعني هذا أن تعمل هذه المشروعات والخطط على القضاء على كل أنواع </w:t>
      </w:r>
      <w:r w:rsidRPr="005B5114">
        <w:rPr>
          <w:rFonts w:ascii="Traditional Arabic" w:hAnsi="Traditional Arabic" w:cs="Traditional Arabic"/>
          <w:color w:val="000000"/>
          <w:sz w:val="36"/>
          <w:szCs w:val="36"/>
          <w:rtl/>
          <w:lang w:bidi="ar-DZ"/>
        </w:rPr>
        <w:lastRenderedPageBreak/>
        <w:t>المشكلات التي يعاني منها المجتمع في شتى المجالات في إطار خطة شاملة ومتكاملة</w:t>
      </w:r>
      <w:r w:rsidRPr="008F7B12">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8"/>
      </w:r>
      <w:r w:rsidRPr="008F7B12">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كما أن هذا التكامل له أثر كبير من الفوائد خاصة فيما يتعلق بالإجراءات التنفيذية.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4 ـ الموارد المحلية:</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ضرورة الاعتماد على الموارد المحلية الموجودة المتمثلة في الموارد الطبيعية أو الطاقات البشرية المتوافرة في المجتمع المحلي. فهي قاعدة ذات نفع اقتصادي كبير في التنمية المحلية لأنها تعمل على تقليل التكاليف، وحسن سير المشروعات نتيجة للحصول على تلك الموارد بكل سهولة وبالتالي الحرية والاستقلالية أكثر في التخطيط والتنفيذ، بالإضافة إلى أن القادة المحليين باعتبارهم إحدى الموارد البشرية يكونون أنهم أكثر فاعلية ونجاحا في تغيير اتجاهاتهم أفراد مجتمعهم المحلي</w:t>
      </w:r>
      <w:r w:rsidRPr="008F7B12">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39"/>
      </w:r>
      <w:r w:rsidRPr="008F7B12">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مع إقناعهم بالأفكار الجديدة مما يعود بالفائدة.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5 ـ مساعدة الجهات الحكومية: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ترى هذه القاعدة أنه من الضروري مساعدة الجهات الحكومية في تحقيق التنمية وعدم الاكتفاء بالموارد المحلية المتاحة في المجتمع وحدها وإنما يجب الاستفادة من التشجيع الحكومي سواء المادي أو في مجال الخبرة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40"/>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.بالإضافة إلى أن معظم المجتمعات المحلية تعاني من نقص الموارد الطبيعية مع ندرة في طاقات البشرية والمحلية ذات كفاءة.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6 ـ التركيز على خدمات سريعة الإنتاج:</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حيث تتمثل هذه الخدمات في الخدمات الطبيعة والصحة والمشروعات الاقتصادية ذات القائد السريع، التي تلبي حاجات ضرورية بالنسبة للأفراد المحلية وفي مقابل هذا الابتعاد الكلي على المشروعات طويلة المدى</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41"/>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 xml:space="preserve"> من حيث الوقت الزمني الطويل.</w:t>
      </w: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lastRenderedPageBreak/>
        <w:t>7 ـ الاعتماد على القيم والتصورات:</w:t>
      </w:r>
    </w:p>
    <w:p w:rsidR="00232A8D" w:rsidRDefault="00232A8D" w:rsidP="005A5ABA">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القيم والتصورات هي مبدأ أساسي في التنمية المحلية، حيث يمكن لها أن تشكل عائقا كبيرا أمام المشروعات</w:t>
      </w:r>
      <w:r w:rsidR="005A5ABA" w:rsidRPr="00435545">
        <w:rPr>
          <w:rFonts w:ascii="Traditional Arabic" w:hAnsi="Traditional Arabic" w:cs="Traditional Arabic" w:hint="cs"/>
          <w:color w:val="000000"/>
          <w:sz w:val="36"/>
          <w:szCs w:val="36"/>
          <w:vertAlign w:val="superscript"/>
          <w:rtl/>
          <w:lang w:bidi="ar-DZ"/>
        </w:rPr>
        <w:t>(</w:t>
      </w:r>
      <w:r w:rsidR="005A5ABA">
        <w:rPr>
          <w:rStyle w:val="FootnoteReference"/>
          <w:rFonts w:ascii="Traditional Arabic" w:hAnsi="Traditional Arabic" w:cs="Traditional Arabic"/>
          <w:color w:val="000000"/>
          <w:sz w:val="36"/>
          <w:szCs w:val="36"/>
          <w:rtl/>
          <w:lang w:bidi="ar-DZ"/>
        </w:rPr>
        <w:footnoteReference w:id="42"/>
      </w:r>
      <w:r w:rsidR="005A5ABA" w:rsidRPr="00435545">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xml:space="preserve"> التنموية، كما يمكن أن تشكل حافزا وعاملا مدعما لنجاح هذه المشروعاتلأنه في الكثير من المرات لعبة الخصوصيات الاجتماعية والثقافية دورا حاسما في نجاح أو فشل السياسات التنموية.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8 ـ التقويم:</w:t>
      </w:r>
    </w:p>
    <w:p w:rsidR="00232A8D" w:rsidRPr="005B5114" w:rsidRDefault="00232A8D" w:rsidP="003B27E9">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التقويم المستمر </w:t>
      </w:r>
      <w:r w:rsidR="005A5ABA" w:rsidRPr="005A5ABA">
        <w:rPr>
          <w:rFonts w:ascii="Traditional Arabic" w:hAnsi="Traditional Arabic" w:cs="Traditional Arabic"/>
          <w:color w:val="000000"/>
          <w:sz w:val="36"/>
          <w:szCs w:val="36"/>
          <w:vertAlign w:val="superscript"/>
          <w:lang w:bidi="ar-DZ"/>
        </w:rPr>
        <w:t>(</w:t>
      </w:r>
      <w:r w:rsidR="005A5ABA">
        <w:rPr>
          <w:rStyle w:val="FootnoteReference"/>
          <w:rFonts w:ascii="Traditional Arabic" w:hAnsi="Traditional Arabic" w:cs="Traditional Arabic"/>
          <w:color w:val="000000"/>
          <w:sz w:val="36"/>
          <w:szCs w:val="36"/>
          <w:lang w:bidi="ar-DZ"/>
        </w:rPr>
        <w:footnoteReference w:customMarkFollows="1" w:id="43"/>
        <w:t>*</w:t>
      </w:r>
      <w:r w:rsidR="005A5ABA" w:rsidRPr="005A5ABA">
        <w:rPr>
          <w:rFonts w:ascii="Traditional Arabic" w:hAnsi="Traditional Arabic" w:cs="Traditional Arabic"/>
          <w:color w:val="000000"/>
          <w:sz w:val="36"/>
          <w:szCs w:val="36"/>
          <w:vertAlign w:val="superscript"/>
          <w:lang w:bidi="ar-DZ"/>
        </w:rPr>
        <w:t>)</w:t>
      </w:r>
      <w:r w:rsidRPr="005B5114">
        <w:rPr>
          <w:rFonts w:ascii="Traditional Arabic" w:hAnsi="Traditional Arabic" w:cs="Traditional Arabic"/>
          <w:color w:val="000000"/>
          <w:sz w:val="36"/>
          <w:szCs w:val="36"/>
          <w:rtl/>
          <w:lang w:bidi="ar-DZ"/>
        </w:rPr>
        <w:t>من أهم القواعد الأساسية للتنمية المحلية، كما يوفر من إمكانية التعرف على سير الخطة ومدى نجاحها وأهم الصعوبات التي تواجههافهو أهم مرحلة في التنمية المحلية.</w:t>
      </w:r>
    </w:p>
    <w:p w:rsidR="00232A8D" w:rsidRPr="00E66CAC" w:rsidRDefault="00232A8D" w:rsidP="00232A8D">
      <w:pPr>
        <w:bidi/>
        <w:spacing w:line="240" w:lineRule="auto"/>
        <w:jc w:val="both"/>
        <w:rPr>
          <w:rFonts w:ascii="Traditional Arabic" w:hAnsi="Traditional Arabic" w:cs="Traditional Arabic"/>
          <w:b/>
          <w:bCs/>
          <w:color w:val="000000"/>
          <w:sz w:val="44"/>
          <w:szCs w:val="44"/>
          <w:rtl/>
          <w:lang w:bidi="ar-DZ"/>
        </w:rPr>
      </w:pPr>
      <w:r w:rsidRPr="00E66CAC">
        <w:rPr>
          <w:rFonts w:ascii="Traditional Arabic" w:hAnsi="Traditional Arabic" w:cs="Traditional Arabic"/>
          <w:b/>
          <w:bCs/>
          <w:color w:val="000000"/>
          <w:sz w:val="44"/>
          <w:szCs w:val="44"/>
          <w:rtl/>
          <w:lang w:bidi="ar-DZ"/>
        </w:rPr>
        <w:t>المطلب الثالث: مرتكزات التنمية المحلية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يعتمد القائد الإداري في تحقيق وتجسيد التنمية المحلية الحقيقية والفعلية على جملة من الركائز التي تقوم بتجسيد هذه الأخيرة وهي تتمثل فيما يلي:</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Pr>
          <w:rFonts w:ascii="Traditional Arabic" w:hAnsi="Traditional Arabic" w:cs="Traditional Arabic"/>
          <w:b/>
          <w:bCs/>
          <w:color w:val="000000"/>
          <w:sz w:val="36"/>
          <w:szCs w:val="36"/>
          <w:rtl/>
          <w:lang w:bidi="ar-DZ"/>
        </w:rPr>
        <w:t>أولا: الإدارة المحلية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تختار الدول دائما الأسلوب الأمثل في التنظيم الإداري لأقاليمها بغية الاستجابة لمتطلبات شعبها، حيث تعتبر الإدارة المحلية، هو عنصر في تطبيق اللامركزية حيث عرفها العديد من المذكرين أهمها:</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الإدارة المحلية هي شكل من أشكال التنظيم المحلي، يتم بموجبه توزيع المهام الإدارية بين الحكومة المركزية وهيئات محلية منتخبة ومستقلة تؤدي وظيفتها تحت إشراف الحكومة المركزية ورقابتها</w:t>
      </w:r>
      <w:r w:rsidRPr="004E207C">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44"/>
      </w:r>
      <w:r w:rsidRPr="004E207C">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xml:space="preserve"> بمعنى هي أداة تنفيذية على المستوى المحلي تابعة للحكومة المركزية، كما يعرفها </w:t>
      </w:r>
      <w:r w:rsidRPr="005B5114">
        <w:rPr>
          <w:rFonts w:ascii="Traditional Arabic" w:hAnsi="Traditional Arabic" w:cs="Traditional Arabic"/>
          <w:color w:val="000000"/>
          <w:sz w:val="36"/>
          <w:szCs w:val="36"/>
          <w:rtl/>
          <w:lang w:bidi="ar-DZ"/>
        </w:rPr>
        <w:lastRenderedPageBreak/>
        <w:t>الباحث فؤاد العطار في كتابه مبادئ في القانون الإداري على أنها توزيع للوظائف الإدارية بين الحكومة المركزية وبين هيئات محلية منتخبة تباشر مهامها تحت إشراف الحكومة ورقابتها</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45"/>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هذا يعني أن الحكومة تفوض بين صلاحيات الإدارة المحلية من أجل العمل والاستمرارية.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وهناك من يراها على أنها أسلوب من التنظيم الإداري للدولة، يقوم على توزيع نشاطات الدولة ومهامها بين أجهزة مركزية ومحلية ذات كفاءة في تسيير الشأن المحلي</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46"/>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ومن خلال كل هذه التعريفات يمكن القول أن الإدارة المحلية هي وسيلة تعتمد عليها الحكومة في تنفيذ سياسات على المستوى المحلي كما أنها تعكس صورة من صور الديمقراطية من خلال الشفافية والعدل في توزيع الموارد على كل الأقاليم مما يساهم في تحقيق تنمية محلية.</w:t>
      </w:r>
    </w:p>
    <w:p w:rsidR="00232A8D" w:rsidRPr="005B5114" w:rsidRDefault="00232A8D" w:rsidP="00F4777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يمكن القول أن الإدارة المحلية هي هيكل العمل الإداري والتنظيم الإداري المحلي الذي تستغله الجماعات المحلية في تنفيذ سياسات التنمية أو العمل الإداري من خلالها كما أنها تقوم على مجموعة من الأسس أهمها الشخصية المعنوية</w:t>
      </w:r>
      <w:r w:rsidR="00F4777D" w:rsidRPr="00326A91">
        <w:rPr>
          <w:rFonts w:ascii="Traditional Arabic" w:hAnsi="Traditional Arabic" w:cs="Traditional Arabic" w:hint="cs"/>
          <w:color w:val="000000"/>
          <w:sz w:val="36"/>
          <w:szCs w:val="36"/>
          <w:vertAlign w:val="superscript"/>
          <w:rtl/>
          <w:lang w:bidi="ar-DZ"/>
        </w:rPr>
        <w:t>(</w:t>
      </w:r>
      <w:r w:rsidR="00F4777D">
        <w:rPr>
          <w:rStyle w:val="FootnoteReference"/>
          <w:rFonts w:ascii="Traditional Arabic" w:hAnsi="Traditional Arabic" w:cs="Traditional Arabic"/>
          <w:color w:val="000000"/>
          <w:sz w:val="36"/>
          <w:szCs w:val="36"/>
          <w:lang w:bidi="ar-DZ"/>
        </w:rPr>
        <w:footnoteReference w:customMarkFollows="1" w:id="47"/>
        <w:t>*</w:t>
      </w:r>
      <w:r w:rsidR="00F4777D" w:rsidRPr="00326A91">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التي تحدد استقلاليتها عن الحكومة المركزية ويؤشر على لا مركزية الإدارة من عدمه، وكذلك هناك المجالس المحلية المنتخبة فلا تكفي الشخصية المعنوية لممارسة مهامها، مما يستوجب اختيار من ينوبهم ويقتلهم في هذه الهيئة المحلية وهذا ما يتم عن طريق الانتخاب، بالإضافة إلى ضرورة وجود مجالس منتخبة مستقلة وخاضعة للحكومة المركزية فهي تحتفظ بدق الإشراف والمراقبة لعمل الإدارة المحلية من أجل صفات السير الحسن لمهامها وفق الأهداف العامة</w:t>
      </w:r>
      <w:r w:rsidR="00F4777D">
        <w:rPr>
          <w:rStyle w:val="FootnoteReference"/>
          <w:rFonts w:ascii="Traditional Arabic" w:hAnsi="Traditional Arabic" w:cs="Traditional Arabic" w:hint="cs"/>
          <w:color w:val="000000"/>
          <w:sz w:val="36"/>
          <w:szCs w:val="36"/>
          <w:rtl/>
          <w:lang w:bidi="ar-DZ"/>
        </w:rPr>
        <w:t>(</w:t>
      </w:r>
      <w:r w:rsidR="00F4777D">
        <w:rPr>
          <w:rStyle w:val="FootnoteReference"/>
          <w:rFonts w:ascii="Traditional Arabic" w:hAnsi="Traditional Arabic" w:cs="Traditional Arabic"/>
          <w:color w:val="000000"/>
          <w:sz w:val="36"/>
          <w:szCs w:val="36"/>
          <w:rtl/>
          <w:lang w:bidi="ar-DZ"/>
        </w:rPr>
        <w:footnoteReference w:id="48"/>
      </w:r>
      <w:r w:rsidR="00F4777D">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 فمن خلال هذه الأسس يمكن القول أن الإدارة المحلية تقوم على ثلاثة أسس رئيسية وهامة من أجل تجسيد هذه الأخيرة على أرض الواقع وهي:</w:t>
      </w:r>
    </w:p>
    <w:p w:rsidR="00232A8D" w:rsidRPr="005B5114" w:rsidRDefault="00232A8D" w:rsidP="00232A8D">
      <w:pPr>
        <w:numPr>
          <w:ilvl w:val="0"/>
          <w:numId w:val="10"/>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شخصية معنوية.</w:t>
      </w:r>
    </w:p>
    <w:p w:rsidR="00232A8D" w:rsidRPr="005B5114" w:rsidRDefault="00232A8D" w:rsidP="00232A8D">
      <w:pPr>
        <w:numPr>
          <w:ilvl w:val="0"/>
          <w:numId w:val="10"/>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مجالس محلية منتخبة.</w:t>
      </w:r>
    </w:p>
    <w:p w:rsidR="00232A8D" w:rsidRPr="005B5114" w:rsidRDefault="00232A8D" w:rsidP="00232A8D">
      <w:pPr>
        <w:numPr>
          <w:ilvl w:val="0"/>
          <w:numId w:val="10"/>
        </w:numPr>
        <w:bidi/>
        <w:spacing w:after="160"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lastRenderedPageBreak/>
        <w:t>التمتع بالاستقلالية والخضوع في نفس الوقت.</w:t>
      </w:r>
    </w:p>
    <w:p w:rsidR="00232A8D" w:rsidRPr="005B5114" w:rsidRDefault="00232A8D" w:rsidP="00F4777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فالإدارة المحلية تنشأ وفق قوانين دستورية أو وفق دساتير تتطلب عادة إجراءات معقدة لبعثها، فهي تعكس مدى قدرة النظام على التأقلم مع المعطيات والتطورات التي تحصل على المستوى الإداري وما مدى قدرة الدولة على تجسيد اللامركزية التي تساهم في تنفيذ سياسات، كما أنها تعكس صورة وجود اللامركزية الإدارية</w:t>
      </w:r>
      <w:r w:rsidR="00F4777D" w:rsidRPr="00194F6F">
        <w:rPr>
          <w:rStyle w:val="FootnoteReference"/>
          <w:rFonts w:ascii="Traditional Arabic" w:hAnsi="Traditional Arabic" w:cs="Traditional Arabic" w:hint="cs"/>
          <w:color w:val="000000"/>
          <w:sz w:val="36"/>
          <w:szCs w:val="36"/>
          <w:rtl/>
          <w:lang w:bidi="ar-DZ"/>
        </w:rPr>
        <w:t>(</w:t>
      </w:r>
      <w:r w:rsidR="00F4777D">
        <w:rPr>
          <w:rStyle w:val="FootnoteReference"/>
          <w:rFonts w:ascii="Traditional Arabic" w:hAnsi="Traditional Arabic" w:cs="Traditional Arabic"/>
          <w:color w:val="000000"/>
          <w:sz w:val="36"/>
          <w:szCs w:val="36"/>
          <w:lang w:bidi="ar-DZ"/>
        </w:rPr>
        <w:footnoteReference w:customMarkFollows="1" w:id="49"/>
        <w:t>*</w:t>
      </w:r>
      <w:r w:rsidR="00F4777D" w:rsidRPr="00194F6F">
        <w:rPr>
          <w:rFonts w:ascii="Traditional Arabic" w:hAnsi="Traditional Arabic" w:cs="Traditional Arabic" w:hint="cs"/>
          <w:color w:val="000000"/>
          <w:sz w:val="36"/>
          <w:szCs w:val="36"/>
          <w:vertAlign w:val="superscript"/>
          <w:rtl/>
          <w:lang w:bidi="ar-DZ"/>
        </w:rPr>
        <w:t>)</w:t>
      </w:r>
      <w:r w:rsidRPr="003B2F5B">
        <w:rPr>
          <w:rFonts w:ascii="Times New Roman" w:hAnsi="Times New Roman" w:cs="Times New Roman"/>
          <w:color w:val="000000"/>
          <w:sz w:val="28"/>
          <w:szCs w:val="28"/>
          <w:lang w:bidi="ar-DZ"/>
        </w:rPr>
        <w:t>Administration De centralisation</w:t>
      </w:r>
      <w:r w:rsidRPr="005B5114">
        <w:rPr>
          <w:rFonts w:ascii="Traditional Arabic" w:hAnsi="Traditional Arabic" w:cs="Traditional Arabic"/>
          <w:color w:val="000000"/>
          <w:sz w:val="36"/>
          <w:szCs w:val="36"/>
          <w:rtl/>
          <w:lang w:bidi="ar-DZ"/>
        </w:rPr>
        <w:t>التنمية المحلية من خلال الجماعات المحلية.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Pr>
          <w:rFonts w:ascii="Traditional Arabic" w:hAnsi="Traditional Arabic" w:cs="Traditional Arabic"/>
          <w:b/>
          <w:bCs/>
          <w:color w:val="000000"/>
          <w:sz w:val="36"/>
          <w:szCs w:val="36"/>
          <w:rtl/>
          <w:lang w:bidi="ar-DZ"/>
        </w:rPr>
        <w:t>ثانيا: المشاركة الشعبية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أصبحت المشاركة الشعبية كمفهوم يتردد في الكثير من أدبيات التخطيط والتنمية منذ السبعينيات  القرن العشرين وإن كان قد  نص القرآن عليها كما ورد في سورة الشورى(38) وآل عمران(159)، بعد بسم الله الرحمن الرحيم:"والذين استجابوا لربهم وأقاموا الصلاة وأمرهم شورى بينهم ومما رزقناهم ينفقون". سورة الشورى الآية 38. أما في سورة آل عمران فيقول عز وجل بعد بسم الله الرحمن الرحيم:"وشاورهم في الأمر فإذا عزمت فتوكل على الله" سورة آل عمران الآية 159. أما الاستعمال الحديث لها فيرجع لتدقيق النمو الاقتصادي والعدالة الاجتماعية ومن المنظور التاريخي فقد ظهر مفهوم المشاركة الشعبية في التخطيط المعاصر لأول مرة في قانون تخطيط المدن البريطاني الذي صدر في عام 1947.</w:t>
      </w:r>
    </w:p>
    <w:p w:rsidR="00232A8D" w:rsidRPr="005B5114" w:rsidRDefault="00232A8D" w:rsidP="004C0618">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أن المشاركة قد تم تعريفها على أنها تلك المشاركة القائمة على الشعور بالمسؤولية الاجتماعية، ومشاركة من الأفراد والجماعات والقيادات في كل ما يتصل بالحياة في المجتمع المحلي يوجه عام وفي كل ما يتعلق بتنمية موارد الناس الاجتماعية والاقتصادية والفكرية بوجه خاص، يساهم كل مواطن بما يستطيع أو يملك بدافع من الرغبة دقيقة نابعة من اتجاه اجتماعي ومبادئ ثقافية أخلاقية</w:t>
      </w:r>
      <w:r w:rsidRPr="00DB2804">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0"/>
      </w:r>
      <w:r w:rsidRPr="00DB2804">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xml:space="preserve">، فقد أصبح لهذا المفهوم دور متزايد الأهمية في فلسفة التنمية المحلية، خاصة بعد ما فرضه الواقع القائم في البلدان المتخلفة من استحالة تنميتها بنفس الطريقة بحيث تأخذ هذه الأخيرة في عملية التنمية على المستوى المحلي، في المجتمعات المعاصرة أشكالا وآليات </w:t>
      </w:r>
      <w:r w:rsidRPr="005B5114">
        <w:rPr>
          <w:rFonts w:ascii="Traditional Arabic" w:hAnsi="Traditional Arabic" w:cs="Traditional Arabic"/>
          <w:color w:val="000000"/>
          <w:sz w:val="36"/>
          <w:szCs w:val="36"/>
          <w:rtl/>
          <w:lang w:bidi="ar-DZ"/>
        </w:rPr>
        <w:lastRenderedPageBreak/>
        <w:t>متباينة، تختلف بحسب طبيعة النظام السياسي والاجتماعي. وتتجسد هذه المشاركة في المجالس المنتخبة المحلية بشتى مستو</w:t>
      </w:r>
      <w:r w:rsidR="004C0618">
        <w:rPr>
          <w:rFonts w:ascii="Traditional Arabic" w:hAnsi="Traditional Arabic" w:cs="Traditional Arabic"/>
          <w:color w:val="000000"/>
          <w:sz w:val="36"/>
          <w:szCs w:val="36"/>
          <w:rtl/>
          <w:lang w:bidi="ar-DZ"/>
        </w:rPr>
        <w:t>ياتها</w:t>
      </w:r>
      <w:r w:rsidRPr="005B5114">
        <w:rPr>
          <w:rFonts w:ascii="Traditional Arabic" w:hAnsi="Traditional Arabic" w:cs="Traditional Arabic"/>
          <w:color w:val="000000"/>
          <w:sz w:val="36"/>
          <w:szCs w:val="36"/>
          <w:rtl/>
          <w:lang w:bidi="ar-DZ"/>
        </w:rPr>
        <w:t>ومختلف مؤسسات المجتمع المحلي.</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Pr>
          <w:rFonts w:ascii="Traditional Arabic" w:hAnsi="Traditional Arabic" w:cs="Traditional Arabic"/>
          <w:b/>
          <w:bCs/>
          <w:color w:val="000000"/>
          <w:sz w:val="36"/>
          <w:szCs w:val="36"/>
          <w:rtl/>
          <w:lang w:bidi="ar-DZ"/>
        </w:rPr>
        <w:t>ثالثا: التخطيط المحلي</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يهتم التخطيط بقوة علاقة الأهداف بالقرارات الجماعية ويسعى إلى الشمولية في السياسة والبرمجة فالتخطيط حسب الباحث واترسون "</w:t>
      </w:r>
      <w:r w:rsidRPr="005B5114">
        <w:rPr>
          <w:rFonts w:ascii="Traditional Arabic" w:hAnsi="Traditional Arabic" w:cs="Traditional Arabic"/>
          <w:color w:val="000000"/>
          <w:sz w:val="36"/>
          <w:szCs w:val="36"/>
          <w:lang w:bidi="ar-DZ"/>
        </w:rPr>
        <w:t>waterson</w:t>
      </w:r>
      <w:r w:rsidRPr="005B5114">
        <w:rPr>
          <w:rFonts w:ascii="Traditional Arabic" w:hAnsi="Traditional Arabic" w:cs="Traditional Arabic"/>
          <w:color w:val="000000"/>
          <w:sz w:val="36"/>
          <w:szCs w:val="36"/>
          <w:rtl/>
          <w:lang w:bidi="ar-DZ"/>
        </w:rPr>
        <w:t>" على أنه تنظيم واعي مستمر يستخدم لاختبار أحسن السبل المتوافرة لتحقيق غايات وأهداف معينة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1"/>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 أما التخطيط المحلي فهو عبارة عن تأطير المجهودات وزارت الإدارة المحلية في مجال المزيد من اللامركزية والإصلاحات الإدارية والمالية لعمل المحافظات والبلديات بالإضافة إلى مجهودات وزارة الإشراف القطاعي الأخرى، وهو بمثابة الإطار المعزز لخدمات النفع العام حيث يحدد خصائص المستقبل للمجتمع المحلي في مدينة معينة ويعزز من حس المكان، في خلق فرص العمل المنتج والتخطيط للتطوير العراقي واستخدمت الأراضي لتحقيق الإدماج الاجتماعي لجميع الشرائح في المجتمع المحلي والمناطق الأقل نموا من خلال تنفيذ تنمية متوازنة، فالتخطيط المحلي يعدل على التوظيف الأمثل للموارد المحلية وتحقيق أفضل العوائد وزيادة معدلات الاعتماد على الذات والابتعاد التدريجي على الإشكال على المركز وزيادة فرص النمو وتحسين الإنتاجية، وخلق مواطن العمل والاستفادة من اقتصاديات الحجم والأثر المضاعف من خلال انفتاحه على المناطق المجاورة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2"/>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 فهو الوسيلة التي يتم من خلالها الربط بين التنمية المكانية الاقتصادية والاجتماعية والتنمية البيئية ويضمن تحقيق التوازن الاقتصادي.</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يقدم بنية تحتية وبيئية تساعد على الاستقلال الأمثل للموارد المحلية من خلال التخطيط الجيد والفعال مع المبدأ الحفاظ على البيئة.</w:t>
      </w:r>
    </w:p>
    <w:p w:rsidR="004C0618" w:rsidRDefault="004C0618" w:rsidP="004C0618">
      <w:pPr>
        <w:bidi/>
        <w:spacing w:line="240" w:lineRule="auto"/>
        <w:ind w:firstLine="708"/>
        <w:jc w:val="both"/>
        <w:rPr>
          <w:rFonts w:ascii="Traditional Arabic" w:hAnsi="Traditional Arabic" w:cs="Traditional Arabic"/>
          <w:color w:val="000000"/>
          <w:sz w:val="36"/>
          <w:szCs w:val="36"/>
          <w:rtl/>
          <w:lang w:bidi="ar-DZ"/>
        </w:rPr>
      </w:pPr>
    </w:p>
    <w:p w:rsidR="004C0618" w:rsidRPr="005B5114" w:rsidRDefault="004C0618" w:rsidP="004C0618">
      <w:pPr>
        <w:bidi/>
        <w:spacing w:line="240" w:lineRule="auto"/>
        <w:ind w:firstLine="708"/>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lastRenderedPageBreak/>
        <w:t>رابعا: التمويل المحلي:</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قيم التطرق إلى التحويل المحلي لابد من الوقوف عن مفهوم التحويل الذي أصبح من أهم المفاهيم والأكثر تداولا في الحياة الاقتصادية.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فالتحويل عند الباحث (موريس دوب) عبارة عن وسيلة التعبئة الحوار الحقيقة القائمة أما الكاتب (بيش) فيعرفه على أنه الإمداد بالأموال اللازمة في أوقات الحاجة إليها. أما التحويل المحلي فهو عبارة عن تحويل يعتمد على المؤسسات المالية والأسواق المالية المحلية وهو يضم المصادر المباشرة وغير المباشرة محلية (قروض بمختلف أنواعها، أوراق مالية وتجارية بمختلف أنواعها.)</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3"/>
      </w:r>
      <w:r>
        <w:rPr>
          <w:rStyle w:val="FootnoteReference"/>
          <w:rFonts w:ascii="Traditional Arabic" w:hAnsi="Traditional Arabic" w:cs="Traditional Arabic" w:hint="cs"/>
          <w:color w:val="000000"/>
          <w:sz w:val="36"/>
          <w:szCs w:val="36"/>
          <w:rtl/>
          <w:lang w:bidi="ar-DZ"/>
        </w:rPr>
        <w:t>)</w:t>
      </w:r>
      <w:r w:rsidRPr="005B5114">
        <w:rPr>
          <w:rFonts w:ascii="Traditional Arabic" w:hAnsi="Traditional Arabic" w:cs="Traditional Arabic"/>
          <w:color w:val="000000"/>
          <w:sz w:val="36"/>
          <w:szCs w:val="36"/>
          <w:rtl/>
          <w:lang w:bidi="ar-DZ"/>
        </w:rPr>
        <w:t>وفي ظل قصور المصادر الداخلية فإن المحليات تتعدى إلى الاعتماد على المصادر الخارجية مثل الإعانات الحكومية التي تمثل ذلك الجزء من الاقتطاعات الحكومية من خزينة الدولة وذلك لغرض الإنفاق على التنمية والتنمية المحلية. والشكل التالي يوضح لنا أن التنمية المحلية تقوم على مبدأ المشاركة في التنمية المحلية تحت ديمقراطية التنمية المحلية التي تقوم على الشعب.</w:t>
      </w: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960C04">
      <w:pPr>
        <w:bidi/>
        <w:spacing w:line="240" w:lineRule="auto"/>
        <w:jc w:val="center"/>
        <w:rPr>
          <w:rFonts w:ascii="Traditional Arabic" w:hAnsi="Traditional Arabic" w:cs="Traditional Arabic"/>
          <w:color w:val="000000"/>
          <w:sz w:val="36"/>
          <w:szCs w:val="36"/>
          <w:rtl/>
          <w:lang w:bidi="ar-DZ"/>
        </w:rPr>
      </w:pPr>
      <w:r w:rsidRPr="0091655D">
        <w:rPr>
          <w:rFonts w:ascii="Traditional Arabic" w:hAnsi="Traditional Arabic" w:cs="Traditional Arabic"/>
          <w:b/>
          <w:bCs/>
          <w:color w:val="000000"/>
          <w:sz w:val="36"/>
          <w:szCs w:val="36"/>
          <w:rtl/>
          <w:lang w:bidi="ar-DZ"/>
        </w:rPr>
        <w:lastRenderedPageBreak/>
        <w:t>الشكل</w:t>
      </w:r>
      <w:r w:rsidR="0091655D">
        <w:rPr>
          <w:rFonts w:ascii="Traditional Arabic" w:hAnsi="Traditional Arabic" w:cs="Traditional Arabic" w:hint="cs"/>
          <w:b/>
          <w:bCs/>
          <w:color w:val="000000"/>
          <w:sz w:val="36"/>
          <w:szCs w:val="36"/>
          <w:rtl/>
          <w:lang w:bidi="ar-DZ"/>
        </w:rPr>
        <w:t xml:space="preserve"> رقم (02)</w:t>
      </w:r>
      <w:r w:rsidRPr="0091655D">
        <w:rPr>
          <w:rFonts w:ascii="Traditional Arabic" w:hAnsi="Traditional Arabic" w:cs="Traditional Arabic"/>
          <w:b/>
          <w:bCs/>
          <w:color w:val="000000"/>
          <w:sz w:val="36"/>
          <w:szCs w:val="36"/>
          <w:rtl/>
          <w:lang w:bidi="ar-DZ"/>
        </w:rPr>
        <w:t>:</w:t>
      </w:r>
      <w:r w:rsidRPr="005B5114">
        <w:rPr>
          <w:rFonts w:ascii="Traditional Arabic" w:hAnsi="Traditional Arabic" w:cs="Traditional Arabic"/>
          <w:color w:val="000000"/>
          <w:sz w:val="36"/>
          <w:szCs w:val="36"/>
          <w:rtl/>
          <w:lang w:bidi="ar-DZ"/>
        </w:rPr>
        <w:t xml:space="preserve"> شكل يوضح علاقة التنمية المحلية بالتمويل المحلي.</w:t>
      </w:r>
      <w:r w:rsidRPr="005B5114">
        <w:rPr>
          <w:rStyle w:val="FootnoteReference"/>
          <w:rFonts w:ascii="Traditional Arabic" w:hAnsi="Traditional Arabic" w:cs="Traditional Arabic"/>
          <w:color w:val="000000"/>
          <w:sz w:val="36"/>
          <w:szCs w:val="36"/>
          <w:lang w:bidi="ar-DZ"/>
        </w:rPr>
        <w:t xml:space="preserve"> (</w:t>
      </w:r>
      <w:r w:rsidRPr="005B5114">
        <w:rPr>
          <w:rStyle w:val="FootnoteReference"/>
          <w:rFonts w:ascii="Traditional Arabic" w:hAnsi="Traditional Arabic" w:cs="Traditional Arabic"/>
          <w:color w:val="000000"/>
          <w:sz w:val="36"/>
          <w:szCs w:val="36"/>
          <w:lang w:bidi="ar-DZ"/>
        </w:rPr>
        <w:footnoteReference w:id="54"/>
      </w:r>
      <w:r w:rsidRPr="005B5114">
        <w:rPr>
          <w:rStyle w:val="FootnoteReference"/>
          <w:rFonts w:ascii="Traditional Arabic" w:hAnsi="Traditional Arabic" w:cs="Traditional Arabic"/>
          <w:color w:val="000000"/>
          <w:sz w:val="36"/>
          <w:szCs w:val="36"/>
          <w:lang w:bidi="ar-DZ"/>
        </w:rPr>
        <w:t>)</w:t>
      </w:r>
    </w:p>
    <w:p w:rsidR="00232A8D" w:rsidRPr="005B5114" w:rsidRDefault="004322E9" w:rsidP="00232A8D">
      <w:pPr>
        <w:bidi/>
        <w:spacing w:line="240" w:lineRule="auto"/>
        <w:jc w:val="both"/>
        <w:rPr>
          <w:rFonts w:ascii="Traditional Arabic" w:hAnsi="Traditional Arabic" w:cs="Traditional Arabic"/>
          <w:color w:val="000000"/>
          <w:sz w:val="36"/>
          <w:szCs w:val="36"/>
          <w:rtl/>
          <w:lang w:bidi="ar-DZ"/>
        </w:rPr>
      </w:pPr>
      <w:r>
        <w:rPr>
          <w:rFonts w:ascii="Traditional Arabic" w:hAnsi="Traditional Arabic" w:cs="Traditional Arabic"/>
          <w:noProof/>
          <w:color w:val="000000"/>
          <w:sz w:val="36"/>
          <w:szCs w:val="36"/>
          <w:rtl/>
          <w:lang w:eastAsia="fr-FR"/>
        </w:rPr>
        <w:pict>
          <v:group id="Group 999" o:spid="_x0000_s1061" style="position:absolute;left:0;text-align:left;margin-left:79.85pt;margin-top:4.95pt;width:305.35pt;height:413.85pt;z-index:251698176" coordsize="38781,525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">
            <v:shape id="AutoShape 83" o:spid="_x0000_s1062" type="#_x0000_t32" style="position:absolute;left:15441;top:50723;width:77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yNA8YAAADcAAAADwAAAGRycy9kb3ducmV2LnhtbESPQWvCQBSE70L/w/KE3nQTIaVGV5HS&#10;YqGoNDb3R/aZBLNvQ3Yb0/z6bqHgcZiZb5j1djCN6KlztWUF8TwCQVxYXXOp4Ov8NnsG4TyyxsYy&#10;KfghB9vNw2SNqbY3/qQ+86UIEHYpKqi8b1MpXVGRQTe3LXHwLrYz6IPsSqk7vAW4aeQiip6kwZrD&#10;QoUtvVRUXLNvo2A87Ol8wMt4es3y40eyj5Njniv1OB12KxCeBn8P/7fftYLlYgl/Z8IR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KMjQPGAAAA3AAAAA8AAAAAAAAA&#10;AAAAAAAAoQIAAGRycy9kb3ducmV2LnhtbFBLBQYAAAAABAAEAPkAAACUAwAAAAA=&#10;">
              <v:stroke startarrow="block" endarrow="block"/>
            </v:shape>
            <v:shape id="Text Box 91" o:spid="_x0000_s1063" type="#_x0000_t202" style="position:absolute;left:9144;top:49343;width:6000;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KvqMIA&#10;AADcAAAADwAAAGRycy9kb3ducmV2LnhtbERPz2vCMBS+D/wfwhO8jJk6xdXOKGOg6M114q6P5tkW&#10;m5cuibX+9+Yw2PHj+71c96YRHTlfW1YwGScgiAuray4VHL83LykIH5A1NpZJwZ08rFeDpyVm2t74&#10;i7o8lCKGsM9QQRVCm0npi4oM+rFtiSN3ts5giNCVUju8xXDTyNckmUuDNceGClv6rKi45FejIJ3t&#10;uh+/nx5OxfzcLMLzW7f9dUqNhv3HO4hAffgX/7l3WsFiGufHM/E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oq+owgAAANwAAAAPAAAAAAAAAAAAAAAAAJgCAABkcnMvZG93&#10;bnJldi54bWxQSwUGAAAAAAQABAD1AAAAhwMAAAAA&#10;">
              <v:textbox>
                <w:txbxContent>
                  <w:p w:rsidR="004322E9" w:rsidRPr="002959FA" w:rsidRDefault="004322E9" w:rsidP="00232A8D">
                    <w:pPr>
                      <w:bidi/>
                      <w:jc w:val="center"/>
                      <w:rPr>
                        <w:rFonts w:cs="Simplified Arabic"/>
                        <w:color w:val="000000"/>
                        <w:sz w:val="24"/>
                        <w:szCs w:val="24"/>
                        <w:lang w:bidi="ar-DZ"/>
                      </w:rPr>
                    </w:pPr>
                    <w:r w:rsidRPr="002959FA">
                      <w:rPr>
                        <w:rFonts w:cs="Simplified Arabic" w:hint="cs"/>
                        <w:color w:val="000000"/>
                        <w:sz w:val="24"/>
                        <w:szCs w:val="24"/>
                        <w:rtl/>
                        <w:lang w:bidi="ar-DZ"/>
                      </w:rPr>
                      <w:t>تنفيذي</w:t>
                    </w:r>
                  </w:p>
                </w:txbxContent>
              </v:textbox>
            </v:shape>
            <v:group id="Group 998" o:spid="_x0000_s1064" style="position:absolute;width:38781;height:52558" coordsize="38781,525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mWu7CAAAA3AAAAA8A&#10;AAAAAAAAAAAAAAAAqgIAAGRycy9kb3ducmV2LnhtbFBLBQYAAAAABAAEAPoAAACZAwAAAAA=&#10;">
              <v:shape id="Text Box 67" o:spid="_x0000_s1065" type="#_x0000_t202" style="position:absolute;left:31745;top:5607;width:7036;height:8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ZJcMA&#10;AADcAAAADwAAAGRycy9kb3ducmV2LnhtbESPT4vCMBTE7wt+h/AEL4umFhStRhFZca/+uXh7NM+2&#10;2Ly0TdZWP/1GEDwOM/MbZrnuTCnu1LjCsoLxKAJBnFpdcKbgfNoNZyCcR9ZYWiYFD3KwXvW+lpho&#10;2/KB7kefiQBhl6CC3PsqkdKlORl0I1sRB+9qG4M+yCaTusE2wE0p4yiaSoMFh4UcK9rmlN6Of0aB&#10;bX8exlIdxd+Xp9lvN/XhGtdKDfrdZgHCU+c/4Xf7VyuYTyb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4/ZJcMAAADcAAAADwAAAAAAAAAAAAAAAACYAgAAZHJzL2Rv&#10;d25yZXYueG1sUEsFBgAAAAAEAAQA9QAAAIgDAAAAAA==&#10;" strokecolor="white">
                <v:textbox>
                  <w:txbxContent>
                    <w:p w:rsidR="004322E9" w:rsidRPr="002959FA" w:rsidRDefault="004322E9" w:rsidP="0091655D">
                      <w:pPr>
                        <w:bidi/>
                        <w:spacing w:after="0" w:line="240" w:lineRule="auto"/>
                        <w:jc w:val="center"/>
                        <w:rPr>
                          <w:rFonts w:cs="Simplified Arabic"/>
                          <w:color w:val="000000"/>
                          <w:sz w:val="24"/>
                          <w:szCs w:val="24"/>
                          <w:rtl/>
                        </w:rPr>
                      </w:pPr>
                      <w:r w:rsidRPr="002959FA">
                        <w:rPr>
                          <w:rFonts w:cs="Simplified Arabic" w:hint="cs"/>
                          <w:color w:val="000000"/>
                          <w:sz w:val="24"/>
                          <w:szCs w:val="24"/>
                          <w:rtl/>
                        </w:rPr>
                        <w:t>ـ بشرية</w:t>
                      </w:r>
                    </w:p>
                    <w:p w:rsidR="004322E9" w:rsidRPr="002959FA" w:rsidRDefault="004322E9" w:rsidP="0091655D">
                      <w:pPr>
                        <w:bidi/>
                        <w:spacing w:after="0" w:line="240" w:lineRule="auto"/>
                        <w:jc w:val="center"/>
                        <w:rPr>
                          <w:rFonts w:cs="Simplified Arabic"/>
                          <w:color w:val="000000"/>
                          <w:sz w:val="24"/>
                          <w:szCs w:val="24"/>
                          <w:rtl/>
                        </w:rPr>
                      </w:pPr>
                      <w:r w:rsidRPr="002959FA">
                        <w:rPr>
                          <w:rFonts w:cs="Simplified Arabic" w:hint="cs"/>
                          <w:color w:val="000000"/>
                          <w:sz w:val="24"/>
                          <w:szCs w:val="24"/>
                          <w:rtl/>
                        </w:rPr>
                        <w:t>ـ طبيعة</w:t>
                      </w:r>
                    </w:p>
                    <w:p w:rsidR="004322E9" w:rsidRPr="00963847" w:rsidRDefault="004322E9" w:rsidP="00232A8D">
                      <w:pPr>
                        <w:bidi/>
                        <w:jc w:val="center"/>
                        <w:rPr>
                          <w:rFonts w:cs="Simplified Arabic"/>
                          <w:sz w:val="24"/>
                          <w:szCs w:val="24"/>
                        </w:rPr>
                      </w:pPr>
                      <w:r w:rsidRPr="002959FA">
                        <w:rPr>
                          <w:rFonts w:cs="Simplified Arabic" w:hint="cs"/>
                          <w:color w:val="000000"/>
                          <w:sz w:val="24"/>
                          <w:szCs w:val="24"/>
                          <w:rtl/>
                        </w:rPr>
                        <w:t>ـ مالية.</w:t>
                      </w:r>
                    </w:p>
                  </w:txbxContent>
                </v:textbox>
              </v:shape>
              <v:shape id="Text Box 68" o:spid="_x0000_s1066" type="#_x0000_t202" style="position:absolute;top:5607;width:6813;height:5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1HUsMA&#10;AADcAAAADwAAAGRycy9kb3ducmV2LnhtbESPT4vCMBTE7wt+h/AEL4umFhStRhFZca/+uXh7NM+2&#10;2Ly0TdZWP/1GEDwOM/MbZrnuTCnu1LjCsoLxKAJBnFpdcKbgfNoNZyCcR9ZYWiYFD3KwXvW+lpho&#10;2/KB7kefiQBhl6CC3PsqkdKlORl0I1sRB+9qG4M+yCaTusE2wE0p4yiaSoMFh4UcK9rmlN6Of0aB&#10;bX8exlIdxd+Xp9lvN/XhGtdKDfrdZgHCU+c/4Xf7VyuYT6b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11HUsMAAADcAAAADwAAAAAAAAAAAAAAAACYAgAAZHJzL2Rv&#10;d25yZXYueG1sUEsFBgAAAAAEAAQA9QAAAIgDAAAAAA==&#10;" strokecolor="white">
                <v:textbox>
                  <w:txbxContent>
                    <w:p w:rsidR="004322E9" w:rsidRPr="002959FA" w:rsidRDefault="004322E9" w:rsidP="0091655D">
                      <w:pPr>
                        <w:bidi/>
                        <w:spacing w:after="0" w:line="240" w:lineRule="auto"/>
                        <w:jc w:val="center"/>
                        <w:rPr>
                          <w:rFonts w:cs="Simplified Arabic"/>
                          <w:color w:val="000000"/>
                          <w:sz w:val="24"/>
                          <w:szCs w:val="24"/>
                          <w:rtl/>
                          <w:lang w:bidi="ar-DZ"/>
                        </w:rPr>
                      </w:pPr>
                      <w:r w:rsidRPr="002959FA">
                        <w:rPr>
                          <w:rFonts w:cs="Simplified Arabic" w:hint="cs"/>
                          <w:color w:val="000000"/>
                          <w:sz w:val="24"/>
                          <w:szCs w:val="24"/>
                          <w:rtl/>
                          <w:lang w:bidi="ar-DZ"/>
                        </w:rPr>
                        <w:t>ـ سلع</w:t>
                      </w:r>
                    </w:p>
                    <w:p w:rsidR="004322E9" w:rsidRPr="002959FA" w:rsidRDefault="004322E9" w:rsidP="0091655D">
                      <w:pPr>
                        <w:bidi/>
                        <w:spacing w:after="0" w:line="240" w:lineRule="auto"/>
                        <w:jc w:val="center"/>
                        <w:rPr>
                          <w:rFonts w:cs="Simplified Arabic"/>
                          <w:color w:val="000000"/>
                          <w:sz w:val="24"/>
                          <w:szCs w:val="24"/>
                          <w:lang w:bidi="ar-DZ"/>
                        </w:rPr>
                      </w:pPr>
                      <w:r w:rsidRPr="002959FA">
                        <w:rPr>
                          <w:rFonts w:cs="Simplified Arabic" w:hint="cs"/>
                          <w:color w:val="000000"/>
                          <w:sz w:val="24"/>
                          <w:szCs w:val="24"/>
                          <w:rtl/>
                          <w:lang w:bidi="ar-DZ"/>
                        </w:rPr>
                        <w:t>ـ خدمات</w:t>
                      </w:r>
                    </w:p>
                  </w:txbxContent>
                </v:textbox>
              </v:shape>
              <v:shape id="AutoShape 69" o:spid="_x0000_s1067" type="#_x0000_t32" style="position:absolute;left:20099;top:3709;width:0;height:249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nPl8UAAADcAAAADwAAAGRycy9kb3ducmV2LnhtbESPQWvCQBSE74L/YXlCb3VjIa1GV5HS&#10;YqGoGM39kX0mwezbkN1q6q93BcHjMDPfMLNFZ2pxptZVlhWMhhEI4tzqigsFh/336xiE88gaa8uk&#10;4J8cLOb93gwTbS+8o3PqCxEg7BJUUHrfJFK6vCSDbmgb4uAdbWvQB9kWUrd4CXBTy7coepcGKw4L&#10;JTb0WVJ+Sv+Mgut6Rfs1Hq/brzTb/MarUbzJMqVeBt1yCsJT55/hR/tHK5jEH3A/E46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nPl8UAAADcAAAADwAAAAAAAAAA&#10;AAAAAAChAgAAZHJzL2Rvd25yZXYueG1sUEsFBgAAAAAEAAQA+QAAAJMDAAAAAA==&#10;">
                <v:stroke startarrow="block" endarrow="block"/>
              </v:shape>
              <v:shape id="AutoShape 70" o:spid="_x0000_s1068" type="#_x0000_t32" style="position:absolute;left:25361;top:3709;width:1702;height:41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Zb5cMAAADcAAAADwAAAGRycy9kb3ducmV2LnhtbERPTWvCQBC9F/oflin0ppsIKTZ1lVIq&#10;EYpKY3MfsmMSmp0N2W0S/fXuQejx8b5Xm8m0YqDeNZYVxPMIBHFpdcOVgp/TdrYE4TyyxtYyKbiQ&#10;g8368WGFqbYjf9OQ+0qEEHYpKqi971IpXVmTQTe3HXHgzrY36APsK6l7HEO4aeUiil6kwYZDQ40d&#10;fdRU/uZ/RsF1n9Fpj+fr8TMvDl9JFieHolDq+Wl6fwPhafL/4rt7pxW8JmFtOBOOgF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GW+XDAAAA3AAAAA8AAAAAAAAAAAAA&#10;AAAAoQIAAGRycy9kb3ducmV2LnhtbFBLBQYAAAAABAAEAPkAAACRAwAAAAA=&#10;">
                <v:stroke startarrow="block" endarrow="block"/>
              </v:shape>
              <v:shape id="AutoShape 71" o:spid="_x0000_s1069" type="#_x0000_t32" style="position:absolute;left:11645;top:3709;width:1816;height:36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VqLsUAAADcAAAADwAAAGRycy9kb3ducmV2LnhtbESPQWvCQBSE7wX/w/KE3urGgqLRTZBS&#10;xV6E2ooen9lnEsy+DbvbmP77rlDwOMzMN8wy700jOnK+tqxgPEpAEBdW11wq+P5av8xA+ICssbFM&#10;Cn7JQ54NnpaYanvjT+r2oRQRwj5FBVUIbSqlLyoy6Ee2JY7exTqDIUpXSu3wFuGmka9JMpUGa44L&#10;Fbb0VlFx3f8YBR+bzayTze56XE+m747O27o4nJR6HvarBYhAfXiE/9tbrWA+mcP9TDwCM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yVqLsUAAADcAAAADwAAAAAAAAAA&#10;AAAAAAChAgAAZHJzL2Rvd25yZXYueG1sUEsFBgAAAAAEAAQA+QAAAJMDAAAAAA==&#10;">
                <v:stroke startarrow="block" endarrow="block"/>
              </v:shape>
              <v:shape id="AutoShape 72" o:spid="_x0000_s1070" type="#_x0000_t32" style="position:absolute;left:27000;top:11386;width:0;height:46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zyeMUAAADcAAAADwAAAGRycy9kb3ducmV2LnhtbESPQWvCQBSE74L/YXmF3uomQsRGVyli&#10;sSBaGpv7I/tMgtm3IbvV6K93hYLHYWa+YebL3jTiTJ2rLSuIRxEI4sLqmksFv4fPtykI55E1NpZJ&#10;wZUcLBfDwRxTbS/8Q+fMlyJA2KWooPK+TaV0RUUG3ci2xME72s6gD7Irpe7wEuCmkeMomkiDNYeF&#10;CltaVVScsj+j4Lbb0GGHx9v3Osv322QTJ/s8V+r1pf+YgfDU+2f4v/2lFbwnMTzOhCMg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PzyeMUAAADcAAAADwAAAAAAAAAA&#10;AAAAAAChAgAAZHJzL2Rvd25yZXYueG1sUEsFBgAAAAAEAAQA+QAAAJMDAAAAAA==&#10;">
                <v:stroke startarrow="block" endarrow="block"/>
              </v:shape>
              <v:shape id="AutoShape 73" o:spid="_x0000_s1071" type="#_x0000_t32" style="position:absolute;left:11731;top:10955;width:0;height:52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5sD8UAAADcAAAADwAAAGRycy9kb3ducmV2LnhtbESPQWvCQBSE7wX/w/KE3sxGIcWmriKi&#10;WCgqjc39kX0mwezbkF019dd3BaHHYWa+YWaL3jTiSp2rLSsYRzEI4sLqmksFP8fNaArCeWSNjWVS&#10;8EsOFvPBywxTbW/8TdfMlyJA2KWooPK+TaV0RUUGXWRb4uCdbGfQB9mVUnd4C3DTyEkcv0mDNYeF&#10;CltaVVScs4tRcN9t6bjD0/2wzvL9V7IdJ/s8V+p12C8/QHjq/X/42f7UCt6TCTzOhCM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C5sD8UAAADcAAAADwAAAAAAAAAA&#10;AAAAAAChAgAAZHJzL2Rvd25yZXYueG1sUEsFBgAAAAAEAAQA+QAAAJMDAAAAAA==&#10;">
                <v:stroke startarrow="block" endarrow="block"/>
              </v:shape>
              <v:shape id="AutoShape 74" o:spid="_x0000_s1072" type="#_x0000_t32" style="position:absolute;left:12508;top:25275;width:1771;height:3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tfScYAAADcAAAADwAAAGRycy9kb3ducmV2LnhtbESPQWvCQBSE74X+h+UJ3uomWksbXYOU&#10;ioJoaWzuj+wzCc2+DdlVU3+9WxB6HGbmG2ae9qYRZ+pcbVlBPIpAEBdW11wq+D6snl5BOI+ssbFM&#10;Cn7JQbp4fJhjou2Fv+ic+VIECLsEFVTet4mUrqjIoBvZljh4R9sZ9EF2pdQdXgLcNHIcRS/SYM1h&#10;ocKW3isqfrKTUXDdremww+P18yPL99vpOp7u81yp4aBfzkB46v1/+N7eaAVvzxP4OxOOgF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67X0nGAAAA3AAAAA8AAAAAAAAA&#10;AAAAAAAAoQIAAGRycy9kb3ducmV2LnhtbFBLBQYAAAAABAAEAPkAAACUAwAAAAA=&#10;">
                <v:stroke startarrow="block" endarrow="block"/>
              </v:shape>
              <v:shape id="AutoShape 75" o:spid="_x0000_s1073" type="#_x0000_t32" style="position:absolute;left:25879;top:24499;width:832;height:41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1TbcUAAADcAAAADwAAAGRycy9kb3ducmV2LnhtbESPQWsCMRSE70L/Q3gFb5qtqOjWKEVU&#10;9CJoLe3xdfO6u7h5WZK4rv/eCEKPw8x8w8wWralEQ86XlhW89RMQxJnVJecKTp/r3gSED8gaK8uk&#10;4EYeFvOXzgxTba98oOYYchEh7FNUUIRQp1L6rCCDvm9r4uj9WWcwROlyqR1eI9xUcpAkY2mw5LhQ&#10;YE3LgrLz8WIU7DabSSOr/fl7PRqvHP1uy+zrR6nua/vxDiJQG/7Dz/ZWK5gOh/A4E4+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P1TbcUAAADcAAAADwAAAAAAAAAA&#10;AAAAAAChAgAAZHJzL2Rvd25yZXYueG1sUEsFBgAAAAAEAAQA+QAAAJMDAAAAAA==&#10;">
                <v:stroke startarrow="block" endarrow="block"/>
              </v:shape>
              <v:shape id="AutoShape 76" o:spid="_x0000_s1074" type="#_x0000_t32" style="position:absolute;left:26483;top:32694;width:2273;height:50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Ub3sUAAADcAAAADwAAAGRycy9kb3ducmV2LnhtbESPQWvCQBSE74X+h+UJ3nSjotToKkUU&#10;BdHSaO6P7DMJZt+G7KrRX98tFHocZuYbZr5sTSXu1LjSsoJBPwJBnFldcq7gfNr0PkA4j6yxskwK&#10;nuRguXh/m2Os7YO/6Z74XAQIuxgVFN7XsZQuK8ig69uaOHgX2xj0QTa51A0+AtxUchhFE2mw5LBQ&#10;YE2rgrJrcjMKXoctnQ54eX2tk/S4H28H42OaKtXttJ8zEJ5a/x/+a++0guloCr9nwhGQi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Ub3sUAAADcAAAADwAAAAAAAAAA&#10;AAAAAAChAgAAZHJzL2Rvd25yZXYueG1sUEsFBgAAAAAEAAQA+QAAAJMDAAAAAA==&#10;">
                <v:stroke startarrow="block" endarrow="block"/>
              </v:shape>
              <v:shape id="AutoShape 77" o:spid="_x0000_s1075" type="#_x0000_t32" style="position:absolute;left:10351;top:32694;width:2940;height:50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ZVbsMAAADcAAAADwAAAGRycy9kb3ducmV2LnhtbERPz2vCMBS+D/wfwhN2m6myietMi8gU&#10;dxlYJ+74bJ5tsXkpSVa7/345DDx+fL+X+WBa0ZPzjWUF00kCgri0uuFKwddh87QA4QOyxtYyKfgl&#10;D3k2elhiqu2N99QXoRIxhH2KCuoQulRKX9Zk0E9sRxy5i3UGQ4SuktrhLYabVs6SZC4NNhwbauxo&#10;XVN5LX6Mgo/tdtHL9vN62rzM3x2dd015/FbqcTys3kAEGsJd/O/eaQWvz3F+PBOPgM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GVW7DAAAA3AAAAA8AAAAAAAAAAAAA&#10;AAAAoQIAAGRycy9kb3ducmV2LnhtbFBLBQYAAAAABAAEAPkAAACRAwAAAAA=&#10;">
                <v:stroke startarrow="block" endarrow="block"/>
              </v:shape>
              <v:shape id="AutoShape 78" o:spid="_x0000_s1076" type="#_x0000_t32" style="position:absolute;left:20099;top:32694;width:0;height:83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VkpcUAAADcAAAADwAAAGRycy9kb3ducmV2LnhtbESPQWvCQBSE70L/w/KE3uompRaNrlJK&#10;i4KoGM39kX0mwezbkF01+uu7BcHjMDPfMNN5Z2pxodZVlhXEgwgEcW51xYWCw/73bQTCeWSNtWVS&#10;cCMH89lLb4qJtlfe0SX1hQgQdgkqKL1vEildXpJBN7ANcfCOtjXog2wLqVu8Brip5XsUfUqDFYeF&#10;Ehv6Lik/pWej4L5e0H6Nx/v2J802q+EiHm6yTKnXfvc1AeGp88/wo73UCsYfMfyfCUdAz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SVkpcUAAADcAAAADwAAAAAAAAAA&#10;AAAAAAChAgAAZHJzL2Rvd25yZXYueG1sUEsFBgAAAAAEAAQA+QAAAJMDAAAAAA==&#10;">
                <v:stroke startarrow="block" endarrow="block"/>
              </v:shape>
              <v:shape id="AutoShape 79" o:spid="_x0000_s1077" type="#_x0000_t32" style="position:absolute;left:23981;top:40975;width:4394;height:19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eFi8YAAADcAAAADwAAAGRycy9kb3ducmV2LnhtbESPQWvCQBSE74L/YXlCb7qxRbGpmyCl&#10;il4Kakt7fM2+JsHs27C7jfHfu0LB4zAz3zDLvDeN6Mj52rKC6SQBQVxYXXOp4OO4Hi9A+ICssbFM&#10;Ci7kIc+GgyWm2p55T90hlCJC2KeooAqhTaX0RUUG/cS2xNH7tc5giNKVUjs8R7hp5GOSzKXBmuNC&#10;hS29VlScDn9GwW6zWXSyeT99rWfzN0c/27r4/FbqYdSvXkAE6sM9/N/eagXPTzO4nYlHQGZ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3hYvGAAAA3AAAAA8AAAAAAAAA&#10;AAAAAAAAoQIAAGRycy9kb3ducmV2LnhtbFBLBQYAAAAABAAEAPkAAACUAwAAAAA=&#10;">
                <v:stroke startarrow="block" endarrow="block"/>
              </v:shape>
              <v:shape id="AutoShape 80" o:spid="_x0000_s1078" type="#_x0000_t32" style="position:absolute;left:11731;top:41493;width:4750;height:18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GJr8YAAADcAAAADwAAAGRycy9kb3ducmV2LnhtbESP3WrCQBSE7wu+w3KE3tWNFovGrCLS&#10;YqFoMZr7Q/bkB7NnQ3arqU/vCoVeDjPzDZOsetOIC3WutqxgPIpAEOdW11wqOB0/XmYgnEfW2Fgm&#10;Bb/kYLUcPCUYa3vlA11SX4oAYRejgsr7NpbS5RUZdCPbEgevsJ1BH2RXSt3hNcBNIydR9CYN1hwW&#10;KmxpU1F+Tn+MgttuS8cdFrfv9zTbf0234+k+y5R6HvbrBQhPvf8P/7U/tYL56wQeZ8IR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nxia/GAAAA3AAAAA8AAAAAAAAA&#10;AAAAAAAAoQIAAGRycy9kb3ducmV2LnhtbFBLBQYAAAAABAAEAPkAAACUAwAAAAA=&#10;">
                <v:stroke startarrow="block" endarrow="block"/>
              </v:shape>
              <v:shape id="AutoShape 81" o:spid="_x0000_s1079" type="#_x0000_t32" style="position:absolute;left:21566;top:44857;width:4318;height:43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0sNMUAAADcAAAADwAAAGRycy9kb3ducmV2LnhtbESPQWvCQBSE7wX/w/IEb7pRUWzqKiKK&#10;BdFibO6P7DMJzb4N2a1Gf70rFHocZuYbZr5sTSWu1LjSsoLhIAJBnFldcq7g+7ztz0A4j6yxskwK&#10;7uRguei8zTHW9sYnuiY+FwHCLkYFhfd1LKXLCjLoBrYmDt7FNgZ9kE0udYO3ADeVHEXRVBosOSwU&#10;WNO6oOwn+TUKHocdnQ94eXxtkvS4n+yGk2OaKtXrtqsPEJ5a/x/+a39qBe/jMbzOhCMgF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0sNMUAAADcAAAADwAAAAAAAAAA&#10;AAAAAAChAgAAZHJzL2Rvd25yZXYueG1sUEsFBgAAAAAEAAQA+QAAAJMDAAAAAA==&#10;">
                <v:stroke startarrow="block" endarrow="block"/>
              </v:shape>
              <v:shape id="AutoShape 82" o:spid="_x0000_s1080" type="#_x0000_t32" style="position:absolute;left:13284;top:44857;width:4839;height:43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sgEMYAAADcAAAADwAAAGRycy9kb3ducmV2LnhtbESPT2vCQBTE70K/w/IK3nTjX2zqKiIq&#10;9iI0bWmPr9lnEsy+DbtrTL99tyD0OMzMb5jlujO1aMn5yrKC0TABQZxbXXGh4P1tP1iA8AFZY22Z&#10;FPyQh/XqobfEVNsbv1KbhUJECPsUFZQhNKmUPi/JoB/ahjh6Z+sMhihdIbXDW4SbWo6TZC4NVhwX&#10;SmxoW1J+ya5GwcvhsGhlfbp87mfznaPvY5V/fCnVf+w2zyACdeE/fG8ftYKnyRT+zsQjIF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7IBDGAAAA3AAAAA8AAAAAAAAA&#10;AAAAAAAAoQIAAGRycy9kb3ducmV2LnhtbFBLBQYAAAAABAAEAPkAAACUAwAAAAA=&#10;">
                <v:stroke startarrow="block" endarrow="block"/>
              </v:shape>
              <v:shape id="Text Box 84" o:spid="_x0000_s1081" type="#_x0000_t202" style="position:absolute;left:10955;width:17888;height:3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GAtcMA&#10;AADcAAAADwAAAGRycy9kb3ducmV2LnhtbERPy2oCMRTdF/yHcIVuimZsy6jjRBGhxe5aFd1eJnce&#10;OLkZk3Sc/n2zKHR5OO98M5hW9OR8Y1nBbJqAIC6sbrhScDq+TRYgfEDW2FomBT/kYbMePeSYaXvn&#10;L+oPoRIxhH2GCuoQukxKX9Rk0E9tRxy50jqDIUJXSe3wHsNNK5+TJJUGG44NNXa0q6m4Hr6NgsXr&#10;vr/4j5fPc5GW7TI8zfv3m1PqcTxsVyACDeFf/OfeawXLNM6PZ+IR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GAtcMAAADcAAAADwAAAAAAAAAAAAAAAACYAgAAZHJzL2Rv&#10;d25yZXYueG1sUEsFBgAAAAAEAAQA9QAAAIgDAAAAAA==&#10;">
                <v:textbox>
                  <w:txbxContent>
                    <w:p w:rsidR="004322E9" w:rsidRPr="002959FA" w:rsidRDefault="004322E9" w:rsidP="00232A8D">
                      <w:pPr>
                        <w:bidi/>
                        <w:jc w:val="center"/>
                        <w:rPr>
                          <w:color w:val="000000"/>
                          <w:sz w:val="20"/>
                          <w:szCs w:val="20"/>
                          <w:lang w:bidi="ar-DZ"/>
                        </w:rPr>
                      </w:pPr>
                      <w:r w:rsidRPr="002959FA">
                        <w:rPr>
                          <w:rFonts w:cs="Simplified Arabic" w:hint="cs"/>
                          <w:color w:val="000000"/>
                          <w:sz w:val="24"/>
                          <w:szCs w:val="24"/>
                          <w:rtl/>
                          <w:lang w:bidi="ar-DZ"/>
                        </w:rPr>
                        <w:t>التنمية المحلية والتحويل المحلي</w:t>
                      </w:r>
                    </w:p>
                  </w:txbxContent>
                </v:textbox>
              </v:shape>
              <v:shape id="Text Box 85" o:spid="_x0000_s1082" type="#_x0000_t202" style="position:absolute;left:8108;top:7332;width:7246;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Uf8YA&#10;AADcAAAADwAAAGRycy9kb3ducmV2LnhtbESPS2vDMBCE74X+B7GFXEoi5+UmTpRQCi3JLS+a62Jt&#10;bBNr5Uqq4/77KlDocZiZb5jlujO1aMn5yrKC4SABQZxbXXGh4HR8789A+ICssbZMCn7Iw3r1+LDE&#10;TNsb76k9hEJECPsMFZQhNJmUPi/JoB/Yhjh6F+sMhihdIbXDW4SbWo6SJJUGK44LJTb0VlJ+PXwb&#10;BbPJpj377Xj3maeXeh6eX9qPL6dU76l7XYAI1IX/8F97oxXMp2O4n4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Uf8YAAADcAAAADwAAAAAAAAAAAAAAAACYAgAAZHJz&#10;L2Rvd25yZXYueG1sUEsFBgAAAAAEAAQA9QAAAIsDAAAAAA==&#10;">
                <v:textbox>
                  <w:txbxContent>
                    <w:p w:rsidR="004322E9" w:rsidRPr="004C01C8" w:rsidRDefault="004322E9" w:rsidP="00232A8D">
                      <w:pPr>
                        <w:bidi/>
                        <w:jc w:val="center"/>
                        <w:rPr>
                          <w:rFonts w:cs="Simplified Arabic"/>
                          <w:sz w:val="24"/>
                          <w:szCs w:val="24"/>
                          <w:lang w:bidi="ar-DZ"/>
                        </w:rPr>
                      </w:pPr>
                      <w:r w:rsidRPr="002959FA">
                        <w:rPr>
                          <w:rFonts w:cs="Simplified Arabic" w:hint="cs"/>
                          <w:color w:val="000000"/>
                          <w:sz w:val="24"/>
                          <w:szCs w:val="24"/>
                          <w:rtl/>
                          <w:lang w:bidi="ar-DZ"/>
                        </w:rPr>
                        <w:t>حاجات</w:t>
                      </w:r>
                    </w:p>
                  </w:txbxContent>
                </v:textbox>
              </v:shape>
              <v:shape id="Text Box 86" o:spid="_x0000_s1083" type="#_x0000_t202" style="position:absolute;left:23377;top:7936;width:7220;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ZMC8YA&#10;AADcAAAADwAAAGRycy9kb3ducmV2LnhtbESPQWvCQBSE7wX/w/KEXqRurJpqdJVSsOjNqtTrI/tM&#10;gtm36e42pv++WxB6HGbmG2a57kwtWnK+sqxgNExAEOdWV1woOB03TzMQPiBrrC2Tgh/ysF71HpaY&#10;aXvjD2oPoRARwj5DBWUITSalz0sy6Ie2IY7exTqDIUpXSO3wFuGmls9JkkqDFceFEht6Kym/Hr6N&#10;gtlk2579brz/zNNLPQ+Dl/b9yyn12O9eFyACdeE/fG9vtYL5dAJ/Z+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0ZMC8YAAADcAAAADwAAAAAAAAAAAAAAAACYAgAAZHJz&#10;L2Rvd25yZXYueG1sUEsFBgAAAAAEAAQA9QAAAIsDAAAAAA==&#10;">
                <v:textbox>
                  <w:txbxContent>
                    <w:p w:rsidR="004322E9" w:rsidRPr="004C01C8" w:rsidRDefault="004322E9" w:rsidP="00232A8D">
                      <w:pPr>
                        <w:bidi/>
                        <w:jc w:val="center"/>
                        <w:rPr>
                          <w:rFonts w:cs="Simplified Arabic"/>
                          <w:sz w:val="20"/>
                          <w:szCs w:val="20"/>
                          <w:rtl/>
                          <w:lang w:bidi="ar-DZ"/>
                        </w:rPr>
                      </w:pPr>
                      <w:r w:rsidRPr="002959FA">
                        <w:rPr>
                          <w:rFonts w:cs="Simplified Arabic" w:hint="cs"/>
                          <w:color w:val="000000"/>
                          <w:sz w:val="24"/>
                          <w:szCs w:val="24"/>
                          <w:rtl/>
                          <w:lang w:bidi="ar-DZ"/>
                        </w:rPr>
                        <w:t>موارد</w:t>
                      </w:r>
                    </w:p>
                    <w:p w:rsidR="004322E9" w:rsidRPr="00280F7A" w:rsidRDefault="004322E9" w:rsidP="00232A8D">
                      <w:pPr>
                        <w:rPr>
                          <w:sz w:val="28"/>
                          <w:szCs w:val="28"/>
                          <w:lang w:bidi="ar-DZ"/>
                        </w:rPr>
                      </w:pPr>
                    </w:p>
                  </w:txbxContent>
                </v:textbox>
              </v:shape>
              <v:shape id="Text Box 87" o:spid="_x0000_s1084" type="#_x0000_t202" style="position:absolute;left:9230;top:28553;width:23126;height:3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rnOcYA&#10;AADcAAAADwAAAGRycy9kb3ducmV2LnhtbESPQWvCQBSE74L/YXlCL6KbWkk1dZVSUOLNWtHrI/tM&#10;QrNv091tTP99tyD0OMzMN8xq05tGdOR8bVnB4zQBQVxYXXOp4PSxnSxA+ICssbFMCn7Iw2Y9HKww&#10;0/bG79QdQykihH2GCqoQ2kxKX1Rk0E9tSxy9q3UGQ5SulNrhLcJNI2dJkkqDNceFClt6q6j4PH4b&#10;BYt53l38/ulwLtJrswzj52735ZR6GPWvLyAC9eE/fG/nWsFyPoO/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rnOcYAAADcAAAADwAAAAAAAAAAAAAAAACYAgAAZHJz&#10;L2Rvd25yZXYueG1sUEsFBgAAAAAEAAQA9QAAAIsDAAAAAA==&#10;">
                <v:textbox>
                  <w:txbxContent>
                    <w:p w:rsidR="004322E9" w:rsidRPr="002959FA" w:rsidRDefault="004322E9" w:rsidP="00232A8D">
                      <w:pPr>
                        <w:bidi/>
                        <w:jc w:val="center"/>
                        <w:rPr>
                          <w:rFonts w:cs="Simplified Arabic"/>
                          <w:color w:val="000000"/>
                          <w:sz w:val="24"/>
                          <w:szCs w:val="24"/>
                          <w:lang w:bidi="ar-DZ"/>
                        </w:rPr>
                      </w:pPr>
                      <w:r w:rsidRPr="002959FA">
                        <w:rPr>
                          <w:rFonts w:cs="Simplified Arabic" w:hint="cs"/>
                          <w:color w:val="000000"/>
                          <w:sz w:val="24"/>
                          <w:szCs w:val="24"/>
                          <w:rtl/>
                          <w:lang w:bidi="ar-DZ"/>
                        </w:rPr>
                        <w:t xml:space="preserve">التخطيط </w:t>
                      </w:r>
                      <w:r w:rsidRPr="002959FA">
                        <w:rPr>
                          <w:rFonts w:cs="Simplified Arabic"/>
                          <w:color w:val="000000"/>
                          <w:sz w:val="24"/>
                          <w:szCs w:val="24"/>
                          <w:rtl/>
                          <w:lang w:bidi="ar-DZ"/>
                        </w:rPr>
                        <w:t>–</w:t>
                      </w:r>
                      <w:r w:rsidRPr="002959FA">
                        <w:rPr>
                          <w:rFonts w:cs="Simplified Arabic" w:hint="cs"/>
                          <w:color w:val="000000"/>
                          <w:sz w:val="24"/>
                          <w:szCs w:val="24"/>
                          <w:rtl/>
                          <w:lang w:bidi="ar-DZ"/>
                        </w:rPr>
                        <w:t xml:space="preserve"> التنفيذ </w:t>
                      </w:r>
                      <w:r w:rsidRPr="002959FA">
                        <w:rPr>
                          <w:rFonts w:cs="Simplified Arabic"/>
                          <w:color w:val="000000"/>
                          <w:sz w:val="24"/>
                          <w:szCs w:val="24"/>
                          <w:rtl/>
                          <w:lang w:bidi="ar-DZ"/>
                        </w:rPr>
                        <w:t>–</w:t>
                      </w:r>
                      <w:r w:rsidRPr="002959FA">
                        <w:rPr>
                          <w:rFonts w:cs="Simplified Arabic" w:hint="cs"/>
                          <w:color w:val="000000"/>
                          <w:sz w:val="24"/>
                          <w:szCs w:val="24"/>
                          <w:rtl/>
                          <w:lang w:bidi="ar-DZ"/>
                        </w:rPr>
                        <w:t xml:space="preserve"> المتابعة </w:t>
                      </w:r>
                      <w:r w:rsidRPr="002959FA">
                        <w:rPr>
                          <w:rFonts w:cs="Simplified Arabic"/>
                          <w:color w:val="000000"/>
                          <w:sz w:val="24"/>
                          <w:szCs w:val="24"/>
                          <w:rtl/>
                          <w:lang w:bidi="ar-DZ"/>
                        </w:rPr>
                        <w:t>–</w:t>
                      </w:r>
                      <w:r w:rsidRPr="002959FA">
                        <w:rPr>
                          <w:rFonts w:cs="Simplified Arabic" w:hint="cs"/>
                          <w:color w:val="000000"/>
                          <w:sz w:val="24"/>
                          <w:szCs w:val="24"/>
                          <w:rtl/>
                          <w:lang w:bidi="ar-DZ"/>
                        </w:rPr>
                        <w:t xml:space="preserve"> الرقابة</w:t>
                      </w:r>
                    </w:p>
                  </w:txbxContent>
                </v:textbox>
              </v:shape>
              <v:shape id="Text Box 88" o:spid="_x0000_s1085" type="#_x0000_t202" style="position:absolute;left:25620;top:37697;width:6115;height:30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eSR8UA&#10;AADcAAAADwAAAGRycy9kb3ducmV2LnhtbESPQWvCQBSE74X+h+UVvBTdVEvU1FVEUPTWWrHXR/aZ&#10;hGbfxt01xn/vCoUeh5n5hpktOlOLlpyvLCt4GyQgiHOrKy4UHL7X/QkIH5A11pZJwY08LObPTzPM&#10;tL3yF7X7UIgIYZ+hgjKEJpPS5yUZ9APbEEfvZJ3BEKUrpHZ4jXBTy2GSpNJgxXGhxIZWJeW/+4tR&#10;MHnftj9+N/o85umpnobXcbs5O6V6L93yA0SgLvyH/9pbrWA6SuFxJh4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B5JHxQAAANwAAAAPAAAAAAAAAAAAAAAAAJgCAABkcnMv&#10;ZG93bnJldi54bWxQSwUGAAAAAAQABAD1AAAAigMAAAAA&#10;">
                <v:textbox>
                  <w:txbxContent>
                    <w:p w:rsidR="004322E9" w:rsidRPr="002959FA" w:rsidRDefault="004322E9" w:rsidP="00232A8D">
                      <w:pPr>
                        <w:bidi/>
                        <w:jc w:val="center"/>
                        <w:rPr>
                          <w:rFonts w:cs="Simplified Arabic"/>
                          <w:color w:val="000000"/>
                          <w:sz w:val="24"/>
                          <w:szCs w:val="24"/>
                          <w:lang w:bidi="ar-DZ"/>
                        </w:rPr>
                      </w:pPr>
                      <w:r w:rsidRPr="002959FA">
                        <w:rPr>
                          <w:rFonts w:cs="Simplified Arabic" w:hint="cs"/>
                          <w:color w:val="000000"/>
                          <w:sz w:val="24"/>
                          <w:szCs w:val="24"/>
                          <w:rtl/>
                          <w:lang w:bidi="ar-DZ"/>
                        </w:rPr>
                        <w:t>الشعب</w:t>
                      </w:r>
                    </w:p>
                  </w:txbxContent>
                </v:textbox>
              </v:shape>
              <v:shape id="Text Box 89" o:spid="_x0000_s1086" type="#_x0000_t202" style="position:absolute;left:6814;top:37783;width:6554;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s33MYA&#10;AADcAAAADwAAAGRycy9kb3ducmV2LnhtbESPW2sCMRSE34X+h3AKfZFutipetkYRoUXfrC3t62Fz&#10;9kI3J2uSruu/N4LQx2FmvmGW6940oiPna8sKXpIUBHFudc2lgq/Pt+c5CB+QNTaWScGFPKxXD4Ml&#10;Ztqe+YO6YyhFhLDPUEEVQptJ6fOKDPrEtsTRK6wzGKJ0pdQOzxFuGjlK06k0WHNcqLClbUX57/HP&#10;KJhPdt2P348P3/m0aBZhOOveT06pp8d+8woiUB/+w/f2TitYjG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s33MYAAADcAAAADwAAAAAAAAAAAAAAAACYAgAAZHJz&#10;L2Rvd25yZXYueG1sUEsFBgAAAAAEAAQA9QAAAIsDAAAAAA==&#10;">
                <v:textbox>
                  <w:txbxContent>
                    <w:p w:rsidR="004322E9" w:rsidRPr="004C01C8" w:rsidRDefault="004322E9" w:rsidP="00232A8D">
                      <w:pPr>
                        <w:bidi/>
                        <w:jc w:val="center"/>
                        <w:rPr>
                          <w:rFonts w:cs="Simplified Arabic"/>
                          <w:sz w:val="24"/>
                          <w:szCs w:val="24"/>
                          <w:lang w:bidi="ar-DZ"/>
                        </w:rPr>
                      </w:pPr>
                      <w:r w:rsidRPr="004C01C8">
                        <w:rPr>
                          <w:rFonts w:cs="Simplified Arabic" w:hint="cs"/>
                          <w:sz w:val="24"/>
                          <w:szCs w:val="24"/>
                          <w:rtl/>
                          <w:lang w:bidi="ar-DZ"/>
                        </w:rPr>
                        <w:t>الحكومة</w:t>
                      </w:r>
                    </w:p>
                  </w:txbxContent>
                </v:textbox>
              </v:shape>
              <v:shape id="Text Box 90" o:spid="_x0000_s1087" type="#_x0000_t202" style="position:absolute;left:16390;top:41061;width:7321;height:3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SjrsIA&#10;AADcAAAADwAAAGRycy9kb3ducmV2LnhtbERPz2vCMBS+D/wfwhO8jJk6xdXOKGOg6M114q6P5tkW&#10;m5cuibX+9+Yw2PHj+71c96YRHTlfW1YwGScgiAuray4VHL83LykIH5A1NpZJwZ08rFeDpyVm2t74&#10;i7o8lCKGsM9QQRVCm0npi4oM+rFtiSN3ts5giNCVUju8xXDTyNckmUuDNceGClv6rKi45FejIJ3t&#10;uh+/nx5OxfzcLMLzW7f9dUqNhv3HO4hAffgX/7l3WsFiGtfGM/E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KOuwgAAANwAAAAPAAAAAAAAAAAAAAAAAJgCAABkcnMvZG93&#10;bnJldi54bWxQSwUGAAAAAAQABAD1AAAAhwMAAAAA&#10;">
                <v:textbox>
                  <w:txbxContent>
                    <w:p w:rsidR="004322E9" w:rsidRPr="002959FA" w:rsidRDefault="004322E9" w:rsidP="00232A8D">
                      <w:pPr>
                        <w:bidi/>
                        <w:jc w:val="center"/>
                        <w:rPr>
                          <w:rFonts w:cs="Simplified Arabic"/>
                          <w:color w:val="000000"/>
                          <w:sz w:val="24"/>
                          <w:szCs w:val="24"/>
                          <w:lang w:bidi="ar-DZ"/>
                        </w:rPr>
                      </w:pPr>
                      <w:r w:rsidRPr="002959FA">
                        <w:rPr>
                          <w:rFonts w:cs="Simplified Arabic" w:hint="cs"/>
                          <w:color w:val="000000"/>
                          <w:sz w:val="24"/>
                          <w:szCs w:val="24"/>
                          <w:rtl/>
                          <w:lang w:bidi="ar-DZ"/>
                        </w:rPr>
                        <w:t>النظام</w:t>
                      </w:r>
                    </w:p>
                  </w:txbxContent>
                </v:textbox>
              </v:shape>
              <v:shape id="Text Box 92" o:spid="_x0000_s1088" type="#_x0000_t202" style="position:absolute;left:23377;top:49256;width:6979;height:3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4KM8UA&#10;AADcAAAADwAAAGRycy9kb3ducmV2LnhtbESPW2sCMRSE3wv9D+EU+lI0axUvq1Gk0GLfvKGvh81x&#10;d3Fzsibpuv57UxB8HGbmG2a2aE0lGnK+tKyg101AEGdWl5wr2O++O2MQPiBrrCyTght5WMxfX2aY&#10;anvlDTXbkIsIYZ+igiKEOpXSZwUZ9F1bE0fvZJ3BEKXLpXZ4jXBTyc8kGUqDJceFAmv6Kig7b/+M&#10;gvFg1Rz9b399yIanahI+Rs3PxSn1/tYupyACteEZfrRXWsGk34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gozxQAAANwAAAAPAAAAAAAAAAAAAAAAAJgCAABkcnMv&#10;ZG93bnJldi54bWxQSwUGAAAAAAQABAD1AAAAigMAAAAA&#10;">
                <v:textbox>
                  <w:txbxContent>
                    <w:p w:rsidR="004322E9" w:rsidRPr="002959FA" w:rsidRDefault="004322E9" w:rsidP="00232A8D">
                      <w:pPr>
                        <w:bidi/>
                        <w:jc w:val="center"/>
                        <w:rPr>
                          <w:rFonts w:cs="Simplified Arabic"/>
                          <w:color w:val="000000"/>
                          <w:sz w:val="24"/>
                          <w:szCs w:val="24"/>
                          <w:lang w:bidi="ar-DZ"/>
                        </w:rPr>
                      </w:pPr>
                      <w:r w:rsidRPr="002959FA">
                        <w:rPr>
                          <w:rFonts w:cs="Simplified Arabic" w:hint="cs"/>
                          <w:color w:val="000000"/>
                          <w:sz w:val="24"/>
                          <w:szCs w:val="24"/>
                          <w:rtl/>
                          <w:lang w:bidi="ar-DZ"/>
                        </w:rPr>
                        <w:t>شعبي</w:t>
                      </w:r>
                    </w:p>
                  </w:txbxContent>
                </v:textbox>
              </v:shape>
              <v:group id="Group 93" o:spid="_x0000_s1089" style="position:absolute;left:23981;top:15958;width:5944;height:9303" coordorigin="8166,6155" coordsize="936,13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XGdqnCAAAA3AAAAA8A&#10;AAAAAAAAAAAAAAAAqgIAAGRycy9kb3ducmV2LnhtbFBLBQYAAAAABAAEAPoAAACZAwAAAAA=&#10;">
                <v:oval id="Oval 94" o:spid="_x0000_s1090" style="position:absolute;left:8166;top:6155;width:936;height:1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8ggMQA&#10;AADcAAAADwAAAGRycy9kb3ducmV2LnhtbESPQWvCQBSE74X+h+UJvdWNjYpGVxGlYA89mNb7I/tM&#10;gtm3IfuM6b/vCoUeh5n5hllvB9eonrpQezYwGSegiAtvay4NfH+9vy5ABUG22HgmAz8UYLt5flpj&#10;Zv2dT9TnUqoI4ZChgUqkzbQORUUOw9i3xNG7+M6hRNmV2nZ4j3DX6LckmWuHNceFClvaV1Rc85sz&#10;cCh3+bzXqczSy+Eos+v58yOdGPMyGnYrUEKD/If/2kdrYDldwuNMPAJ6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vIIDEAAAA3AAAAA8AAAAAAAAAAAAAAAAAmAIAAGRycy9k&#10;b3ducmV2LnhtbFBLBQYAAAAABAAEAPUAAACJAwAAAAA=&#10;"/>
                <v:shape id="Text Box 95" o:spid="_x0000_s1091" type="#_x0000_t202" style="position:absolute;left:8179;top:6430;width:923;height: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qJcEA&#10;AADcAAAADwAAAGRycy9kb3ducmV2LnhtbERP3WrCMBS+H/gO4QjeaepA0c4o6nCTMQbWPcChOWs6&#10;k5PSRFvf3lwMdvnx/a82vbPiRm2oPSuYTjIQxKXXNVcKvs+H8QJEiMgarWdScKcAm/XgaYW59h2f&#10;6FbESqQQDjkqMDE2uZShNOQwTHxDnLgf3zqMCbaV1C12KdxZ+Zxlc+mw5tRgsKG9ofJSXJ2Cnf3o&#10;Xt+Cv+j3/lp8FafD56+xSo2G/fYFRKQ+/ov/3EetYDlL89OZdAT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nqiXBAAAA3AAAAA8AAAAAAAAAAAAAAAAAmAIAAGRycy9kb3du&#10;cmV2LnhtbFBLBQYAAAAABAAEAPUAAACGAwAAAAA=&#10;" strokecolor="white">
                  <v:fill opacity="0"/>
                  <v:textbox>
                    <w:txbxContent>
                      <w:p w:rsidR="004322E9" w:rsidRPr="004C01C8" w:rsidRDefault="004322E9" w:rsidP="0091655D">
                        <w:pPr>
                          <w:bidi/>
                          <w:spacing w:after="0" w:line="240" w:lineRule="auto"/>
                          <w:jc w:val="center"/>
                          <w:rPr>
                            <w:rFonts w:cs="Simplified Arabic"/>
                            <w:sz w:val="24"/>
                            <w:szCs w:val="24"/>
                          </w:rPr>
                        </w:pPr>
                        <w:r w:rsidRPr="002959FA">
                          <w:rPr>
                            <w:rFonts w:cs="Simplified Arabic" w:hint="cs"/>
                            <w:color w:val="000000"/>
                            <w:sz w:val="24"/>
                            <w:szCs w:val="24"/>
                            <w:rtl/>
                          </w:rPr>
                          <w:t>نادرة ومحددة</w:t>
                        </w:r>
                      </w:p>
                    </w:txbxContent>
                  </v:textbox>
                </v:shape>
              </v:group>
              <v:group id="Group 96" o:spid="_x0000_s1092" style="position:absolute;left:8281;top:15958;width:7144;height:9303" coordorigin="3049,6235" coordsize="1125,15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fZN8YAAADcAAAADwAAAGRycy9kb3ducmV2LnhtbESPQWvCQBSE7wX/w/IE&#10;b3UTNWKjq4jY0kMoVAult0f2mQSzb0N2TeK/dwuFHoeZ+YbZ7AZTi45aV1lWEE8jEMS51RUXCr7O&#10;r88rEM4ja6wtk4I7OdhtR08bTLXt+ZO6ky9EgLBLUUHpfZNK6fKSDLqpbYiDd7GtQR9kW0jdYh/g&#10;ppazKFpKgxWHhRIbOpSUX083o+Ctx34/j49ddr0c7j/n5OM7i0mpyXjYr0F4Gvx/+K/9rhW8LB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x9k3xgAAANwA&#10;AAAPAAAAAAAAAAAAAAAAAKoCAABkcnMvZG93bnJldi54bWxQSwUGAAAAAAQABAD6AAAAnQMAAAAA&#10;">
                <v:oval id="Oval 97" o:spid="_x0000_s1093" style="position:absolute;left:3049;top:6235;width:112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C08sUA&#10;AADcAAAADwAAAGRycy9kb3ducmV2LnhtbESPQWvCQBSE74X+h+UJvdWNjYYaXUWUgj300LTeH9ln&#10;Esy+DdlnTP99Vyj0OMzMN8x6O7pWDdSHxrOB2TQBRVx623Bl4Pvr7fkVVBBki61nMvBDAbabx4c1&#10;5tbf+JOGQioVIRxyNFCLdLnWoazJYZj6jjh6Z987lCj7StsebxHuWv2SJJl22HBcqLGjfU3lpbg6&#10;A4dqV2SDTmWRng9HWVxOH+/pzJinybhbgRIa5T/81z5aA8t5Bvcz8Qj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cLTyxQAAANwAAAAPAAAAAAAAAAAAAAAAAJgCAABkcnMv&#10;ZG93bnJldi54bWxQSwUGAAAAAAQABAD1AAAAigMAAAAA&#10;"/>
                <v:shape id="Text Box 98" o:spid="_x0000_s1094" type="#_x0000_t202" style="position:absolute;left:3134;top:6315;width:874;height:1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ekjMUA&#10;AADcAAAADwAAAGRycy9kb3ducmV2LnhtbESP0WoCMRRE3wv+Q7iFvtVspbS6GkVbrFKK4OoHXDa3&#10;m63JzbKJ7vr3plDo4zAzZ5jZondWXKgNtWcFT8MMBHHpdc2VguNh/TgGESKyRuuZFFwpwGI+uJth&#10;rn3He7oUsRIJwiFHBSbGJpcylIYchqFviJP37VuHMcm2krrFLsGdlaMse5EOa04LBht6M1SeirNT&#10;sLKf3ftH8Ce96c/Frtivv36MVerhvl9OQUTq43/4r73VCibPr/B7Jh0B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l6SMxQAAANwAAAAPAAAAAAAAAAAAAAAAAJgCAABkcnMv&#10;ZG93bnJldi54bWxQSwUGAAAAAAQABAD1AAAAigMAAAAA&#10;" strokecolor="white">
                  <v:fill opacity="0"/>
                  <v:textbox>
                    <w:txbxContent>
                      <w:p w:rsidR="004322E9" w:rsidRPr="002959FA" w:rsidRDefault="004322E9" w:rsidP="0091655D">
                        <w:pPr>
                          <w:bidi/>
                          <w:spacing w:after="120" w:line="240" w:lineRule="auto"/>
                          <w:jc w:val="center"/>
                          <w:rPr>
                            <w:rFonts w:cs="Simplified Arabic"/>
                            <w:color w:val="000000"/>
                            <w:sz w:val="24"/>
                            <w:szCs w:val="24"/>
                          </w:rPr>
                        </w:pPr>
                        <w:r w:rsidRPr="002959FA">
                          <w:rPr>
                            <w:rFonts w:cs="Simplified Arabic" w:hint="cs"/>
                            <w:color w:val="000000"/>
                            <w:sz w:val="24"/>
                            <w:szCs w:val="24"/>
                            <w:rtl/>
                          </w:rPr>
                          <w:t>كثيرة متغيرة متجددة.</w:t>
                        </w:r>
                      </w:p>
                    </w:txbxContent>
                  </v:textbox>
                </v:shape>
              </v:group>
            </v:group>
          </v:group>
        </w:pic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فمن خلال هذا الشكل نرى أن التنمية المحلية تقوم على الشعب أو المجتمع المحلي. ومشاركة الشعبية بالإضافة إلى الاعتماد على موارد بشرية وطبيعية ومالية في كثير من الأحيان تكون نادرة وغير متجددة ومحددة لكن بالتخطيط الجيد والمراقبة يمكن أن تساهم في تدقيق تنمية محلية.</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في الأخير ومن خلال كل هذه المرتكزات يمكن أن نستنتج أن التنمية المحلية لا تقوم إلا على أربعة عناصر أساسية يجب توفرها في كل نظام من أجل تحقيق تنمية محلية بدءا من الإدارة </w:t>
      </w:r>
      <w:r w:rsidRPr="005B5114">
        <w:rPr>
          <w:rFonts w:ascii="Traditional Arabic" w:hAnsi="Traditional Arabic" w:cs="Traditional Arabic"/>
          <w:color w:val="000000"/>
          <w:sz w:val="36"/>
          <w:szCs w:val="36"/>
          <w:rtl/>
          <w:lang w:bidi="ar-DZ"/>
        </w:rPr>
        <w:lastRenderedPageBreak/>
        <w:t>المحلية التي تعتبر هيكل تستخدمه السلطة المحلية من أجل التنمية مرورا إلى المشاركة الشعبية والتخطيط المحلي وصولا إلى التمويل المحلي فلا نجاح لنظام الإدارة المحلية إلا إذا كان هناك هيكلا للتمويل المحلي يعبر عن ذلك الوضع ويعمق فلسفة هذا النظام بل يؤدي إلى نجاحه وهذا ما يظهره الشكل التالي:</w:t>
      </w:r>
    </w:p>
    <w:p w:rsidR="0091655D" w:rsidRPr="0091655D" w:rsidRDefault="0091655D" w:rsidP="0091655D">
      <w:pPr>
        <w:bidi/>
        <w:spacing w:line="240" w:lineRule="auto"/>
        <w:ind w:firstLine="708"/>
        <w:jc w:val="both"/>
        <w:rPr>
          <w:rFonts w:ascii="Traditional Arabic" w:hAnsi="Traditional Arabic" w:cs="Traditional Arabic"/>
          <w:color w:val="000000"/>
          <w:sz w:val="34"/>
          <w:szCs w:val="34"/>
          <w:rtl/>
          <w:lang w:bidi="ar-DZ"/>
        </w:rPr>
      </w:pPr>
      <w:r w:rsidRPr="0091655D">
        <w:rPr>
          <w:rFonts w:ascii="Traditional Arabic" w:hAnsi="Traditional Arabic" w:cs="Traditional Arabic" w:hint="cs"/>
          <w:b/>
          <w:bCs/>
          <w:color w:val="000000"/>
          <w:sz w:val="34"/>
          <w:szCs w:val="34"/>
          <w:rtl/>
          <w:lang w:bidi="ar-DZ"/>
        </w:rPr>
        <w:t>ال</w:t>
      </w:r>
      <w:r w:rsidRPr="0091655D">
        <w:rPr>
          <w:rFonts w:ascii="Traditional Arabic" w:hAnsi="Traditional Arabic" w:cs="Traditional Arabic"/>
          <w:b/>
          <w:bCs/>
          <w:color w:val="000000"/>
          <w:sz w:val="34"/>
          <w:szCs w:val="34"/>
          <w:rtl/>
          <w:lang w:bidi="ar-DZ"/>
        </w:rPr>
        <w:t>شكل</w:t>
      </w:r>
      <w:r w:rsidRPr="0091655D">
        <w:rPr>
          <w:rFonts w:ascii="Traditional Arabic" w:hAnsi="Traditional Arabic" w:cs="Traditional Arabic" w:hint="cs"/>
          <w:b/>
          <w:bCs/>
          <w:color w:val="000000"/>
          <w:sz w:val="34"/>
          <w:szCs w:val="34"/>
          <w:rtl/>
          <w:lang w:bidi="ar-DZ"/>
        </w:rPr>
        <w:t xml:space="preserve"> رقم (03)</w:t>
      </w:r>
      <w:r>
        <w:rPr>
          <w:rFonts w:ascii="Traditional Arabic" w:hAnsi="Traditional Arabic" w:cs="Traditional Arabic" w:hint="cs"/>
          <w:b/>
          <w:bCs/>
          <w:color w:val="000000"/>
          <w:sz w:val="34"/>
          <w:szCs w:val="34"/>
          <w:rtl/>
          <w:lang w:bidi="ar-DZ"/>
        </w:rPr>
        <w:t>:</w:t>
      </w:r>
      <w:r w:rsidRPr="0091655D">
        <w:rPr>
          <w:rFonts w:ascii="Traditional Arabic" w:hAnsi="Traditional Arabic" w:cs="Traditional Arabic"/>
          <w:color w:val="000000"/>
          <w:sz w:val="34"/>
          <w:szCs w:val="34"/>
          <w:rtl/>
          <w:lang w:bidi="ar-DZ"/>
        </w:rPr>
        <w:t xml:space="preserve"> يوضح العلاقة ثلاثة بين التنمية المحلية والتمويل المحلي والإدارة المحلية.</w:t>
      </w:r>
      <w:r w:rsidRPr="0091655D">
        <w:rPr>
          <w:rStyle w:val="FootnoteReference"/>
          <w:rFonts w:ascii="Traditional Arabic" w:hAnsi="Traditional Arabic" w:cs="Traditional Arabic"/>
          <w:color w:val="000000"/>
          <w:sz w:val="34"/>
          <w:szCs w:val="34"/>
          <w:lang w:bidi="ar-DZ"/>
        </w:rPr>
        <w:t xml:space="preserve"> (</w:t>
      </w:r>
      <w:r w:rsidRPr="0091655D">
        <w:rPr>
          <w:rStyle w:val="FootnoteReference"/>
          <w:rFonts w:ascii="Traditional Arabic" w:hAnsi="Traditional Arabic" w:cs="Traditional Arabic"/>
          <w:color w:val="000000"/>
          <w:sz w:val="34"/>
          <w:szCs w:val="34"/>
          <w:lang w:bidi="ar-DZ"/>
        </w:rPr>
        <w:footnoteReference w:id="55"/>
      </w:r>
      <w:r w:rsidRPr="0091655D">
        <w:rPr>
          <w:rStyle w:val="FootnoteReference"/>
          <w:rFonts w:ascii="Traditional Arabic" w:hAnsi="Traditional Arabic" w:cs="Traditional Arabic"/>
          <w:color w:val="000000"/>
          <w:sz w:val="34"/>
          <w:szCs w:val="34"/>
          <w:lang w:bidi="ar-DZ"/>
        </w:rPr>
        <w:t>)</w:t>
      </w:r>
    </w:p>
    <w:p w:rsidR="00232A8D" w:rsidRDefault="004322E9" w:rsidP="00232A8D">
      <w:pPr>
        <w:bidi/>
        <w:spacing w:line="240" w:lineRule="auto"/>
        <w:jc w:val="both"/>
        <w:rPr>
          <w:rFonts w:ascii="Traditional Arabic" w:hAnsi="Traditional Arabic" w:cs="Traditional Arabic"/>
          <w:color w:val="000000"/>
          <w:sz w:val="36"/>
          <w:szCs w:val="36"/>
          <w:rtl/>
          <w:lang w:bidi="ar-DZ"/>
        </w:rPr>
      </w:pPr>
      <w:r>
        <w:rPr>
          <w:rFonts w:ascii="Traditional Arabic" w:hAnsi="Traditional Arabic" w:cs="Traditional Arabic"/>
          <w:noProof/>
          <w:sz w:val="36"/>
          <w:szCs w:val="36"/>
          <w:rtl/>
          <w:lang w:eastAsia="fr-FR"/>
        </w:rPr>
        <w:pict>
          <v:group id="Group 99" o:spid="_x0000_s1380" style="position:absolute;left:0;text-align:left;margin-left:168.1pt;margin-top:-8.7pt;width:156.5pt;height:156.7pt;z-index:-251649024" coordorigin="4496,3952" coordsize="3130,31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">
            <v:group id="Group 100" o:spid="_x0000_s1382" style="position:absolute;left:4496;top:3952;width:3130;height:3134" coordorigin="4496,3849" coordsize="3396,32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VSZDMUAAADcAAAADwAAAGRycy9kb3ducmV2LnhtbESPT2vCQBTE74LfYXmC&#10;t7qJ/7DRVURUepBCtVB6e2SfSTD7NmTXJH77rlDwOMzMb5jVpjOlaKh2hWUF8SgCQZxaXXCm4Pty&#10;eFuAcB5ZY2mZFDzIwWbd760w0bblL2rOPhMBwi5BBbn3VSKlS3My6Ea2Ig7e1dYGfZB1JnWNbYCb&#10;Uo6jaC4NFhwWcqxol1N6O9+NgmOL7XYS75vT7bp7/F5mnz+nmJQaDrrtEoSnzr/C/+0PreB9PIX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lUmQzFAAAA3AAA&#10;AA8AAAAAAAAAAAAAAAAAqgIAAGRycy9kb3ducmV2LnhtbFBLBQYAAAAABAAEAPoAAACc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01" o:spid="_x0000_s1385" type="#_x0000_t5" style="position:absolute;left:4496;top:4072;width:3396;height:2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Rf6cQA&#10;AADcAAAADwAAAGRycy9kb3ducmV2LnhtbESPT4vCMBTE7wt+h/AEL6KpwvqnGkUWFsXLohXB26N5&#10;tqXNS2lSrd9+IyzscZiZ3zDrbWcq8aDGFZYVTMYRCOLU6oIzBZfke7QA4TyyxsoyKXiRg+2m97HG&#10;WNsnn+hx9pkIEHYxKsi9r2MpXZqTQTe2NXHw7rYx6INsMqkbfAa4qeQ0imbSYMFhIceavnJKy3Nr&#10;FGB5ux6N/pFtkhXR/tYO50lJSg363W4FwlPn/8N/7YNWsJx+wvtMOA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UX+nEAAAA3AAAAA8AAAAAAAAAAAAAAAAAmAIAAGRycy9k&#10;b3ducmV2LnhtbFBLBQYAAAAABAAEAPUAAACJ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2" o:spid="_x0000_s1384" type="#_x0000_t75" style="position:absolute;left:5251;top:6497;width:2113;height:5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CtV7BAAAA3AAAAA8AAABkcnMvZG93bnJldi54bWxEj0GLwjAUhO+C/yE8YW+a2kPRapRFUNyj&#10;1R/waN423W1eahNt++83C4LHYWa+Ybb7wTbiSZ2vHStYLhIQxKXTNVcKbtfjfAXCB2SNjWNSMJKH&#10;/W462WKuXc8XehahEhHCPkcFJoQ2l9KXhiz6hWuJo/ftOoshyq6SusM+wm0j0yTJpMWa44LBlg6G&#10;yt/iYRWQGR8/BX2djlmfri6MzXi/LpX6mA2fGxCBhvAOv9pnrWCdZvB/Jh4Bufs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wCtV7BAAAA3AAAAA8AAAAAAAAAAAAAAAAAnwIA&#10;AGRycy9kb3ducmV2LnhtbFBLBQYAAAAABAAEAPcAAACNAwAAAAA=&#10;">
                <v:imagedata r:id="rId22" o:title="" croptop="13899f" cropbottom="11372f" cropleft="4517f" cropright="2804f"/>
              </v:shape>
              <v:shape id="Picture 103" o:spid="_x0000_s1383" type="#_x0000_t75" style="position:absolute;left:6218;top:4718;width:2349;height:611;rotation:3651384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5GiozDAAAA3AAAAA8AAABkcnMvZG93bnJldi54bWxEj0FrwkAUhO9C/8PyCt50YxC1qauUgiAi&#10;aGx7f82+JqHZt2F3jfHfu4LgcZiZb5jlujeN6Mj52rKCyTgBQVxYXXOp4PtrM1qA8AFZY2OZFFzJ&#10;w3r1Mlhipu2Fc+pOoRQRwj5DBVUIbSalLyoy6Me2JY7en3UGQ5SulNrhJcJNI9MkmUmDNceFClv6&#10;rKj4P52NAjOZbn93vdY/adjzMXdds8gPSg1f+493EIH68Aw/2lut4C2dw/1MPAJ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kaKjMMAAADcAAAADwAAAAAAAAAAAAAAAACf&#10;AgAAZHJzL2Rvd25yZXYueG1sUEsFBgAAAAAEAAQA9wAAAI8DAAAAAA==&#10;">
                <v:imagedata r:id="rId23" o:title="" cropright="2078f"/>
              </v:shape>
            </v:group>
            <v:shape id="Picture 104" o:spid="_x0000_s1381" type="#_x0000_t75" style="position:absolute;left:3836;top:4818;width:2246;height:514;rotation:-3632395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SltTCAAAA3AAAAA8AAABkcnMvZG93bnJldi54bWxEj7FuwkAMhvdKvMPJSN3KBYaKBg6EEAXK&#10;RmBhs3Imicj5otw1CW+Ph0odrd//58/L9eBq1VEbKs8GppMEFHHubcWFgevl+2MOKkRki7VnMvCk&#10;AOvV6G2JqfU9n6nLYqEEwiFFA2WMTap1yEtyGCa+IZbs7luHUca20LbFXuCu1rMk+dQOK5YLJTa0&#10;LSl/ZL9ONLYZnnr7s9sTdufDDefPE+XGvI+HzQJUpCH+L/+1j9bA10xs5RkhgF6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7UpbUwgAAANwAAAAPAAAAAAAAAAAAAAAAAJ8C&#10;AABkcnMvZG93bnJldi54bWxQSwUGAAAAAAQABAD3AAAAjgMAAAAA&#10;">
              <v:imagedata r:id="rId24" o:title=""/>
            </v:shape>
          </v:group>
        </w:pic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91655D">
      <w:pPr>
        <w:bidi/>
        <w:spacing w:line="240" w:lineRule="auto"/>
        <w:jc w:val="both"/>
        <w:rPr>
          <w:rFonts w:ascii="Traditional Arabic" w:hAnsi="Traditional Arabic" w:cs="Traditional Arabic"/>
          <w:color w:val="000000"/>
          <w:sz w:val="36"/>
          <w:szCs w:val="36"/>
          <w:rtl/>
          <w:lang w:bidi="ar-DZ"/>
        </w:rPr>
      </w:pPr>
    </w:p>
    <w:p w:rsidR="00232A8D" w:rsidRPr="00C13F04" w:rsidRDefault="00232A8D" w:rsidP="00232A8D">
      <w:pPr>
        <w:bidi/>
        <w:spacing w:line="240" w:lineRule="auto"/>
        <w:jc w:val="both"/>
        <w:rPr>
          <w:rFonts w:ascii="Traditional Arabic" w:hAnsi="Traditional Arabic" w:cs="Traditional Arabic"/>
          <w:b/>
          <w:bCs/>
          <w:color w:val="000000"/>
          <w:sz w:val="44"/>
          <w:szCs w:val="44"/>
          <w:rtl/>
          <w:lang w:bidi="ar-DZ"/>
        </w:rPr>
      </w:pPr>
      <w:r w:rsidRPr="00C13F04">
        <w:rPr>
          <w:rFonts w:ascii="Traditional Arabic" w:hAnsi="Traditional Arabic" w:cs="Traditional Arabic"/>
          <w:b/>
          <w:bCs/>
          <w:color w:val="000000"/>
          <w:sz w:val="44"/>
          <w:szCs w:val="44"/>
          <w:rtl/>
          <w:lang w:bidi="ar-DZ"/>
        </w:rPr>
        <w:t>المطلب الرابع: مؤشرات قياس التنمية المحلية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   في ظل المنهج التنموي الجديد تطورت هذه المؤشرات بعدما كانت مجرد قياسات اقتصادية، أصبحت شاملة لجميع المجالات الاقتصادية والاجتماعية والبيئية والمؤسساتية، لكن قبل التطرق لهذه المؤشرات، سوف نتطرق إلى تحديد مفهوم المؤشر الذي يعتبر عبارة عن مقياس يلخص معلومة تعبر عن ظاهرة أو مشكلة معينة كما يساعد صانع القرار على الإيجابية على أسئلة محددة يستفسر عنها.</w:t>
      </w:r>
      <w:r w:rsidRPr="00E213DD">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6"/>
      </w:r>
      <w:r w:rsidRPr="00E213DD">
        <w:rPr>
          <w:rFonts w:ascii="Traditional Arabic" w:hAnsi="Traditional Arabic" w:cs="Traditional Arabic" w:hint="cs"/>
          <w:color w:val="000000"/>
          <w:sz w:val="36"/>
          <w:szCs w:val="36"/>
          <w:vertAlign w:val="superscript"/>
          <w:rtl/>
          <w:lang w:bidi="ar-DZ"/>
        </w:rPr>
        <w:t>)</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ويعرف على أنه متغير كي يتحدد بقيمة مطلقة أو معدل أو نسبة، ويستخدم للتعبير عن ظاهرة، فهو عبارة عن متغير يتم قياسه عن طريق أسلوب معين بحيث يجسد قمة كمية.</w:t>
      </w:r>
    </w:p>
    <w:p w:rsidR="00232A8D"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فمن خلال التعريفات التالية نستنتج جملة المميزات للمؤشر التي تزيد من درجة شفافيتها. وهي تتمثل في الدقة والوضوح والقدرة على التنبؤ به، بالإضافة إلى أن المؤشر حساسا هذا لاستجابة </w:t>
      </w:r>
      <w:r w:rsidRPr="005B5114">
        <w:rPr>
          <w:rFonts w:ascii="Traditional Arabic" w:hAnsi="Traditional Arabic" w:cs="Traditional Arabic"/>
          <w:color w:val="000000"/>
          <w:sz w:val="36"/>
          <w:szCs w:val="36"/>
          <w:rtl/>
          <w:lang w:bidi="ar-DZ"/>
        </w:rPr>
        <w:lastRenderedPageBreak/>
        <w:t>المتغيرات في حالة معينة. كذلك سهولة وهذا من خلال سهولة البيانات مع إمكانية قياسها</w:t>
      </w:r>
      <w:r w:rsidRPr="00E213DD">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7"/>
      </w:r>
      <w:r w:rsidRPr="00E213DD">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فالتنمية المحلية هي عملية مكملة للتنمية المستدامة والتي تتم على مستوى جزئي من هذه الأخيرة. فمقياسها يخضع تقريبا لنفس مقياس التنمية المستدامة وهناك نوعين من المؤشرات، مؤشرات المصدر ومؤشرات النتيجة وكلاهما يساهم في قياس التنمية المحلية وفي تقييم مدى تقدم الدول في مجال تحقيق التنمية بشكل حقيقي مما يساهم في بناء قرارات وإستراتيجيات اقتصادية واجتماعية وبيئية وسياسية وهذا على المستوى المحلي مما يعكس صورة التنمية على المستوى الوطني.</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ـ1 ـ مؤشرات المصدر:</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تعتبر هذه المؤشرات تلك التي تقيس مستويات التغير في المبادئ الاقتصادية والبيئية والاجتماعية، فهي تقيس نوعية الهواء والتغير في الموارد المائية وكذا التغير في استخدام موارد الطاقة والتغير التكنولوجي، كما لا ننسى التغير في رأس المال البشري والإنفاق على الاستثمار الذي يساهم في رفع مستوى الموارد.</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ـ2 ـ مؤشرات النتيجة: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هذه المؤشرات هي كل ما تنفقه الحكومة المحلية من الإنفاق ومعدلاته وتوزيع الدخل والصحة والتعليم والعمل وهذا المؤشر يمر بمراحل تتمثل في مرحلتين: الأولى تقوم بتحديد الجهات ذات العلاقة بعملية التنمية المحلية وتحديد دور كل الجهات مع ذكر الأهداف التي تسعى إلى تحقيقها في ظل الأولويات، أما الثانية فيتم على مستواها اختيار المؤشرات التي تعكس العلاقة بين الأولويات والإستراتيجية المتبعة في تحقيق تنمية محلية في الدولة</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58"/>
      </w:r>
      <w:r w:rsidRPr="00E213DD">
        <w:rPr>
          <w:rFonts w:ascii="Traditional Arabic" w:hAnsi="Traditional Arabic" w:cs="Traditional Arabic" w:hint="cs"/>
          <w:color w:val="000000"/>
          <w:sz w:val="36"/>
          <w:szCs w:val="36"/>
          <w:vertAlign w:val="superscript"/>
          <w:rtl/>
          <w:lang w:bidi="ar-DZ"/>
        </w:rPr>
        <w:t>)</w:t>
      </w:r>
      <w:r w:rsidRPr="005B5114">
        <w:rPr>
          <w:rFonts w:ascii="Traditional Arabic" w:hAnsi="Traditional Arabic" w:cs="Traditional Arabic"/>
          <w:color w:val="000000"/>
          <w:sz w:val="36"/>
          <w:szCs w:val="36"/>
          <w:rtl/>
          <w:lang w:bidi="ar-DZ"/>
        </w:rPr>
        <w:t xml:space="preserve">. فكل هذه المؤشرات تقدم جملة من المعلومات التي تساعد صانع القرار في التعامل مع المعلومات المتاحة من خلال هذه الأخيرة. كما أن هناك العديد من المحاولات جاءت لتطوير المؤشرات القياسية للتنمية المحلية بشكل دقيق، كما أن نجد أبرز تلك المحاولات كانت تلك التي وضعتها لجنة التنمية المستدامة في الأمم المتحدة حيث تم اقتراح 59 مؤشرا مصنفة في أربعة جوانب رئيسية </w:t>
      </w:r>
      <w:r w:rsidRPr="005B5114">
        <w:rPr>
          <w:rFonts w:ascii="Traditional Arabic" w:hAnsi="Traditional Arabic" w:cs="Traditional Arabic"/>
          <w:color w:val="000000"/>
          <w:sz w:val="36"/>
          <w:szCs w:val="36"/>
          <w:rtl/>
          <w:lang w:bidi="ar-DZ"/>
        </w:rPr>
        <w:lastRenderedPageBreak/>
        <w:t>تتمثل في الاقتصادية والاجتماعية والبيئية والمؤسساتية، لكن هناك صعوبة في تطبيق كل هذه المؤشرات على التنمية المحلية، وفي محاولة هنا اكتفينا بالاعتماد على المؤشرات التالية الموضحة.</w:t>
      </w:r>
    </w:p>
    <w:p w:rsidR="00232A8D" w:rsidRPr="005B5114" w:rsidRDefault="004322E9" w:rsidP="0091655D">
      <w:pPr>
        <w:bidi/>
        <w:spacing w:line="240" w:lineRule="auto"/>
        <w:jc w:val="center"/>
        <w:rPr>
          <w:rFonts w:ascii="Traditional Arabic" w:hAnsi="Traditional Arabic" w:cs="Traditional Arabic"/>
          <w:color w:val="000000"/>
          <w:sz w:val="36"/>
          <w:szCs w:val="36"/>
          <w:rtl/>
          <w:lang w:bidi="ar-DZ"/>
        </w:rPr>
      </w:pPr>
      <w:r>
        <w:rPr>
          <w:rFonts w:ascii="Traditional Arabic" w:hAnsi="Traditional Arabic" w:cs="Traditional Arabic"/>
          <w:noProof/>
          <w:color w:val="000000"/>
          <w:sz w:val="36"/>
          <w:szCs w:val="36"/>
          <w:rtl/>
          <w:lang w:eastAsia="fr-FR"/>
        </w:rPr>
        <w:pict>
          <v:group id="Group 159" o:spid="_x0000_s1095" style="position:absolute;left:0;text-align:left;margin-left:18.65pt;margin-top:31.55pt;width:439.45pt;height:406.2pt;z-index:251739136" coordorigin="1821,3424" coordsize="8789,7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">
            <v:shape id="AutoShape 39" o:spid="_x0000_s1096" type="#_x0000_t32" style="position:absolute;left:9306;top:4755;width:883;height:116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k2IMQAAADcAAAADwAAAGRycy9kb3ducmV2LnhtbESPwWrDMBBE74H+g9hCbonc0BTjRjZt&#10;oBByCUkL7XGxtraotTKWYjl/HwUCPQ4z84bZVJPtxEiDN44VPC0zEMS104YbBV+fH4schA/IGjvH&#10;pOBCHqryYbbBQrvIRxpPoREJwr5ABW0IfSGlr1uy6JeuJ07erxsshiSHRuoBY4LbTq6y7EVaNJwW&#10;Wuxp21L9dzpbBSYezNjvtvF9//3jdSRzWTuj1PxxensFEWgK/+F7e6cV5Pkz3M6kIyD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uTYgxAAAANwAAAAPAAAAAAAAAAAA&#10;AAAAAKECAABkcnMvZG93bnJldi54bWxQSwUGAAAAAAQABAD5AAAAkgMAAAAA&#10;">
              <v:stroke endarrow="block"/>
            </v:shape>
            <v:oval id="Oval 41" o:spid="_x0000_s1097" style="position:absolute;left:4610;top:4673;width:1766;height:1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qfgsQA&#10;AADcAAAADwAAAGRycy9kb3ducmV2LnhtbESPQWvCQBSE7wX/w/IK3urGhkhIXUUUwR56aGzvj+wz&#10;CWbfhuxrjP/eLRR6HGbmG2a9nVynRhpC69nAcpGAIq68bbk28HU+vuSggiBb7DyTgTsF2G5mT2ss&#10;rL/xJ42l1CpCOBRooBHpC61D1ZDDsPA9cfQufnAoUQ61tgPeItx1+jVJVtphy3GhwZ72DVXX8scZ&#10;ONS7cjXqVLL0cjhJdv3+eE+Xxsyfp90bKKFJ/sN/7ZM1kOcZ/J6JR0B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6n4LEAAAA3AAAAA8AAAAAAAAAAAAAAAAAmAIAAGRycy9k&#10;b3ducmV2LnhtbFBLBQYAAAAABAAEAPUAAACJAwAAAAA=&#10;">
              <v:textbox>
                <w:txbxContent>
                  <w:p w:rsidR="004322E9" w:rsidRPr="00B55E8A" w:rsidRDefault="004322E9" w:rsidP="00232A8D">
                    <w:pPr>
                      <w:bidi/>
                      <w:jc w:val="center"/>
                      <w:rPr>
                        <w:rFonts w:ascii="Traditional Arabic" w:hAnsi="Traditional Arabic" w:cs="Traditional Arabic"/>
                        <w:color w:val="000000"/>
                        <w:sz w:val="24"/>
                        <w:szCs w:val="24"/>
                        <w:lang w:bidi="ar-DZ"/>
                      </w:rPr>
                    </w:pPr>
                    <w:r w:rsidRPr="00B55E8A">
                      <w:rPr>
                        <w:rFonts w:ascii="Traditional Arabic" w:hAnsi="Traditional Arabic" w:cs="Traditional Arabic"/>
                        <w:color w:val="000000"/>
                        <w:sz w:val="24"/>
                        <w:szCs w:val="24"/>
                        <w:rtl/>
                        <w:lang w:bidi="ar-DZ"/>
                      </w:rPr>
                      <w:t>مؤشر الصحة العامة</w:t>
                    </w:r>
                  </w:p>
                </w:txbxContent>
              </v:textbox>
            </v:oval>
            <v:oval id="Oval 42" o:spid="_x0000_s1098" style="position:absolute;left:7762;top:5842;width:1848;height: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gB9cQA&#10;AADcAAAADwAAAGRycy9kb3ducmV2LnhtbESPQWvCQBSE7wX/w/IK3urGBkNIXUUUwR56MLb3R/aZ&#10;BLNvQ/Y1pv++Wyh4HGbmG2a9nVynRhpC69nAcpGAIq68bbk28Hk5vuSggiBb7DyTgR8KsN3MntZY&#10;WH/nM42l1CpCOBRooBHpC61D1ZDDsPA9cfSufnAoUQ61tgPeI9x1+jVJMu2w5bjQYE/7hqpb+e0M&#10;HOpdmY06lVV6PZxkdfv6eE+Xxsyfp90bKKFJHuH/9skayPMM/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oAfXEAAAA3AAAAA8AAAAAAAAAAAAAAAAAmAIAAGRycy9k&#10;b3ducmV2LnhtbFBLBQYAAAAABAAEAPUAAACJAwAAAAA=&#10;">
              <v:textbox>
                <w:txbxContent>
                  <w:p w:rsidR="004322E9" w:rsidRPr="006326DF" w:rsidRDefault="004322E9" w:rsidP="00232A8D">
                    <w:pPr>
                      <w:bidi/>
                      <w:jc w:val="center"/>
                      <w:rPr>
                        <w:rFonts w:ascii="Traditional Arabic" w:hAnsi="Traditional Arabic" w:cs="Traditional Arabic"/>
                        <w:color w:val="000000"/>
                        <w:sz w:val="28"/>
                        <w:szCs w:val="28"/>
                        <w:lang w:bidi="ar-DZ"/>
                      </w:rPr>
                    </w:pPr>
                    <w:r w:rsidRPr="006326DF">
                      <w:rPr>
                        <w:rFonts w:ascii="Traditional Arabic" w:hAnsi="Traditional Arabic" w:cs="Traditional Arabic"/>
                        <w:color w:val="000000"/>
                        <w:sz w:val="28"/>
                        <w:szCs w:val="28"/>
                        <w:rtl/>
                        <w:lang w:bidi="ar-DZ"/>
                      </w:rPr>
                      <w:t>مؤشر المساواة</w:t>
                    </w:r>
                  </w:p>
                </w:txbxContent>
              </v:textbox>
            </v:oval>
            <v:oval id="Oval 43" o:spid="_x0000_s1099" style="position:absolute;left:2001;top:6007;width:1752;height:8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SkbsQA&#10;AADcAAAADwAAAGRycy9kb3ducmV2LnhtbESPQWvCQBSE70L/w/IKvenGBm1IXUUqBXvwYNreH9ln&#10;Esy+DdnXGP+9WxA8DjPzDbPajK5VA/Wh8WxgPktAEZfeNlwZ+Pn+nGaggiBbbD2TgSsF2KyfJivM&#10;rb/wkYZCKhUhHHI0UIt0udahrMlhmPmOOHon3zuUKPtK2x4vEe5a/ZokS+2w4bhQY0cfNZXn4s8Z&#10;2FXbYjnoVBbpabeXxfn38JXOjXl5HrfvoIRGeYTv7b01kGVv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kpG7EAAAA3AAAAA8AAAAAAAAAAAAAAAAAmAIAAGRycy9k&#10;b3ducmV2LnhtbFBLBQYAAAAABAAEAPUAAACJAwAAAAA=&#10;">
              <v:textbox>
                <w:txbxContent>
                  <w:p w:rsidR="004322E9" w:rsidRPr="006326DF" w:rsidRDefault="004322E9" w:rsidP="00232A8D">
                    <w:pPr>
                      <w:bidi/>
                      <w:jc w:val="center"/>
                      <w:rPr>
                        <w:rFonts w:ascii="Traditional Arabic" w:hAnsi="Traditional Arabic" w:cs="Traditional Arabic"/>
                        <w:color w:val="000000"/>
                        <w:sz w:val="28"/>
                        <w:szCs w:val="28"/>
                        <w:lang w:bidi="ar-DZ"/>
                      </w:rPr>
                    </w:pPr>
                    <w:r w:rsidRPr="006326DF">
                      <w:rPr>
                        <w:rFonts w:ascii="Traditional Arabic" w:hAnsi="Traditional Arabic" w:cs="Traditional Arabic"/>
                        <w:color w:val="000000"/>
                        <w:sz w:val="28"/>
                        <w:szCs w:val="28"/>
                        <w:rtl/>
                        <w:lang w:bidi="ar-DZ"/>
                      </w:rPr>
                      <w:t>مؤشر التعليم</w:t>
                    </w:r>
                  </w:p>
                </w:txbxContent>
              </v:textbox>
            </v:oval>
            <v:oval id="Oval 44" o:spid="_x0000_s1100" style="position:absolute;left:4705;top:6424;width:1655;height:1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wHMAA&#10;AADcAAAADwAAAGRycy9kb3ducmV2LnhtbERPTWvCQBC9C/6HZYTedGODElJXkYpgDx5M2/uQHZNg&#10;djZkx5j+++5B8Ph435vd6Fo1UB8azwaWiwQUceltw5WBn+/jPAMVBNli65kM/FGA3XY62WBu/YMv&#10;NBRSqRjCIUcDtUiXax3KmhyGhe+II3f1vUOJsK+07fERw12r35NkrR02HBtq7OizpvJW3J2BQ7Uv&#10;1oNOZZVeDydZ3X7PX+nSmLfZuP8AJTTKS/x0n6yBLItr45l4BPT2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vswHMAAAADcAAAADwAAAAAAAAAAAAAAAACYAgAAZHJzL2Rvd25y&#10;ZXYueG1sUEsFBgAAAAAEAAQA9QAAAIUDAAAAAA==&#10;">
              <v:textbox>
                <w:txbxContent>
                  <w:p w:rsidR="004322E9" w:rsidRPr="00555816" w:rsidRDefault="004322E9" w:rsidP="00232A8D">
                    <w:pPr>
                      <w:bidi/>
                      <w:jc w:val="center"/>
                      <w:rPr>
                        <w:rFonts w:ascii="Traditional Arabic" w:hAnsi="Traditional Arabic" w:cs="Traditional Arabic"/>
                        <w:b/>
                        <w:bCs/>
                        <w:color w:val="000000"/>
                        <w:sz w:val="24"/>
                        <w:szCs w:val="24"/>
                        <w:lang w:bidi="ar-DZ"/>
                      </w:rPr>
                    </w:pPr>
                    <w:r w:rsidRPr="00555816">
                      <w:rPr>
                        <w:rFonts w:ascii="Traditional Arabic" w:hAnsi="Traditional Arabic" w:cs="Traditional Arabic"/>
                        <w:b/>
                        <w:bCs/>
                        <w:color w:val="000000"/>
                        <w:sz w:val="24"/>
                        <w:szCs w:val="24"/>
                        <w:rtl/>
                        <w:lang w:bidi="ar-DZ"/>
                      </w:rPr>
                      <w:t>المؤشرات الإيجابية</w:t>
                    </w:r>
                  </w:p>
                </w:txbxContent>
              </v:textbox>
            </v:oval>
            <v:oval id="Oval 45" o:spid="_x0000_s1101" style="position:absolute;left:3359;top:8168;width:1590;height: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eVh8QA&#10;AADcAAAADwAAAGRycy9kb3ducmV2LnhtbESPQWvCQBSE70L/w/IKvenGBiVNXUUqBXvwYNreH9ln&#10;Esy+DdnXGP+9WxA8DjPzDbPajK5VA/Wh8WxgPktAEZfeNlwZ+Pn+nGaggiBbbD2TgSsF2KyfJivM&#10;rb/wkYZCKhUhHHI0UIt0udahrMlhmPmOOHon3zuUKPtK2x4vEe5a/ZokS+2w4bhQY0cfNZXn4s8Z&#10;2FXbYjnoVBbpabeXxfn38JXOjXl5HrfvoIRGeYTv7b01kGVv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3lYfEAAAA3AAAAA8AAAAAAAAAAAAAAAAAmAIAAGRycy9k&#10;b3ducmV2LnhtbFBLBQYAAAAABAAEAPUAAACJAwAAAAA=&#10;">
              <v:textbox>
                <w:txbxContent>
                  <w:p w:rsidR="004322E9" w:rsidRPr="00555816" w:rsidRDefault="004322E9" w:rsidP="00232A8D">
                    <w:pPr>
                      <w:bidi/>
                      <w:jc w:val="center"/>
                      <w:rPr>
                        <w:rFonts w:ascii="Traditional Arabic" w:hAnsi="Traditional Arabic" w:cs="Traditional Arabic"/>
                        <w:color w:val="000000"/>
                        <w:sz w:val="24"/>
                        <w:szCs w:val="24"/>
                        <w:lang w:bidi="ar-DZ"/>
                      </w:rPr>
                    </w:pPr>
                    <w:r w:rsidRPr="00555816">
                      <w:rPr>
                        <w:rFonts w:ascii="Traditional Arabic" w:hAnsi="Traditional Arabic" w:cs="Traditional Arabic"/>
                        <w:color w:val="000000"/>
                        <w:sz w:val="24"/>
                        <w:szCs w:val="24"/>
                        <w:rtl/>
                        <w:lang w:bidi="ar-DZ"/>
                      </w:rPr>
                      <w:t>مؤشر السكان</w:t>
                    </w:r>
                  </w:p>
                </w:txbxContent>
              </v:textbox>
            </v:oval>
            <v:oval id="Oval 46" o:spid="_x0000_s1102" style="position:absolute;left:6575;top:7256;width:1548;height:1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Sqx8IA&#10;AADcAAAADwAAAGRycy9kb3ducmV2LnhtbERPTWvCQBC9F/oflin0Vjc2KGmaVaRS0IMHY3sfsmMS&#10;kp0N2WlM/717KPT4eN/Fdna9mmgMrWcDy0UCirjytuXawNfl8yUDFQTZYu+ZDPxSgO3m8aHA3Pob&#10;n2kqpVYxhEOOBhqRIdc6VA05DAs/EEfu6keHEuFYazviLYa7Xr8myVo7bDk2NDjQR0NVV/44A/t6&#10;V64nncoqve4Psuq+T8d0aczz07x7ByU0y7/4z32wBrK3OD+eiUdA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VKrHwgAAANwAAAAPAAAAAAAAAAAAAAAAAJgCAABkcnMvZG93&#10;bnJldi54bWxQSwUGAAAAAAQABAD1AAAAhwMAAAAA&#10;">
              <v:textbox>
                <w:txbxContent>
                  <w:p w:rsidR="004322E9" w:rsidRPr="00555816" w:rsidRDefault="004322E9" w:rsidP="00232A8D">
                    <w:pPr>
                      <w:bidi/>
                      <w:jc w:val="center"/>
                      <w:rPr>
                        <w:rFonts w:ascii="Traditional Arabic" w:hAnsi="Traditional Arabic" w:cs="Traditional Arabic"/>
                        <w:color w:val="000000"/>
                        <w:sz w:val="24"/>
                        <w:szCs w:val="24"/>
                        <w:lang w:bidi="ar-DZ"/>
                      </w:rPr>
                    </w:pPr>
                    <w:r w:rsidRPr="00555816">
                      <w:rPr>
                        <w:rFonts w:ascii="Traditional Arabic" w:hAnsi="Traditional Arabic" w:cs="Traditional Arabic"/>
                        <w:color w:val="000000"/>
                        <w:sz w:val="24"/>
                        <w:szCs w:val="24"/>
                        <w:rtl/>
                        <w:lang w:bidi="ar-DZ"/>
                      </w:rPr>
                      <w:t>مؤشر الأمن الاجتماعي</w:t>
                    </w:r>
                  </w:p>
                </w:txbxContent>
              </v:textbox>
            </v:oval>
            <v:oval id="Oval 47" o:spid="_x0000_s1103" style="position:absolute;left:4677;top:9006;width:1697;height:1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gPXMQA&#10;AADcAAAADwAAAGRycy9kb3ducmV2LnhtbESPQWvCQBSE70L/w/IKvekmDYpNXUUqBXvwYNreH9ln&#10;Esy+DdnXGP+9WxA8DjPzDbPajK5VA/Wh8WwgnSWgiEtvG64M/Hx/TpeggiBbbD2TgSsF2KyfJivM&#10;rb/wkYZCKhUhHHI0UIt0udahrMlhmPmOOHon3zuUKPtK2x4vEe5a/ZokC+2w4bhQY0cfNZXn4s8Z&#10;2FXbYjHoTObZabeX+fn38JWlxrw8j9t3UEKjPML39t4aWL6l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YD1zEAAAA3AAAAA8AAAAAAAAAAAAAAAAAmAIAAGRycy9k&#10;b3ducmV2LnhtbFBLBQYAAAAABAAEAPUAAACJAwAAAAA=&#10;">
              <v:textbox>
                <w:txbxContent>
                  <w:p w:rsidR="004322E9" w:rsidRPr="00555816" w:rsidRDefault="004322E9" w:rsidP="00232A8D">
                    <w:pPr>
                      <w:bidi/>
                      <w:jc w:val="center"/>
                      <w:rPr>
                        <w:rFonts w:ascii="Traditional Arabic" w:hAnsi="Traditional Arabic" w:cs="Traditional Arabic"/>
                        <w:color w:val="000000"/>
                        <w:sz w:val="24"/>
                        <w:szCs w:val="24"/>
                        <w:lang w:bidi="ar-DZ"/>
                      </w:rPr>
                    </w:pPr>
                    <w:r w:rsidRPr="00555816">
                      <w:rPr>
                        <w:rFonts w:ascii="Traditional Arabic" w:hAnsi="Traditional Arabic" w:cs="Traditional Arabic"/>
                        <w:color w:val="000000"/>
                        <w:sz w:val="24"/>
                        <w:szCs w:val="24"/>
                        <w:rtl/>
                        <w:lang w:bidi="ar-DZ"/>
                      </w:rPr>
                      <w:t>المؤشر التنموي السكاني</w:t>
                    </w:r>
                  </w:p>
                </w:txbxContent>
              </v:textbox>
            </v:oval>
            <v:shape id="AutoShape 48" o:spid="_x0000_s1104" type="#_x0000_t32" style="position:absolute;left:6376;top:6351;width:1434;height:6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WdEsIAAADcAAAADwAAAGRycy9kb3ducmV2LnhtbESPQWsCMRSE70L/Q3gFb5qtoNjVKFYo&#10;iBdRC+3xsXnuBjcvyybdrP/eCILHYWa+YZbr3taio9Ybxwo+xhkI4sJpw6WCn/P3aA7CB2SNtWNS&#10;cCMP69XbYIm5dpGP1J1CKRKEfY4KqhCaXEpfVGTRj11DnLyLay2GJNtS6hZjgttaTrJsJi0aTgsV&#10;NrStqLie/q0CEw+ma3bb+LX//fM6krlNnVFq+N5vFiAC9eEVfrZ3WsH8cwK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WdEsIAAADcAAAADwAAAAAAAAAAAAAA&#10;AAChAgAAZHJzL2Rvd25yZXYueG1sUEsFBgAAAAAEAAQA+QAAAJADAAAAAA==&#10;">
              <v:stroke endarrow="block"/>
            </v:shape>
            <v:shape id="AutoShape 49" o:spid="_x0000_s1105" type="#_x0000_t32" style="position:absolute;left:3753;top:6521;width:952;height:60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IiOcQAAADcAAAADwAAAGRycy9kb3ducmV2LnhtbESPT2vCQBTE7wW/w/KE3urGNIimriIV&#10;QUov/jn0+Mg+N8Hs25B91fjtu4VCj8PM/IZZrgffqhv1sQlsYDrJQBFXwTbsDJxPu5c5qCjIFtvA&#10;ZOBBEdar0dMSSxvufKDbUZxKEI4lGqhFulLrWNXkMU5CR5y8S+g9SpK907bHe4L7VudZNtMeG04L&#10;NXb0XlN1PX57A19n/7nIi613hTvJQeijyYuZMc/jYfMGSmiQ//Bfe28NzBev8HsmHQG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AiI5xAAAANwAAAAPAAAAAAAAAAAA&#10;AAAAAKECAABkcnMvZG93bnJldi54bWxQSwUGAAAAAAQABAD5AAAAkgMAAAAA&#10;">
              <v:stroke endarrow="block"/>
            </v:shape>
            <v:shape id="AutoShape 50" o:spid="_x0000_s1106" type="#_x0000_t32" style="position:absolute;left:5529;top:5733;width:0;height:6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Cg/cMAAADcAAAADwAAAGRycy9kb3ducmV2LnhtbESPQWsCMRSE74X+h/AK3mq2okVXo7SC&#10;IF6kWqjHx+a5G7p5WTZxs/57Iwgeh5n5hlmseluLjlpvHCv4GGYgiAunDZcKfo+b9ykIH5A11o5J&#10;wZU8rJavLwvMtYv8Q90hlCJB2OeooAqhyaX0RUUW/dA1xMk7u9ZiSLItpW4xJrit5SjLPqVFw2mh&#10;wobWFRX/h4tVYOLedM12Hb93fyevI5nrxBmlBm/91xxEoD48w4/2ViuYzsZwP5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goP3DAAAA3AAAAA8AAAAAAAAAAAAA&#10;AAAAoQIAAGRycy9kb3ducmV2LnhtbFBLBQYAAAAABAAEAPkAAACRAwAAAAA=&#10;">
              <v:stroke endarrow="block"/>
            </v:shape>
            <v:shape id="AutoShape 51" o:spid="_x0000_s1107" type="#_x0000_t32" style="position:absolute;left:5529;top:7844;width:0;height:1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1OJcUAAADcAAAADwAAAGRycy9kb3ducmV2LnhtbESPQWvCQBSE74L/YXlCb7qxUDHRVaTQ&#10;Uiw9qCXo7ZF9JsHs27C7avTXdwWhx2FmvmHmy8404kLO15YVjEcJCOLC6ppLBb+7j+EUhA/IGhvL&#10;pOBGHpaLfm+OmbZX3tBlG0oRIewzVFCF0GZS+qIig35kW+LoHa0zGKJ0pdQOrxFuGvmaJBNpsOa4&#10;UGFL7xUVp+3ZKNh/p+f8lv/QOh+n6wM64++7T6VeBt1qBiJQF/7Dz/aXVjBN3+B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z1OJcUAAADcAAAADwAAAAAAAAAA&#10;AAAAAAChAgAAZHJzL2Rvd25yZXYueG1sUEsFBgAAAAAEAAQA+QAAAJMDAAAAAA==&#10;">
              <v:stroke endarrow="block"/>
            </v:shape>
            <v:shape id="AutoShape 52" o:spid="_x0000_s1108" type="#_x0000_t32" style="position:absolute;left:4184;top:7602;width:692;height:56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6bEcMAAADcAAAADwAAAGRycy9kb3ducmV2LnhtbESPT2sCMRTE7wW/Q3hCb92sgqJbo1RB&#10;kF6Kf0CPj83rbujmZdnEzfrtm0LB4zAzv2FWm8E2oqfOG8cKJlkOgrh02nCl4HLevy1A+ICssXFM&#10;Ch7kYbMevayw0C7ykfpTqESCsC9QQR1CW0jpy5os+sy1xMn7dp3FkGRXSd1hTHDbyGmez6VFw2mh&#10;xpZ2NZU/p7tVYOKX6dvDLm4/rzevI5nHzBmlXsfDxzuIQEN4hv/bB61gsZz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mxHDAAAA3AAAAA8AAAAAAAAAAAAA&#10;AAAAoQIAAGRycy9kb3ducmV2LnhtbFBLBQYAAAAABAAEAPkAAACRAwAAAAA=&#10;">
              <v:stroke endarrow="block"/>
            </v:shape>
            <v:shape id="AutoShape 53" o:spid="_x0000_s1109" type="#_x0000_t32" style="position:absolute;left:6197;top:7602;width:378;height:2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N1ycUAAADcAAAADwAAAGRycy9kb3ducmV2LnhtbESPQWvCQBSE74L/YXlCb7qxh2qiq0ih&#10;pVh6UEvQ2yP7TILZt2F31eiv7wpCj8PMfMPMl51pxIWcry0rGI8SEMSF1TWXCn53H8MpCB+QNTaW&#10;ScGNPCwX/d4cM22vvKHLNpQiQthnqKAKoc2k9EVFBv3ItsTRO1pnMETpSqkdXiPcNPI1Sd6kwZrj&#10;QoUtvVdUnLZno2D/nZ7zW/5D63ycrg/ojL/vPpV6GXSrGYhAXfgPP9tfWsE0ncDjTDwC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KN1ycUAAADcAAAADwAAAAAAAAAA&#10;AAAAAAChAgAAZHJzL2Rvd25yZXYueG1sUEsFBgAAAAAEAAQA+QAAAJMDAAAAAA==&#10;">
              <v:stroke endarrow="block"/>
            </v:shape>
            <v:shape id="AutoShape 54" o:spid="_x0000_s1110" type="#_x0000_t32" style="position:absolute;left:5724;top:4014;width:475;height:6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2q+L8AAADcAAAADwAAAGRycy9kb3ducmV2LnhtbERPy4rCMBTdD/gP4QqzG1MHFK1GUUGQ&#10;2Qw+QJeX5toGm5vSZJr695OF4PJw3st1b2vRUeuNYwXjUQaCuHDacKngct5/zUD4gKyxdkwKnuRh&#10;vRp8LDHXLvKRulMoRQphn6OCKoQml9IXFVn0I9cQJ+7uWoshwbaUusWYwm0tv7NsKi0aTg0VNrSr&#10;qHic/qwCE39N1xx2cftzvXkdyTwnzij1Oew3CxCB+vAWv9wHrWA2T2vTmXQE5Oo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C2q+L8AAADcAAAADwAAAAAAAAAAAAAAAACh&#10;AgAAZHJzL2Rvd25yZXYueG1sUEsFBgAAAAAEAAQA+QAAAI0DAAAAAA==&#10;">
              <v:stroke endarrow="block"/>
            </v:shape>
            <v:shape id="AutoShape 55" o:spid="_x0000_s1111" type="#_x0000_t32" style="position:absolute;left:5017;top:4014;width:313;height:65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oV08QAAADcAAAADwAAAGRycy9kb3ducmV2LnhtbESPzWrDMBCE74G+g9hCbolcY0LsRgml&#10;JRBKLvk55LhYW9nUWhlrmzhvXwUKPQ4z8w2z2oy+U1caYhvYwMs8A0VcB9uyM3A+bWdLUFGQLXaB&#10;ycCdImzWT5MVVjbc+EDXoziVIBwrNNCI9JXWsW7IY5yHnjh5X2HwKEkOTtsBbwnuO51n2UJ7bDkt&#10;NNjTe0P19/HHG7ic/b7Miw/vCneSg9BnmxcLY6bP49srKKFR/sN/7Z01sCxLeJxJR0C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6hXTxAAAANwAAAAPAAAAAAAAAAAA&#10;AAAAAKECAABkcnMvZG93bnJldi54bWxQSwUGAAAAAAQABAD5AAAAkgMAAAAA&#10;">
              <v:stroke endarrow="block"/>
            </v:shape>
            <v:shape id="AutoShape 56" o:spid="_x0000_s1112" type="#_x0000_t32" style="position:absolute;left:3591;top:4014;width:1114;height:93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smVMAAAADcAAAADwAAAGRycy9kb3ducmV2LnhtbERPS2vCQBC+F/wPywje6sYQRKOrFIsg&#10;pRcfB49DdtyEZmdDdqrx33cPBY8f33u9HXyr7tTHJrCB2TQDRVwF27AzcDnv3xegoiBbbAOTgSdF&#10;2G5Gb2ssbXjwke4ncSqFcCzRQC3SlVrHqiaPcRo64sTdQu9REuydtj0+UrhvdZ5lc+2x4dRQY0e7&#10;mqqf0683cL3472VefHpXuLMchb6avJgbMxkPHytQQoO8xP/ugzWwzNL8dCYdAb35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E7JlTAAAAA3AAAAA8AAAAAAAAAAAAAAAAA&#10;oQIAAGRycy9kb3ducmV2LnhtbFBLBQYAAAAABAAEAPkAAACOAwAAAAA=&#10;">
              <v:stroke endarrow="block"/>
            </v:shape>
            <v:shape id="AutoShape 57" o:spid="_x0000_s1113" type="#_x0000_t32" style="position:absolute;left:6127;top:4014;width:996;height:8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Zf8MAAADcAAAADwAAAGRycy9kb3ducmV2LnhtbESPQWvCQBSE70L/w/IK3nSTgmJT19AK&#10;gniR2kJ7fGSfyWL2bchus/Hfu0LB4zAz3zDrcrStGKj3xrGCfJ6BIK6cNlwr+P7azVYgfEDW2Dom&#10;BVfyUG6eJmsstIv8ScMp1CJB2BeooAmhK6T0VUMW/dx1xMk7u95iSLKvpe4xJrht5UuWLaVFw2mh&#10;wY62DVWX059VYOLRDN1+Gz8OP79eRzLXhTNKTZ/H9zcQgcbwCP+391rBa5bD/Uw6AnJ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mX/DAAAA3AAAAA8AAAAAAAAAAAAA&#10;AAAAoQIAAGRycy9kb3ducmV2LnhtbFBLBQYAAAAABAAEAPkAAACRAwAAAAA=&#10;">
              <v:stroke endarrow="block"/>
            </v:shape>
            <v:shape id="AutoShape 58" o:spid="_x0000_s1114" type="#_x0000_t32" style="position:absolute;left:3401;top:5433;width:190;height:6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4HCMMAAADcAAAADwAAAGRycy9kb3ducmV2LnhtbESPQWvCQBSE70L/w/IK3nRjwGJT12AF&#10;QbxIbaE9PrLPZDH7NmS32fjv3ULB4zAz3zDrcrStGKj3xrGCxTwDQVw5bbhW8PW5n61A+ICssXVM&#10;Cm7kodw8TdZYaBf5g4ZzqEWCsC9QQRNCV0jpq4Ys+rnriJN3cb3FkGRfS91jTHDbyjzLXqRFw2mh&#10;wY52DVXX869VYOLJDN1hF9+P3z9eRzK3pTNKTZ/H7RuIQGN4hP/bB63gNcvh70w6An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uBwjDAAAA3AAAAA8AAAAAAAAAAAAA&#10;AAAAoQIAAGRycy9kb3ducmV2LnhtbFBLBQYAAAAABAAEAPkAAACRAwAAAAA=&#10;">
              <v:stroke endarrow="block"/>
            </v:shape>
            <v:shape id="AutoShape 59" o:spid="_x0000_s1115" type="#_x0000_t32" style="position:absolute;left:2377;top:5433;width:127;height:60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m4I8QAAADcAAAADwAAAGRycy9kb3ducmV2LnhtbESPT2vCQBTE70K/w/IKvemmaRBNXaVU&#10;hCJe/HPo8ZF9boLZtyH7qum3dwsFj8PM/IZZrAbfqiv1sQls4HWSgSKugm3YGTgdN+MZqCjIFtvA&#10;ZOCXIqyWT6MFljbceE/XgziVIBxLNFCLdKXWsarJY5yEjjh559B7lCR7p22PtwT3rc6zbKo9NpwW&#10;auzos6bqcvjxBr5PfjfPi7V3hTvKXmjb5MXUmJfn4eMdlNAgj/B/+8samGdv8HcmHQG9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6bgjxAAAANwAAAAPAAAAAAAAAAAA&#10;AAAAAKECAABkcnMvZG93bnJldi54bWxQSwUGAAAAAAQABAD5AAAAkgMAAAAA&#10;">
              <v:stroke endarrow="block"/>
            </v:shape>
            <v:shape id="AutoShape 60" o:spid="_x0000_s1116" type="#_x0000_t32" style="position:absolute;left:9088;top:3918;width:805;height:192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s658MAAADcAAAADwAAAGRycy9kb3ducmV2LnhtbESPQWsCMRSE74L/ITyhN81arOjWKCoI&#10;0ouohXp8bF53g5uXZZNu1n/fCIUeh5n5hllteluLjlpvHCuYTjIQxIXThksFn9fDeAHCB2SNtWNS&#10;8CAPm/VwsMJcu8hn6i6hFAnCPkcFVQhNLqUvKrLoJ64hTt63ay2GJNtS6hZjgttavmbZXFo0nBYq&#10;bGhfUXG//FgFJp5M1xz3cffxdfM6knm8OaPUy6jfvoMI1If/8F/7qBUssxk8z6Qj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LOufDAAAA3AAAAA8AAAAAAAAAAAAA&#10;AAAAoQIAAGRycy9kb3ducmV2LnhtbFBLBQYAAAAABAAEAPkAAACRAwAAAAA=&#10;">
              <v:stroke endarrow="block"/>
            </v:shape>
            <v:shape id="AutoShape 61" o:spid="_x0000_s1117" type="#_x0000_t32" style="position:absolute;left:8803;top:4524;width:109;height:13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effMMAAADcAAAADwAAAGRycy9kb3ducmV2LnhtbESPQWvCQBSE70L/w/IK3nTTgkWja2gD&#10;gngptQU9PrLPZDH7NmTXbPz33ULB4zAz3zCbYrStGKj3xrGCl3kGgrhy2nCt4Od7N1uC8AFZY+uY&#10;FNzJQ7F9mmww1y7yFw3HUIsEYZ+jgiaELpfSVw1Z9HPXESfv4nqLIcm+lrrHmOC2la9Z9iYtGk4L&#10;DXZUNlRdjzerwMRPM3T7Mn4cTmevI5n7whmlps/j+xpEoDE8wv/tvVawyhbwdyYdAb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Hn3zDAAAA3AAAAA8AAAAAAAAAAAAA&#10;AAAAoQIAAGRycy9kb3ducmV2LnhtbFBLBQYAAAAABAAEAPkAAACRAwAAAAA=&#10;">
              <v:stroke endarrow="block"/>
            </v:shape>
            <v:shape id="AutoShape 62" o:spid="_x0000_s1118" type="#_x0000_t32" style="position:absolute;left:7762;top:5257;width:484;height:63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4bu8QAAADcAAAADwAAAGRycy9kb3ducmV2LnhtbESPzWrDMBCE74W+g9hCbo0cY0ziRgmh&#10;JRBKLvk59LhYW9nUWhlrk7hvXxUCOQ4z8w2zXI++U1caYhvYwGyagSKug23ZGTiftq9zUFGQLXaB&#10;ycAvRVivnp+WWNlw4wNdj+JUgnCs0EAj0ldax7ohj3EaeuLkfYfBoyQ5OG0HvCW473SeZaX22HJa&#10;aLCn94bqn+PFG/g6+/0iLz68K9xJDkKfbV6Uxkxexs0bKKFRHuF7e2cNLLIS/s+kI6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nhu7xAAAANwAAAAPAAAAAAAAAAAA&#10;AAAAAKECAABkcnMvZG93bnJldi54bWxQSwUGAAAAAAQABAD5AAAAkgMAAAAA&#10;">
              <v:stroke endarrow="block"/>
            </v:shape>
            <v:shape id="AutoShape 63" o:spid="_x0000_s1119" type="#_x0000_t32" style="position:absolute;left:7762;top:8370;width:361;height: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jv08YAAADcAAAADwAAAGRycy9kb3ducmV2LnhtbESPT2vCQBTE74V+h+UJ3urGHqxJXYMU&#10;KmLpwT8Ee3tkX5PQ7Nuwu8bop3cLhR6HmfkNs8gH04qenG8sK5hOEhDEpdUNVwqOh/enOQgfkDW2&#10;lknBlTzky8eHBWbaXnhH/T5UIkLYZ6igDqHLpPRlTQb9xHbE0fu2zmCI0lVSO7xEuGnlc5LMpMGG&#10;40KNHb3VVP7sz0bB6SM9F9fik7bFNN1+oTP+dlgrNR4Nq1cQgYbwH/5rb7SCNHmB3zPxCMjl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5I79PGAAAA3AAAAA8AAAAAAAAA&#10;AAAAAAAAoQIAAGRycy9kb3ducmV2LnhtbFBLBQYAAAAABAAEAPkAAACUAwAAAAA=&#10;">
              <v:stroke endarrow="block"/>
            </v:shape>
            <v:shape id="AutoShape 64" o:spid="_x0000_s1120" type="#_x0000_t32" style="position:absolute;left:3250;top:8952;width:503;height:6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Yw4r8AAADcAAAADwAAAGRycy9kb3ducmV2LnhtbERPTYvCMBC9L/gfwgje1lTBZa1GUUEQ&#10;L8u6C3ocmrENNpPSxKb+e3MQPD7e93Ld21p01HrjWMFknIEgLpw2XCr4/9t/foPwAVlj7ZgUPMjD&#10;ejX4WGKuXeRf6k6hFCmEfY4KqhCaXEpfVGTRj11DnLiray2GBNtS6hZjCre1nGbZl7RoODVU2NCu&#10;ouJ2ulsFJv6Yrjns4vZ4vngdyTxmzig1GvabBYhAfXiLX+6DVjDP0tp0Jh0BuXo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sYw4r8AAADcAAAADwAAAAAAAAAAAAAAAACh&#10;AgAAZHJzL2Rvd25yZXYueG1sUEsFBgAAAAAEAAQA+QAAAI0DAAAAAA==&#10;">
              <v:stroke endarrow="block"/>
            </v:shape>
            <v:shape id="AutoShape 65" o:spid="_x0000_s1121" type="#_x0000_t32" style="position:absolute;left:5516;top:10183;width:13;height:4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veOsUAAADcAAAADwAAAGRycy9kb3ducmV2LnhtbESPQWvCQBSE70L/w/IKvekmPZQmuoZS&#10;UIrSQ1WC3h7Z1yQ0+zbsrhr99V1B8DjMzDfMrBhMJ07kfGtZQTpJQBBXVrdcK9htF+N3ED4ga+ws&#10;k4ILeSjmT6MZ5tqe+YdOm1CLCGGfo4ImhD6X0lcNGfQT2xNH79c6gyFKV0vt8BzhppOvSfImDbYc&#10;Fxrs6bOh6m9zNAr26+xYXspvWpVptjqgM/66XSr18jx8TEEEGsIjfG9/aQVZksHtTDwC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JveOsUAAADcAAAADwAAAAAAAAAA&#10;AAAAAAChAgAAZHJzL2Rvd25yZXYueG1sUEsFBgAAAAAEAAQA+QAAAJMDAAAAAA==&#10;">
              <v:stroke endarrow="block"/>
            </v:shape>
            <v:shape id="Text Box 2" o:spid="_x0000_s1122" type="#_x0000_t202" style="position:absolute;left:6849;top:3424;width:1274;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fzyMIA&#10;AADcAAAADwAAAGRycy9kb3ducmV2LnhtbERPy4rCMBTdD/gP4QpuBk11xEc1iggz6M5xRLeX5toW&#10;m5uaZGr9e7MYmOXhvJfr1lSiIedLywqGgwQEcWZ1ybmC089nfwbCB2SNlWVS8CQP61XnbYmptg/+&#10;puYYchFD2KeooAihTqX0WUEG/cDWxJG7WmcwROhyqR0+Yrip5ChJJtJgybGhwJq2BWW3469RMBvv&#10;movffxzO2eRazcP7tPm6O6V63XazABGoDf/iP/dOK5gP4/x4Jh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F/PIwgAAANwAAAAPAAAAAAAAAAAAAAAAAJgCAABkcnMvZG93&#10;bnJldi54bWxQSwUGAAAAAAQABAD1AAAAhwMAAAAA&#10;">
              <v:textbox>
                <w:txbxContent/>
              </v:textbox>
            </v:shape>
            <v:shape id="Text Box 2" o:spid="_x0000_s1123" type="#_x0000_t202" style="position:absolute;left:5737;top:3424;width:932;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tWU8UA&#10;AADcAAAADwAAAGRycy9kb3ducmV2LnhtbESPQWvCQBSE70L/w/IKXqRuomI1dZVSUPRmbWmvj+wz&#10;Cc2+TXfXGP+9Kwgeh5n5hlmsOlOLlpyvLCtIhwkI4tzqigsF31/rlxkIH5A11pZJwYU8rJZPvQVm&#10;2p75k9pDKESEsM9QQRlCk0np85IM+qFtiKN3tM5giNIVUjs8R7ip5ShJptJgxXGhxIY+Ssr/Diej&#10;YDbZtr9+N97/5NNjPQ+D13bz75TqP3fvbyACdeERvre3WsE8TeF2Jh4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W1ZTxQAAANwAAAAPAAAAAAAAAAAAAAAAAJgCAABkcnMv&#10;ZG93bnJldi54bWxQSwUGAAAAAAQABAD1AAAAigMAAAAA&#10;">
              <v:textbox>
                <w:txbxContent>
                  <w:p w:rsidR="004322E9" w:rsidRPr="00793311" w:rsidRDefault="004322E9" w:rsidP="00793311">
                    <w:pPr>
                      <w:bidi/>
                      <w:jc w:val="center"/>
                      <w:rPr>
                        <w:sz w:val="18"/>
                        <w:szCs w:val="18"/>
                        <w:lang w:val="en-US"/>
                      </w:rPr>
                    </w:pPr>
                    <w:r>
                      <w:rPr>
                        <w:rFonts w:ascii="Traditional Arabic" w:hAnsi="Traditional Arabic" w:cs="Traditional Arabic" w:hint="cs"/>
                        <w:color w:val="000000"/>
                        <w:sz w:val="28"/>
                        <w:szCs w:val="28"/>
                        <w:rtl/>
                        <w:lang w:bidi="ar-DZ"/>
                      </w:rPr>
                      <w:t>الوفاة</w:t>
                    </w:r>
                  </w:p>
                </w:txbxContent>
              </v:textbox>
            </v:shape>
            <v:shape id="Text Box 2" o:spid="_x0000_s1124" type="#_x0000_t202" style="position:absolute;left:4474;top:3424;width:1127;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nIJMYA&#10;AADcAAAADwAAAGRycy9kb3ducmV2LnhtbESPW2sCMRSE3wv+h3CEvpSa9YLV7UaRQkXfrC3t62Fz&#10;9kI3J2uSruu/N4LQx2FmvmGydW8a0ZHztWUF41ECgji3uuZSwdfn+/MChA/IGhvLpOBCHtarwUOG&#10;qbZn/qDuGEoRIexTVFCF0KZS+rwig35kW+LoFdYZDFG6UmqH5wg3jZwkyVwarDkuVNjSW0X57/HP&#10;KFjMdt2P308P3/m8aJbh6aXbnpxSj8N+8woiUB/+w/f2TitYji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nIJMYAAADcAAAADwAAAAAAAAAAAAAAAACYAgAAZHJz&#10;L2Rvd25yZXYueG1sUEsFBgAAAAAEAAQA9QAAAIsDAAAAAA==&#10;">
              <v:textbox>
                <w:txbxContent>
                  <w:p w:rsidR="004322E9" w:rsidRPr="00793311" w:rsidRDefault="004322E9" w:rsidP="00793311">
                    <w:pPr>
                      <w:bidi/>
                      <w:jc w:val="center"/>
                      <w:rPr>
                        <w:sz w:val="18"/>
                        <w:szCs w:val="18"/>
                        <w:lang w:val="en-US"/>
                      </w:rPr>
                    </w:pPr>
                    <w:r>
                      <w:rPr>
                        <w:rFonts w:ascii="Traditional Arabic" w:hAnsi="Traditional Arabic" w:cs="Traditional Arabic" w:hint="cs"/>
                        <w:color w:val="000000"/>
                        <w:sz w:val="28"/>
                        <w:szCs w:val="28"/>
                        <w:rtl/>
                        <w:lang w:bidi="ar-DZ"/>
                      </w:rPr>
                      <w:t>مياه صحية</w:t>
                    </w:r>
                  </w:p>
                </w:txbxContent>
              </v:textbox>
            </v:shape>
            <v:shape id="Text Box 2" o:spid="_x0000_s1125" type="#_x0000_t202" style="position:absolute;left:2867;top:3424;width:1426;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Vtv8UA&#10;AADcAAAADwAAAGRycy9kb3ducmV2LnhtbESPW2sCMRSE3wv9D+EU+lI0axUvq1Gk0GLfvKGvh81x&#10;d3Fzsibpuv57UxB8HGbmG2a2aE0lGnK+tKyg101AEGdWl5wr2O++O2MQPiBrrCyTght5WMxfX2aY&#10;anvlDTXbkIsIYZ+igiKEOpXSZwUZ9F1bE0fvZJ3BEKXLpXZ4jXBTyc8kGUqDJceFAmv6Kig7b/+M&#10;gvFg1Rz9b399yIanahI+Rs3PxSn1/tYupyACteEZfrRXWsGk14f/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xW2/xQAAANwAAAAPAAAAAAAAAAAAAAAAAJgCAABkcnMv&#10;ZG93bnJldi54bWxQSwUGAAAAAAQABAD1AAAAigMAAAAA&#10;">
              <v:textbox>
                <w:txbxContent>
                  <w:p w:rsidR="004322E9" w:rsidRPr="00793311" w:rsidRDefault="004322E9" w:rsidP="00793311">
                    <w:pPr>
                      <w:bidi/>
                      <w:jc w:val="center"/>
                      <w:rPr>
                        <w:sz w:val="18"/>
                        <w:szCs w:val="18"/>
                        <w:lang w:val="en-US"/>
                      </w:rPr>
                    </w:pPr>
                    <w:r>
                      <w:rPr>
                        <w:rFonts w:ascii="Traditional Arabic" w:hAnsi="Traditional Arabic" w:cs="Traditional Arabic" w:hint="cs"/>
                        <w:color w:val="000000"/>
                        <w:sz w:val="28"/>
                        <w:szCs w:val="28"/>
                        <w:rtl/>
                        <w:lang w:bidi="ar-DZ"/>
                      </w:rPr>
                      <w:t>الرعاية الصحية</w:t>
                    </w:r>
                  </w:p>
                </w:txbxContent>
              </v:textbox>
            </v:shape>
            <v:shape id="Text Box 2" o:spid="_x0000_s1126" type="#_x0000_t202" style="position:absolute;left:9893;top:4254;width:717;height: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z1y8YA&#10;AADcAAAADwAAAGRycy9kb3ducmV2LnhtbESPT2vCQBTE74LfYXlCL1I3/iHV1FWK0BJv1pb2+sg+&#10;k9Ds23R3G+O3dwWhx2FmfsOst71pREfO15YVTCcJCOLC6ppLBZ8fr49LED4ga2wsk4ILedhuhoM1&#10;Ztqe+Z26YyhFhLDPUEEVQptJ6YuKDPqJbYmjd7LOYIjSlVI7PEe4aeQsSVJpsOa4UGFLu4qKn+Of&#10;UbBc5N23388PX0V6alZh/NS9/TqlHkb9yzOIQH34D9/buVawmi7gdiYeAbm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z1y8YAAADcAAAADwAAAAAAAAAAAAAAAACYAgAAZHJz&#10;L2Rvd25yZXYueG1sUEsFBgAAAAAEAAQA9QAAAIsDAAAAAA==&#10;">
              <v:textbox>
                <w:txbxContent>
                  <w:p w:rsidR="004322E9" w:rsidRPr="00793311" w:rsidRDefault="004322E9" w:rsidP="00793311">
                    <w:pPr>
                      <w:bidi/>
                      <w:jc w:val="center"/>
                      <w:rPr>
                        <w:sz w:val="18"/>
                        <w:szCs w:val="18"/>
                        <w:lang w:val="en-US"/>
                      </w:rPr>
                    </w:pPr>
                    <w:r w:rsidRPr="00B55E8A">
                      <w:rPr>
                        <w:rFonts w:ascii="Traditional Arabic" w:hAnsi="Traditional Arabic" w:cs="Traditional Arabic" w:hint="cs"/>
                        <w:color w:val="000000"/>
                        <w:sz w:val="24"/>
                        <w:szCs w:val="24"/>
                        <w:rtl/>
                        <w:lang w:bidi="ar-DZ"/>
                      </w:rPr>
                      <w:t>الفقر</w:t>
                    </w:r>
                  </w:p>
                </w:txbxContent>
              </v:textbox>
            </v:shape>
            <v:shape id="Text Box 2" o:spid="_x0000_s1127" type="#_x0000_t202" style="position:absolute;left:8481;top:4083;width:920;height: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BQUMYA&#10;AADcAAAADwAAAGRycy9kb3ducmV2LnhtbESPT2sCMRTE70K/Q3gFL0Wz2mp1axQRLHrzH+31sXnu&#10;Lt28bJO4rt/eFAoeh5n5DTNbtKYSDTlfWlYw6CcgiDOrS84VnI7r3gSED8gaK8uk4EYeFvOnzgxT&#10;ba+8p+YQchEh7FNUUIRQp1L6rCCDvm9r4uidrTMYonS51A6vEW4qOUySsTRYclwosKZVQdnP4WIU&#10;TN42zbffvu6+svG5moaX9+bz1ynVfW6XHyACteER/m9vtILpYAR/Z+IR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BQUMYAAADcAAAADwAAAAAAAAAAAAAAAACYAgAAZHJz&#10;L2Rvd25yZXYueG1sUEsFBgAAAAAEAAQA9QAAAIsDAAAAAA==&#10;">
              <v:textbox>
                <w:txbxContent>
                  <w:p w:rsidR="004322E9" w:rsidRPr="00B55E8A" w:rsidRDefault="004322E9" w:rsidP="00793311">
                    <w:pPr>
                      <w:bidi/>
                      <w:jc w:val="center"/>
                      <w:rPr>
                        <w:sz w:val="16"/>
                        <w:szCs w:val="16"/>
                        <w:lang w:val="en-US"/>
                      </w:rPr>
                    </w:pPr>
                    <w:r w:rsidRPr="00B55E8A">
                      <w:rPr>
                        <w:rFonts w:ascii="Traditional Arabic" w:hAnsi="Traditional Arabic" w:cs="Traditional Arabic" w:hint="cs"/>
                        <w:color w:val="000000"/>
                        <w:sz w:val="24"/>
                        <w:szCs w:val="24"/>
                        <w:rtl/>
                        <w:lang w:bidi="ar-DZ"/>
                      </w:rPr>
                      <w:t>البطالة</w:t>
                    </w:r>
                  </w:p>
                </w:txbxContent>
              </v:textbox>
            </v:shape>
            <v:shape id="Text Box 2" o:spid="_x0000_s1128" type="#_x0000_t202" style="position:absolute;left:9214;top:3424;width:1354;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OJ8YA&#10;AADcAAAADwAAAGRycy9kb3ducmV2LnhtbESPT2vCQBTE70K/w/IKXqRu/EOqqauIoOittaW9PrLP&#10;JDT7Nt1dY/z2riD0OMzMb5jFqjO1aMn5yrKC0TABQZxbXXGh4Otz+zID4QOyxtoyKbiSh9XyqbfA&#10;TNsLf1B7DIWIEPYZKihDaDIpfV6SQT+0DXH0TtYZDFG6QmqHlwg3tRwnSSoNVhwXSmxoU1L+ezwb&#10;BbPpvv3xh8n7d56e6nkYvLa7P6dU/7lbv4EI1IX/8KO91wrmoxT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OJ8YAAADcAAAADwAAAAAAAAAAAAAAAACYAgAAZHJz&#10;L2Rvd25yZXYueG1sUEsFBgAAAAAEAAQA9QAAAIsDAAAAAA==&#10;">
              <v:textbox>
                <w:txbxContent>
                  <w:p w:rsidR="004322E9" w:rsidRPr="00B55E8A" w:rsidRDefault="004322E9" w:rsidP="00793311">
                    <w:pPr>
                      <w:bidi/>
                      <w:jc w:val="center"/>
                      <w:rPr>
                        <w:sz w:val="16"/>
                        <w:szCs w:val="16"/>
                        <w:lang w:val="en-US"/>
                      </w:rPr>
                    </w:pPr>
                    <w:r w:rsidRPr="00B55E8A">
                      <w:rPr>
                        <w:rFonts w:ascii="Traditional Arabic" w:hAnsi="Traditional Arabic" w:cs="Traditional Arabic" w:hint="cs"/>
                        <w:color w:val="000000"/>
                        <w:sz w:val="24"/>
                        <w:szCs w:val="24"/>
                        <w:rtl/>
                        <w:lang w:bidi="ar-DZ"/>
                      </w:rPr>
                      <w:t>النوع الاجتماعي</w:t>
                    </w:r>
                  </w:p>
                </w:txbxContent>
              </v:textbox>
            </v:shape>
            <v:shape id="Text Box 2" o:spid="_x0000_s1129" type="#_x0000_t202" style="position:absolute;left:7123;top:4388;width:1223;height: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5rvMYA&#10;AADcAAAADwAAAGRycy9kb3ducmV2LnhtbESPW2sCMRSE34X+h3AKvkg3qxUvW6OIYLFv1pb29bA5&#10;e6Gbk20S1/Xfm4LQx2FmvmFWm940oiPna8sKxkkKgji3uuZSwefH/mkBwgdkjY1lUnAlD5v1w2CF&#10;mbYXfqfuFEoRIewzVFCF0GZS+rwigz6xLXH0CusMhihdKbXDS4SbRk7SdCYN1hwXKmxpV1H+czob&#10;BYvpofv2b8/Hr3xWNMswmnevv06p4WO/fQERqA//4Xv7oBUsx3P4OxOP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5rvMYAAADcAAAADwAAAAAAAAAAAAAAAACYAgAAZHJz&#10;L2Rvd25yZXYueG1sUEsFBgAAAAAEAAQA9QAAAIsDAAAAAA==&#10;">
              <v:textbox>
                <w:txbxContent>
                  <w:p w:rsidR="004322E9" w:rsidRPr="00B55E8A" w:rsidRDefault="004322E9" w:rsidP="00793311">
                    <w:pPr>
                      <w:bidi/>
                      <w:jc w:val="center"/>
                      <w:rPr>
                        <w:sz w:val="16"/>
                        <w:szCs w:val="16"/>
                        <w:lang w:val="en-US"/>
                      </w:rPr>
                    </w:pPr>
                    <w:r w:rsidRPr="00B55E8A">
                      <w:rPr>
                        <w:rFonts w:ascii="Traditional Arabic" w:hAnsi="Traditional Arabic" w:cs="Traditional Arabic" w:hint="cs"/>
                        <w:color w:val="000000"/>
                        <w:sz w:val="24"/>
                        <w:szCs w:val="24"/>
                        <w:rtl/>
                        <w:lang w:bidi="ar-DZ"/>
                      </w:rPr>
                      <w:t>معدل توزيع الدخل</w:t>
                    </w:r>
                  </w:p>
                </w:txbxContent>
              </v:textbox>
            </v:shape>
            <v:shape id="Text Box 2" o:spid="_x0000_s1130" type="#_x0000_t202" style="position:absolute;left:2948;top:4993;width:1236;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H/zsIA&#10;AADcAAAADwAAAGRycy9kb3ducmV2LnhtbERPy4rCMBTdD/gP4QpuBk11xEc1iggz6M5xRLeX5toW&#10;m5uaZGr9e7MYmOXhvJfr1lSiIedLywqGgwQEcWZ1ybmC089nfwbCB2SNlWVS8CQP61XnbYmptg/+&#10;puYYchFD2KeooAihTqX0WUEG/cDWxJG7WmcwROhyqR0+Yrip5ChJJtJgybGhwJq2BWW3469RMBvv&#10;movffxzO2eRazcP7tPm6O6V63XazABGoDf/iP/dOK5gP49p4Jh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Yf/OwgAAANwAAAAPAAAAAAAAAAAAAAAAAJgCAABkcnMvZG93&#10;bnJldi54bWxQSwUGAAAAAAQABAD1AAAAhwMAAAAA&#10;">
              <v:textbox>
                <w:txbxContent>
                  <w:p w:rsidR="004322E9" w:rsidRPr="00B55E8A" w:rsidRDefault="004322E9" w:rsidP="00555816">
                    <w:pPr>
                      <w:bidi/>
                      <w:jc w:val="center"/>
                      <w:rPr>
                        <w:sz w:val="16"/>
                        <w:szCs w:val="16"/>
                        <w:lang w:val="en-US"/>
                      </w:rPr>
                    </w:pPr>
                    <w:r w:rsidRPr="00B55E8A">
                      <w:rPr>
                        <w:rFonts w:ascii="Traditional Arabic" w:hAnsi="Traditional Arabic" w:cs="Traditional Arabic" w:hint="cs"/>
                        <w:color w:val="000000"/>
                        <w:sz w:val="24"/>
                        <w:szCs w:val="24"/>
                        <w:rtl/>
                        <w:lang w:bidi="ar-DZ"/>
                      </w:rPr>
                      <w:t>مستوى التعليم</w:t>
                    </w:r>
                  </w:p>
                </w:txbxContent>
              </v:textbox>
            </v:shape>
            <v:shape id="Text Box 2" o:spid="_x0000_s1131" type="#_x0000_t202" style="position:absolute;left:1821;top:4993;width:1046;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1aVcUA&#10;AADcAAAADwAAAGRycy9kb3ducmV2LnhtbESPQWvCQBSE74X+h+UJXoputEVNdJVSaNGbtaLXR/aZ&#10;BLNv091tjP/eFQoeh5n5hlmsOlOLlpyvLCsYDRMQxLnVFRcK9j+fgxkIH5A11pZJwZU8rJbPTwvM&#10;tL3wN7W7UIgIYZ+hgjKEJpPS5yUZ9EPbEEfvZJ3BEKUrpHZ4iXBTy3GSTKTBiuNCiQ19lJSfd39G&#10;wext3R795nV7yCenOg0v0/br1ynV73XvcxCBuvAI/7fXWkE6Su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LVpVxQAAANwAAAAPAAAAAAAAAAAAAAAAAJgCAABkcnMv&#10;ZG93bnJldi54bWxQSwUGAAAAAAQABAD1AAAAigMAAAAA&#10;">
              <v:textbox>
                <w:txbxContent>
                  <w:p w:rsidR="004322E9" w:rsidRPr="00B55E8A" w:rsidRDefault="004322E9" w:rsidP="00555816">
                    <w:pPr>
                      <w:bidi/>
                      <w:jc w:val="center"/>
                      <w:rPr>
                        <w:sz w:val="16"/>
                        <w:szCs w:val="16"/>
                        <w:lang w:val="en-US"/>
                      </w:rPr>
                    </w:pPr>
                    <w:r w:rsidRPr="00B55E8A">
                      <w:rPr>
                        <w:rFonts w:ascii="Traditional Arabic" w:hAnsi="Traditional Arabic" w:cs="Traditional Arabic" w:hint="cs"/>
                        <w:color w:val="000000"/>
                        <w:sz w:val="24"/>
                        <w:szCs w:val="24"/>
                        <w:rtl/>
                        <w:lang w:bidi="ar-DZ"/>
                      </w:rPr>
                      <w:t>محو الأمية</w:t>
                    </w:r>
                  </w:p>
                </w:txbxContent>
              </v:textbox>
            </v:shape>
            <v:shape id="Text Box 2" o:spid="_x0000_s1132" type="#_x0000_t202" style="position:absolute;left:7516;top:9033;width:1287;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s5dcIA&#10;AADcAAAADwAAAGRycy9kb3ducmV2LnhtbERPz2vCMBS+D/wfwhO8DE11Q2s1yhA23E2r6PXRPNti&#10;89IlWe3+++Uw2PHj+73e9qYRHTlfW1YwnSQgiAuray4VnE/v4xSED8gaG8uk4Ic8bDeDpzVm2j74&#10;SF0eShFD2GeooAqhzaT0RUUG/cS2xJG7WWcwROhKqR0+Yrhp5CxJ5tJgzbGhwpZ2FRX3/NsoSF/3&#10;3dV/vhwuxfzWLMPzovv4ckqNhv3bCkSgPvyL/9x7rWA5i/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ezl1wgAAANwAAAAPAAAAAAAAAAAAAAAAAJgCAABkcnMvZG93&#10;bnJldi54bWxQSwUGAAAAAAQABAD1AAAAhwMAAAAA&#10;">
              <v:textbox>
                <w:txbxContent>
                  <w:p w:rsidR="004322E9" w:rsidRPr="00B55E8A" w:rsidRDefault="004322E9" w:rsidP="00555816">
                    <w:pPr>
                      <w:bidi/>
                      <w:jc w:val="center"/>
                      <w:rPr>
                        <w:sz w:val="16"/>
                        <w:szCs w:val="16"/>
                        <w:lang w:val="en-US"/>
                      </w:rPr>
                    </w:pPr>
                    <w:r w:rsidRPr="00B55E8A">
                      <w:rPr>
                        <w:rFonts w:ascii="Traditional Arabic" w:hAnsi="Traditional Arabic" w:cs="Traditional Arabic" w:hint="cs"/>
                        <w:color w:val="000000"/>
                        <w:sz w:val="24"/>
                        <w:szCs w:val="24"/>
                        <w:rtl/>
                        <w:lang w:bidi="ar-DZ"/>
                      </w:rPr>
                      <w:t>عدد الجرائم</w:t>
                    </w:r>
                  </w:p>
                </w:txbxContent>
              </v:textbox>
            </v:shape>
            <v:shape id="Text Box 2" o:spid="_x0000_s1133" type="#_x0000_t202" style="position:absolute;left:4865;top:10669;width:1287;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ec7sYA&#10;AADcAAAADwAAAGRycy9kb3ducmV2LnhtbESPW2sCMRSE3wv+h3CEvpSa9YLV7UaRQkXfrC3t62Fz&#10;9kI3J2uSruu/N4LQx2FmvmGydW8a0ZHztWUF41ECgji3uuZSwdfn+/MChA/IGhvLpOBCHtarwUOG&#10;qbZn/qDuGEoRIexTVFCF0KZS+rwig35kW+LoFdYZDFG6UmqH5wg3jZwkyVwarDkuVNjSW0X57/HP&#10;KFjMdt2P308P3/m8aJbh6aXbnpxSj8N+8woiUB/+w/f2TitYTs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ec7sYAAADcAAAADwAAAAAAAAAAAAAAAACYAgAAZHJz&#10;L2Rvd25yZXYueG1sUEsFBgAAAAAEAAQA9QAAAIsDAAAAAA==&#10;">
              <v:textbox>
                <w:txbxContent>
                  <w:p w:rsidR="004322E9" w:rsidRPr="00B55E8A" w:rsidRDefault="004322E9" w:rsidP="00B55E8A">
                    <w:pPr>
                      <w:bidi/>
                      <w:spacing w:after="0" w:line="240" w:lineRule="auto"/>
                      <w:jc w:val="center"/>
                      <w:rPr>
                        <w:sz w:val="16"/>
                        <w:szCs w:val="16"/>
                        <w:lang w:val="en-US"/>
                      </w:rPr>
                    </w:pPr>
                    <w:r w:rsidRPr="00B55E8A">
                      <w:rPr>
                        <w:rFonts w:ascii="Traditional Arabic" w:hAnsi="Traditional Arabic" w:cs="Traditional Arabic" w:hint="cs"/>
                        <w:color w:val="000000"/>
                        <w:sz w:val="24"/>
                        <w:szCs w:val="24"/>
                        <w:rtl/>
                        <w:lang w:bidi="ar-DZ"/>
                      </w:rPr>
                      <w:t>النمو السكاني</w:t>
                    </w:r>
                  </w:p>
                </w:txbxContent>
              </v:textbox>
            </v:shape>
            <v:shape id="Text Box 2" o:spid="_x0000_s1134" type="#_x0000_t202" style="position:absolute;left:2377;top:9602;width:1740;height:8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mcYA&#10;AADcAAAADwAAAGRycy9kb3ducmV2LnhtbESPT2vCQBTE70K/w/IKXkQ3TYt/UlcRoUVvNhV7fWSf&#10;SWj2bdzdxvTbd4WCx2FmfsMs171pREfO15YVPE0SEMSF1TWXCo6fb+M5CB+QNTaWScEveVivHgZL&#10;zLS98gd1eShFhLDPUEEVQptJ6YuKDPqJbYmjd7bOYIjSlVI7vEa4aWSaJFNpsOa4UGFL24qK7/zH&#10;KJi/7Lovv38+nIrpuVmE0ax7vzilho/95hVEoD7cw//tnVawSFO4nY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CmcYAAADcAAAADwAAAAAAAAAAAAAAAACYAgAAZHJz&#10;L2Rvd25yZXYueG1sUEsFBgAAAAAEAAQA9QAAAIsDAAAAAA==&#10;">
              <v:textbox>
                <w:txbxContent>
                  <w:p w:rsidR="004322E9" w:rsidRPr="00B55E8A" w:rsidRDefault="004322E9" w:rsidP="00B55E8A">
                    <w:pPr>
                      <w:bidi/>
                      <w:spacing w:after="0" w:line="240" w:lineRule="auto"/>
                      <w:jc w:val="center"/>
                      <w:rPr>
                        <w:sz w:val="16"/>
                        <w:szCs w:val="16"/>
                        <w:lang w:val="en-US"/>
                      </w:rPr>
                    </w:pPr>
                    <w:r w:rsidRPr="00B55E8A">
                      <w:rPr>
                        <w:rFonts w:ascii="Traditional Arabic" w:hAnsi="Traditional Arabic" w:cs="Traditional Arabic" w:hint="cs"/>
                        <w:color w:val="000000"/>
                        <w:sz w:val="24"/>
                        <w:szCs w:val="24"/>
                        <w:rtl/>
                        <w:lang w:bidi="ar-DZ"/>
                      </w:rPr>
                      <w:t>مؤشر السكن حق الفرد في السكن</w:t>
                    </w:r>
                  </w:p>
                </w:txbxContent>
              </v:textbox>
            </v:shape>
          </v:group>
        </w:pict>
      </w:r>
      <w:r w:rsidR="0091655D" w:rsidRPr="0091655D">
        <w:rPr>
          <w:rFonts w:ascii="Traditional Arabic" w:hAnsi="Traditional Arabic" w:cs="Traditional Arabic" w:hint="cs"/>
          <w:b/>
          <w:bCs/>
          <w:color w:val="000000"/>
          <w:sz w:val="36"/>
          <w:szCs w:val="36"/>
          <w:rtl/>
          <w:lang w:bidi="ar-DZ"/>
        </w:rPr>
        <w:t>ال</w:t>
      </w:r>
      <w:r w:rsidR="00232A8D" w:rsidRPr="0091655D">
        <w:rPr>
          <w:rFonts w:ascii="Traditional Arabic" w:hAnsi="Traditional Arabic" w:cs="Traditional Arabic"/>
          <w:b/>
          <w:bCs/>
          <w:color w:val="000000"/>
          <w:sz w:val="36"/>
          <w:szCs w:val="36"/>
          <w:rtl/>
          <w:lang w:bidi="ar-DZ"/>
        </w:rPr>
        <w:t>شكل</w:t>
      </w:r>
      <w:r w:rsidR="0091655D" w:rsidRPr="0091655D">
        <w:rPr>
          <w:rFonts w:ascii="Traditional Arabic" w:hAnsi="Traditional Arabic" w:cs="Traditional Arabic" w:hint="cs"/>
          <w:b/>
          <w:bCs/>
          <w:color w:val="000000"/>
          <w:sz w:val="36"/>
          <w:szCs w:val="36"/>
          <w:rtl/>
          <w:lang w:bidi="ar-DZ"/>
        </w:rPr>
        <w:t xml:space="preserve"> رقم (</w:t>
      </w:r>
      <w:r w:rsidR="0091655D" w:rsidRPr="0091655D">
        <w:rPr>
          <w:rFonts w:ascii="Traditional Arabic" w:hAnsi="Traditional Arabic" w:cs="Traditional Arabic" w:hint="cs"/>
          <w:b/>
          <w:bCs/>
          <w:color w:val="000000"/>
          <w:sz w:val="32"/>
          <w:szCs w:val="32"/>
          <w:rtl/>
          <w:lang w:bidi="ar-DZ"/>
        </w:rPr>
        <w:t>04</w:t>
      </w:r>
      <w:r w:rsidR="0091655D" w:rsidRPr="0091655D">
        <w:rPr>
          <w:rFonts w:ascii="Traditional Arabic" w:hAnsi="Traditional Arabic" w:cs="Traditional Arabic" w:hint="cs"/>
          <w:b/>
          <w:bCs/>
          <w:color w:val="000000"/>
          <w:sz w:val="36"/>
          <w:szCs w:val="36"/>
          <w:rtl/>
          <w:lang w:bidi="ar-DZ"/>
        </w:rPr>
        <w:t>):</w:t>
      </w:r>
      <w:r w:rsidR="00232A8D" w:rsidRPr="005B5114">
        <w:rPr>
          <w:rFonts w:ascii="Traditional Arabic" w:hAnsi="Traditional Arabic" w:cs="Traditional Arabic"/>
          <w:color w:val="000000"/>
          <w:sz w:val="36"/>
          <w:szCs w:val="36"/>
          <w:rtl/>
          <w:lang w:bidi="ar-DZ"/>
        </w:rPr>
        <w:t xml:space="preserve"> يبين المؤشرات الاجتماعية.</w:t>
      </w:r>
      <w:r w:rsidR="00232A8D" w:rsidRPr="005B5114">
        <w:rPr>
          <w:rStyle w:val="FootnoteReference"/>
          <w:rFonts w:ascii="Traditional Arabic" w:hAnsi="Traditional Arabic" w:cs="Traditional Arabic"/>
          <w:color w:val="000000"/>
          <w:sz w:val="36"/>
          <w:szCs w:val="36"/>
          <w:lang w:bidi="ar-DZ"/>
        </w:rPr>
        <w:t xml:space="preserve"> (</w:t>
      </w:r>
      <w:r w:rsidR="00232A8D" w:rsidRPr="005B5114">
        <w:rPr>
          <w:rStyle w:val="FootnoteReference"/>
          <w:rFonts w:ascii="Traditional Arabic" w:hAnsi="Traditional Arabic" w:cs="Traditional Arabic"/>
          <w:color w:val="000000"/>
          <w:sz w:val="36"/>
          <w:szCs w:val="36"/>
          <w:lang w:bidi="ar-DZ"/>
        </w:rPr>
        <w:footnoteReference w:id="59"/>
      </w:r>
      <w:r w:rsidR="00232A8D" w:rsidRPr="005B5114">
        <w:rPr>
          <w:rStyle w:val="FootnoteReference"/>
          <w:rFonts w:ascii="Traditional Arabic" w:hAnsi="Traditional Arabic" w:cs="Traditional Arabic"/>
          <w:color w:val="000000"/>
          <w:sz w:val="36"/>
          <w:szCs w:val="36"/>
          <w:lang w:bidi="ar-DZ"/>
        </w:rPr>
        <w:t>)</w:t>
      </w:r>
    </w:p>
    <w:p w:rsidR="00232A8D" w:rsidRPr="005B5114" w:rsidRDefault="00232A8D" w:rsidP="00793311">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793311" w:rsidRDefault="00793311"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793311">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232A8D" w:rsidRPr="005B5114" w:rsidRDefault="00232A8D" w:rsidP="00232A8D">
      <w:pPr>
        <w:bidi/>
        <w:spacing w:line="240" w:lineRule="auto"/>
        <w:jc w:val="both"/>
        <w:rPr>
          <w:rFonts w:ascii="Traditional Arabic" w:hAnsi="Traditional Arabic" w:cs="Traditional Arabic"/>
          <w:sz w:val="36"/>
          <w:szCs w:val="36"/>
          <w:rtl/>
          <w:lang w:bidi="ar-DZ"/>
        </w:rPr>
      </w:pPr>
    </w:p>
    <w:p w:rsidR="00B55E8A" w:rsidRPr="005B5114" w:rsidRDefault="00B55E8A" w:rsidP="00B55E8A">
      <w:pPr>
        <w:tabs>
          <w:tab w:val="left" w:pos="255"/>
        </w:tabs>
        <w:bidi/>
        <w:spacing w:line="240" w:lineRule="auto"/>
        <w:jc w:val="both"/>
        <w:rPr>
          <w:rFonts w:ascii="Traditional Arabic" w:hAnsi="Traditional Arabic" w:cs="Traditional Arabic"/>
          <w:sz w:val="36"/>
          <w:szCs w:val="36"/>
          <w:rtl/>
          <w:lang w:bidi="ar-DZ"/>
        </w:rPr>
      </w:pPr>
    </w:p>
    <w:p w:rsidR="00232A8D" w:rsidRPr="005B5114" w:rsidRDefault="00232A8D" w:rsidP="00232A8D">
      <w:pPr>
        <w:tabs>
          <w:tab w:val="left" w:pos="169"/>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color w:val="000000"/>
          <w:sz w:val="36"/>
          <w:szCs w:val="36"/>
          <w:rtl/>
          <w:lang w:bidi="ar-DZ"/>
        </w:rPr>
        <w:tab/>
      </w:r>
      <w:r>
        <w:rPr>
          <w:rFonts w:ascii="Traditional Arabic" w:hAnsi="Traditional Arabic" w:cs="Traditional Arabic" w:hint="cs"/>
          <w:color w:val="000000"/>
          <w:sz w:val="36"/>
          <w:szCs w:val="36"/>
          <w:rtl/>
          <w:lang w:bidi="ar-DZ"/>
        </w:rPr>
        <w:tab/>
      </w:r>
      <w:r w:rsidRPr="005B5114">
        <w:rPr>
          <w:rFonts w:ascii="Traditional Arabic" w:hAnsi="Traditional Arabic" w:cs="Traditional Arabic"/>
          <w:color w:val="000000"/>
          <w:sz w:val="36"/>
          <w:szCs w:val="36"/>
          <w:rtl/>
          <w:lang w:bidi="ar-DZ"/>
        </w:rPr>
        <w:t>يبين لنا هذا الشكل المؤشرات التي يعتمد عليها في قياس الجانب الاجتماعي والتي يبينها من خلال ستة مؤشرات رئيسية تنتج عنها مجموعة من المؤشرات الفرعية التي تعكس صورة التنمية المحلية. ودعم عليها من خلال تلك النتائج المحصلة من كل مؤشر قياسي.</w:t>
      </w:r>
    </w:p>
    <w:p w:rsidR="00934C10" w:rsidRDefault="00934C10" w:rsidP="00232A8D">
      <w:pPr>
        <w:bidi/>
        <w:spacing w:line="240" w:lineRule="auto"/>
        <w:jc w:val="both"/>
        <w:rPr>
          <w:rFonts w:ascii="Traditional Arabic" w:hAnsi="Traditional Arabic" w:cs="Traditional Arabic"/>
          <w:color w:val="000000"/>
          <w:sz w:val="36"/>
          <w:szCs w:val="36"/>
          <w:rtl/>
          <w:lang w:bidi="ar-DZ"/>
        </w:rPr>
      </w:pPr>
    </w:p>
    <w:p w:rsidR="00934C10" w:rsidRDefault="00934C10" w:rsidP="00934C10">
      <w:pPr>
        <w:bidi/>
        <w:spacing w:line="240" w:lineRule="auto"/>
        <w:jc w:val="both"/>
        <w:rPr>
          <w:rFonts w:ascii="Traditional Arabic" w:hAnsi="Traditional Arabic" w:cs="Traditional Arabic"/>
          <w:color w:val="000000"/>
          <w:sz w:val="36"/>
          <w:szCs w:val="36"/>
          <w:rtl/>
          <w:lang w:bidi="ar-DZ"/>
        </w:rPr>
      </w:pPr>
    </w:p>
    <w:p w:rsidR="00232A8D" w:rsidRPr="005B5114" w:rsidRDefault="004322E9" w:rsidP="00934C10">
      <w:pPr>
        <w:bidi/>
        <w:spacing w:line="240" w:lineRule="auto"/>
        <w:jc w:val="center"/>
        <w:rPr>
          <w:rFonts w:ascii="Traditional Arabic" w:hAnsi="Traditional Arabic" w:cs="Traditional Arabic"/>
          <w:color w:val="000000"/>
          <w:sz w:val="36"/>
          <w:szCs w:val="36"/>
          <w:rtl/>
          <w:lang w:bidi="ar-DZ"/>
        </w:rPr>
      </w:pPr>
      <w:r>
        <w:rPr>
          <w:rFonts w:ascii="Traditional Arabic" w:hAnsi="Traditional Arabic" w:cs="Traditional Arabic"/>
          <w:b/>
          <w:bCs/>
          <w:noProof/>
          <w:color w:val="000000"/>
          <w:sz w:val="36"/>
          <w:szCs w:val="36"/>
          <w:rtl/>
          <w:lang w:eastAsia="fr-FR"/>
        </w:rPr>
        <w:lastRenderedPageBreak/>
        <w:pict>
          <v:group id="Group 119" o:spid="_x0000_s1135" style="position:absolute;left:0;text-align:left;margin-left:-11.4pt;margin-top:28.1pt;width:456.4pt;height:251.2pt;z-index:251669504" coordorigin="751,3064" coordsize="9128,5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">
            <v:shape id="AutoShape 120" o:spid="_x0000_s1136" type="#_x0000_t32" style="position:absolute;left:6508;top:3661;width:12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L3dsIAAADcAAAADwAAAGRycy9kb3ducmV2LnhtbERPTWsCMRC9C/0PYQq9SM1aUGQ1yioI&#10;KnjQtvdxM92EbibrJur6781B8Ph437NF52pxpTZYzwqGgwwEcem15UrBz/f6cwIiRGSNtWdScKcA&#10;i/lbb4a59jc+0PUYK5FCOOSowMTY5FKG0pDDMPANceL+fOswJthWUrd4S+Gull9ZNpYOLacGgw2t&#10;DJX/x4tTsN8Ol8XJ2O3ucLb70bqoL1X/V6mP966YgojUxZf46d5oBZNRWpvOpCMg5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1L3dsIAAADcAAAADwAAAAAAAAAAAAAA&#10;AAChAgAAZHJzL2Rvd25yZXYueG1sUEsFBgAAAAAEAAQA+QAAAJADAAAAAA==&#10;"/>
            <v:shape id="AutoShape 121" o:spid="_x0000_s1137" type="#_x0000_t32" style="position:absolute;left:7731;top:3661;width:1;height:1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n+usUAAADcAAAADwAAAGRycy9kb3ducmV2LnhtbESPQWvCQBSE74L/YXlCb7qxUDHRVaTQ&#10;Uiw9qCXo7ZF9JsHs27C7avTXdwWhx2FmvmHmy8404kLO15YVjEcJCOLC6ppLBb+7j+EUhA/IGhvL&#10;pOBGHpaLfm+OmbZX3tBlG0oRIewzVFCF0GZS+qIig35kW+LoHa0zGKJ0pdQOrxFuGvmaJBNpsOa4&#10;UGFL7xUVp+3ZKNh/p+f8lv/QOh+n6wM64++7T6VeBt1qBiJQF/7Dz/aXVjB9S+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n+usUAAADcAAAADwAAAAAAAAAA&#10;AAAAAAChAgAAZHJzL2Rvd25yZXYueG1sUEsFBgAAAAAEAAQA+QAAAJMDAAAAAA==&#10;">
              <v:stroke endarrow="block"/>
            </v:shape>
            <v:shape id="AutoShape 122" o:spid="_x0000_s1138" type="#_x0000_t32" style="position:absolute;left:3468;top:3661;width:110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mxpsEAAADcAAAADwAAAGRycy9kb3ducmV2LnhtbERPTYvCMBC9C/6HMIIXWdN6kNI1igiC&#10;eFhY7cHjkIxtsZnUJNbuv98cFvb4eN+b3Wg7MZAPrWMF+TIDQaydablWUF2PHwWIEJENdo5JwQ8F&#10;2G2nkw2Wxr35m4ZLrEUK4VCigibGvpQy6IYshqXriRN3d95iTNDX0nh8p3DbyVWWraXFllNDgz0d&#10;GtKPy8sqaM/VVzUsntHr4pzffB6ut04rNZ+N+08Qkcb4L/5zn4yCYp3mpzPpCMjt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qbGmwQAAANwAAAAPAAAAAAAAAAAAAAAA&#10;AKECAABkcnMvZG93bnJldi54bWxQSwUGAAAAAAQABAD5AAAAjwMAAAAA&#10;"/>
            <v:shape id="AutoShape 123" o:spid="_x0000_s1139" type="#_x0000_t32" style="position:absolute;left:3468;top:3661;width:0;height:11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M4AcYAAADcAAAADwAAAGRycy9kb3ducmV2LnhtbESPT2vCQBTE74V+h+UVems28SCaukop&#10;KGLx4B+CvT2yzySYfRt2V41+erdQ8DjMzG+Yyaw3rbiQ841lBVmSgiAurW64UrDfzT9GIHxA1tha&#10;JgU38jCbvr5MMNf2yhu6bEMlIoR9jgrqELpcSl/WZNAntiOO3tE6gyFKV0nt8BrhppWDNB1Kgw3H&#10;hRo7+q6pPG3PRsHhZ3wubsWaVkU2Xv2iM/6+Wyj1/tZ/fYII1Idn+L+91ApGwwz+zsQjIK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TOAHGAAAA3AAAAA8AAAAAAAAA&#10;AAAAAAAAoQIAAGRycy9kb3ducmV2LnhtbFBLBQYAAAAABAAEAPkAAACUAwAAAAA=&#10;">
              <v:stroke endarrow="block"/>
            </v:shape>
            <v:oval id="Oval 124" o:spid="_x0000_s1140" style="position:absolute;left:4575;top:3064;width:1932;height:1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hDMQA&#10;AADcAAAADwAAAGRycy9kb3ducmV2LnhtbESPQWvCQBSE70L/w/IKvelGg0FSV5FKQQ8eGu39kX0m&#10;wezbkH2N6b/vCkKPw8x8w6y3o2vVQH1oPBuYzxJQxKW3DVcGLufP6QpUEGSLrWcy8EsBtpuXyRpz&#10;6+/8RUMhlYoQDjkaqEW6XOtQ1uQwzHxHHL2r7x1KlH2lbY/3CHetXiRJph02HBdq7OijpvJW/DgD&#10;+2pXZINOZZle9wdZ3r5Px3RuzNvruHsHJTTKf/jZPlgDq2wBjzPxCO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f4QzEAAAA3AAAAA8AAAAAAAAAAAAAAAAAmAIAAGRycy9k&#10;b3ducmV2LnhtbFBLBQYAAAAABAAEAPUAAACJAwAAAAA=&#10;">
              <v:textbox>
                <w:txbxContent>
                  <w:p w:rsidR="004322E9" w:rsidRPr="002B638C" w:rsidRDefault="004322E9" w:rsidP="00232A8D">
                    <w:pPr>
                      <w:bidi/>
                      <w:spacing w:after="0" w:line="240" w:lineRule="auto"/>
                      <w:jc w:val="center"/>
                      <w:rPr>
                        <w:rFonts w:ascii="Traditional Arabic" w:hAnsi="Traditional Arabic" w:cs="Traditional Arabic"/>
                        <w:sz w:val="28"/>
                        <w:szCs w:val="28"/>
                        <w:rtl/>
                        <w:lang w:bidi="ar-DZ"/>
                      </w:rPr>
                    </w:pPr>
                    <w:r w:rsidRPr="002B638C">
                      <w:rPr>
                        <w:rFonts w:ascii="Traditional Arabic" w:hAnsi="Traditional Arabic" w:cs="Traditional Arabic"/>
                        <w:sz w:val="28"/>
                        <w:szCs w:val="28"/>
                        <w:rtl/>
                        <w:lang w:bidi="ar-DZ"/>
                      </w:rPr>
                      <w:t>المؤشرات</w:t>
                    </w:r>
                  </w:p>
                  <w:p w:rsidR="004322E9" w:rsidRPr="002B638C" w:rsidRDefault="004322E9" w:rsidP="00232A8D">
                    <w:pPr>
                      <w:bidi/>
                      <w:spacing w:after="0" w:line="240" w:lineRule="auto"/>
                      <w:jc w:val="center"/>
                      <w:rPr>
                        <w:rFonts w:ascii="Traditional Arabic" w:hAnsi="Traditional Arabic" w:cs="Traditional Arabic"/>
                        <w:sz w:val="28"/>
                        <w:szCs w:val="28"/>
                        <w:lang w:bidi="ar-DZ"/>
                      </w:rPr>
                    </w:pPr>
                    <w:r w:rsidRPr="002B638C">
                      <w:rPr>
                        <w:rFonts w:ascii="Traditional Arabic" w:hAnsi="Traditional Arabic" w:cs="Traditional Arabic"/>
                        <w:sz w:val="28"/>
                        <w:szCs w:val="28"/>
                        <w:rtl/>
                        <w:lang w:bidi="ar-DZ"/>
                      </w:rPr>
                      <w:t>الاقتصادية</w:t>
                    </w:r>
                  </w:p>
                </w:txbxContent>
              </v:textbox>
            </v:oval>
            <v:group id="Group 125" o:spid="_x0000_s1141" style="position:absolute;left:2448;top:4822;width:2069;height:780" coordorigin="1774,5218" coordsize="2069,7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a3JcQAAADcAAAADwAAAGRycy9kb3ducmV2LnhtbESPQYvCMBSE74L/ITxh&#10;b5p2RZFqFJHdZQ8iWAXx9miebbF5KU22rf9+Iwgeh5n5hlltelOJlhpXWlYQTyIQxJnVJecKzqfv&#10;8QKE88gaK8uk4EEONuvhYIWJth0fqU19LgKEXYIKCu/rREqXFWTQTWxNHLybbQz6IJtc6ga7ADeV&#10;/IyiuTRYclgosKZdQdk9/TMKfjrsttP4q93fb7vH9TQ7XPYxKfUx6rdLEJ56/w6/2r9awWI+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ja3JcQAAADcAAAA&#10;DwAAAAAAAAAAAAAAAACqAgAAZHJzL2Rvd25yZXYueG1sUEsFBgAAAAAEAAQA+gAAAJsDAAAAAA==&#10;">
              <v:shape id="Text Box 126" o:spid="_x0000_s1142" type="#_x0000_t202" style="position:absolute;left:1774;top:5278;width:2069;height: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65nsIA&#10;AADcAAAADwAAAGRycy9kb3ducmV2LnhtbESPzarCMBSE94LvEI5wN6KpRUSqUUSUe7f+bNwdmmNb&#10;bE7aJtp6n94IgsthZr5hluvOlOJBjSssK5iMIxDEqdUFZwrOp/1oDsJ5ZI2lZVLwJAfrVb+3xETb&#10;lg/0OPpMBAi7BBXk3leJlC7NyaAb24o4eFfbGPRBNpnUDbYBbkoZR9FMGiw4LORY0Tan9Ha8GwW2&#10;3T2NpTqKh5d/87vd1IdrXCv1M+g2CxCeOv8Nf9p/WsF8NoX3mXA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TrmewgAAANwAAAAPAAAAAAAAAAAAAAAAAJgCAABkcnMvZG93&#10;bnJldi54bWxQSwUGAAAAAAQABAD1AAAAhwMAAAAA&#10;" strokecolor="white">
                <v:textbox>
                  <w:txbxContent>
                    <w:p w:rsidR="004322E9" w:rsidRPr="00F83D8F" w:rsidRDefault="004322E9" w:rsidP="00232A8D">
                      <w:pPr>
                        <w:bidi/>
                        <w:jc w:val="center"/>
                        <w:rPr>
                          <w:rFonts w:ascii="Traditional Arabic" w:hAnsi="Traditional Arabic" w:cs="Traditional Arabic"/>
                          <w:sz w:val="32"/>
                          <w:szCs w:val="32"/>
                        </w:rPr>
                      </w:pPr>
                      <w:r>
                        <w:rPr>
                          <w:rFonts w:ascii="Traditional Arabic" w:hAnsi="Traditional Arabic" w:cs="Traditional Arabic"/>
                          <w:sz w:val="28"/>
                          <w:szCs w:val="28"/>
                          <w:rtl/>
                        </w:rPr>
                        <w:t>أنواع الإنتاج والاستهلاك</w:t>
                      </w:r>
                    </w:p>
                  </w:txbxContent>
                </v:textbox>
              </v:shape>
              <v:oval id="Oval 127" o:spid="_x0000_s1143" style="position:absolute;left:1774;top:5218;width:2069;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4nsUA&#10;AADcAAAADwAAAGRycy9kb3ducmV2LnhtbESP3WrCQBSE7wXfYTlC7+pGS1OJbkIpiIIUqa33h+zJ&#10;n9mzMbtq+vZdoeDlMDPfMKtsMK24Uu9qywpm0wgEcW51zaWCn+/18wKE88gaW8uk4JccZOl4tMJE&#10;2xt/0fXgSxEg7BJUUHnfJVK6vCKDbmo74uAVtjfog+xLqXu8Bbhp5TyKYmmw5rBQYUcfFeWnw8Uo&#10;+Hwr5rOX5lhQs4+bc7njzfa4UeppMrwvQXga/CP8395qBYv4Fe5nwh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0PiexQAAANwAAAAPAAAAAAAAAAAAAAAAAJgCAABkcnMv&#10;ZG93bnJldi54bWxQSwUGAAAAAAQABAD1AAAAigMAAAAA&#10;">
                <v:fill opacity="0"/>
              </v:oval>
            </v:group>
            <v:shape id="AutoShape 128" o:spid="_x0000_s1144" type="#_x0000_t32" style="position:absolute;left:4102;top:5514;width:734;height:6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qgdcUAAADcAAAADwAAAGRycy9kb3ducmV2LnhtbESPQWvCQBSE7wX/w/KE3pqNHoKmrlIK&#10;ilg8qCW0t0f2mQSzb8PuqtFf7xYKHoeZ+YaZLXrTigs531hWMEpSEMSl1Q1XCr4Py7cJCB+QNbaW&#10;ScGNPCzmg5cZ5tpeeUeXfahEhLDPUUEdQpdL6cuaDPrEdsTRO1pnMETpKqkdXiPctHKcppk02HBc&#10;qLGjz5rK0/5sFPx8Tc/FrdjSphhNN7/ojL8fVkq9DvuPdxCB+vAM/7fXWsEky+DvTDwC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jqgdcUAAADcAAAADwAAAAAAAAAA&#10;AAAAAAChAgAAZHJzL2Rvd25yZXYueG1sUEsFBgAAAAAEAAQA+QAAAJMDAAAAAA==&#10;">
              <v:stroke endarrow="block"/>
            </v:shape>
            <v:shape id="AutoShape 129" o:spid="_x0000_s1145" type="#_x0000_t32" style="position:absolute;left:3531;top:5602;width:559;height:9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YF7sYAAADcAAAADwAAAGRycy9kb3ducmV2LnhtbESPQWvCQBSE74X+h+UVvNWNPViN2Ugp&#10;VETpoUaC3h7Z1yQ0+zbsrhr767sFweMwM98w2XIwnTiT861lBZNxAoK4srrlWsG++HiegfABWWNn&#10;mRRcycMyf3zIMNX2wl903oVaRAj7FBU0IfSplL5qyKAf2544et/WGQxRulpqh5cIN518SZKpNNhy&#10;XGiwp/eGqp/dySg4bOen8lp+0qaczDdHdMb/FiulRk/D2wJEoCHcw7f2WiuYTV/h/0w8A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2Be7GAAAA3AAAAA8AAAAAAAAA&#10;AAAAAAAAoQIAAGRycy9kb3ducmV2LnhtbFBLBQYAAAAABAAEAPkAAACUAwAAAAA=&#10;">
              <v:stroke endarrow="block"/>
            </v:shape>
            <v:shape id="AutoShape 130" o:spid="_x0000_s1146" type="#_x0000_t32" style="position:absolute;left:3272;top:5602;width:100;height:12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mRnMIAAADcAAAADwAAAGRycy9kb3ducmV2LnhtbERPTYvCMBC9C/sfwix401QPotUoy8Iu&#10;ouxBK0VvQzO2xWZSkqh1f705CB4f73ux6kwjbuR8bVnBaJiAIC6srrlUcMh+BlMQPiBrbCyTggd5&#10;WC0/egtMtb3zjm77UIoYwj5FBVUIbSqlLyoy6Ie2JY7c2TqDIUJXSu3wHsNNI8dJMpEGa44NFbb0&#10;XVFx2V+NguN2ds0f+R9t8tFsc0Jn/H/2q1T/s/uagwjUhbf45V5rBdNJXBvPxCMgl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mRnMIAAADcAAAADwAAAAAAAAAAAAAA&#10;AAChAgAAZHJzL2Rvd25yZXYueG1sUEsFBgAAAAAEAAQA+QAAAJADAAAAAA==&#10;">
              <v:stroke endarrow="block"/>
            </v:shape>
            <v:shape id="AutoShape 131" o:spid="_x0000_s1147" type="#_x0000_t32" style="position:absolute;left:2212;top:5502;width:579;height:142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R/RMMAAADcAAAADwAAAGRycy9kb3ducmV2LnhtbESPT2sCMRTE7wW/Q3hCb92sgqJbo1RB&#10;kF6Kf0CPj83rbujmZdnEzfrtm0LB4zAzv2FWm8E2oqfOG8cKJlkOgrh02nCl4HLevy1A+ICssXFM&#10;Ch7kYbMevayw0C7ykfpTqESCsC9QQR1CW0jpy5os+sy1xMn7dp3FkGRXSd1hTHDbyGmez6VFw2mh&#10;xpZ2NZU/p7tVYOKX6dvDLm4/rzevI5nHzBmlXsfDxzuIQEN4hv/bB61gMV/C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0f0TDAAAA3AAAAA8AAAAAAAAAAAAA&#10;AAAAoQIAAGRycy9kb3ducmV2LnhtbFBLBQYAAAAABAAEAPkAAACRAwAAAAA=&#10;">
              <v:stroke endarrow="block"/>
            </v:shape>
            <v:shape id="Text Box 132" o:spid="_x0000_s1148" type="#_x0000_t202" style="position:absolute;left:4588;top:5781;width:1835;height: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52MIA&#10;AADcAAAADwAAAGRycy9kb3ducmV2LnhtbERP3WrCMBS+F/YO4Qx2p+m8UOmMZZvoRMbAbg9waM6a&#10;rslJaaKtb28uhF1+fP/rYnRWXKgPjWcFz7MMBHHldcO1gp/v3XQFIkRkjdYzKbhSgGLzMFljrv3A&#10;J7qUsRYphEOOCkyMXS5lqAw5DDPfESfu1/cOY4J9LXWPQwp3Vs6zbCEdNpwaDHb0bqhqy7NT8GaP&#10;w3YffKs/xnP5VZ52n3/GKvX0OL6+gIg0xn/x3X3QClbLND+dSUdAb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8/nYwgAAANwAAAAPAAAAAAAAAAAAAAAAAJgCAABkcnMvZG93&#10;bnJldi54bWxQSwUGAAAAAAQABAD1AAAAhwMAAAAA&#10;" strokecolor="white">
              <v:fill opacity="0"/>
              <v:textbox>
                <w:txbxContent>
                  <w:p w:rsidR="004322E9" w:rsidRPr="00F83D8F" w:rsidRDefault="004322E9" w:rsidP="00232A8D">
                    <w:pPr>
                      <w:bidi/>
                      <w:jc w:val="center"/>
                      <w:rPr>
                        <w:rFonts w:ascii="Traditional Arabic" w:hAnsi="Traditional Arabic" w:cs="Traditional Arabic"/>
                        <w:sz w:val="20"/>
                        <w:szCs w:val="20"/>
                        <w:lang w:bidi="ar-DZ"/>
                      </w:rPr>
                    </w:pPr>
                    <w:r w:rsidRPr="00F83D8F">
                      <w:rPr>
                        <w:rFonts w:ascii="Traditional Arabic" w:hAnsi="Traditional Arabic" w:cs="Traditional Arabic"/>
                        <w:sz w:val="24"/>
                        <w:szCs w:val="24"/>
                        <w:rtl/>
                        <w:lang w:bidi="ar-DZ"/>
                      </w:rPr>
                      <w:t>الاستهلاك مدى استهلاك المواد الأولية</w:t>
                    </w:r>
                  </w:p>
                </w:txbxContent>
              </v:textbox>
            </v:shape>
            <v:shape id="Text Box 133" o:spid="_x0000_s1149" type="#_x0000_t202" style="position:absolute;left:2606;top:6828;width:1521;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KtV8UA&#10;AADcAAAADwAAAGRycy9kb3ducmV2LnhtbESPzWrCQBSF9wXfYbiCm6KTZNGG1FEkWGihFox2f83c&#10;JrGZOyEzxvTtnULB5eH8fJzlejStGKh3jWUF8SICQVxa3XCl4Hh4nacgnEfW2FomBb/kYL2aPCwx&#10;0/bKexoKX4kwwi5DBbX3XSalK2sy6Ba2Iw7et+0N+iD7Suoer2HctDKJoidpsOFAqLGjvKbyp7iY&#10;wN2Oafd1+sjP78Xj6Zx8crNLWanZdNy8gPA0+nv4v/2mFaTPMfydCUdAr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Uq1XxQAAANwAAAAPAAAAAAAAAAAAAAAAAJgCAABkcnMv&#10;ZG93bnJldi54bWxQSwUGAAAAAAQABAD1AAAAigMAAAAA&#10;" stroked="f">
              <v:fill opacity="0"/>
              <v:textbox>
                <w:txbxContent>
                  <w:p w:rsidR="004322E9" w:rsidRPr="00F83D8F" w:rsidRDefault="004322E9" w:rsidP="00232A8D">
                    <w:pPr>
                      <w:bidi/>
                      <w:jc w:val="center"/>
                      <w:rPr>
                        <w:rFonts w:ascii="Traditional Arabic" w:hAnsi="Traditional Arabic" w:cs="Traditional Arabic"/>
                        <w:sz w:val="20"/>
                        <w:szCs w:val="20"/>
                      </w:rPr>
                    </w:pPr>
                    <w:r w:rsidRPr="00F83D8F">
                      <w:rPr>
                        <w:rFonts w:ascii="Traditional Arabic" w:hAnsi="Traditional Arabic" w:cs="Traditional Arabic"/>
                        <w:sz w:val="24"/>
                        <w:szCs w:val="24"/>
                        <w:rtl/>
                      </w:rPr>
                      <w:t>إدارة النفايات أي كمية إنتاج النفايات الصناعية</w:t>
                    </w:r>
                  </w:p>
                </w:txbxContent>
              </v:textbox>
            </v:shape>
            <v:shape id="Text Box 134" o:spid="_x0000_s1150" type="#_x0000_t202" style="position:absolute;left:3674;top:6382;width:914;height:4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CNMUA&#10;AADcAAAADwAAAGRycy9kb3ducmV2LnhtbESPUWvCMBSF3wf+h3CFvc1UH6Z0RpkbbkOG0M4fcGmu&#10;TWdyU5pou39vhIGPh3POdzjL9eCsuFAXGs8KppMMBHHldcO1gsPP9mkBIkRkjdYzKfijAOvV6GGJ&#10;ufY9F3QpYy0ShEOOCkyMbS5lqAw5DBPfEifv6DuHMcmulrrDPsGdlbMse5YOG04LBlt6M1SdyrNT&#10;sLG7/v0j+JP+HM7lviy237/GKvU4Hl5fQEQa4j383/7SChbzGdzOp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bcI0xQAAANwAAAAPAAAAAAAAAAAAAAAAAJgCAABkcnMv&#10;ZG93bnJldi54bWxQSwUGAAAAAAQABAD1AAAAigMAAAAA&#10;" strokecolor="white">
              <v:fill opacity="0"/>
              <v:textbox>
                <w:txbxContent>
                  <w:p w:rsidR="004322E9" w:rsidRPr="00F83D8F" w:rsidRDefault="004322E9" w:rsidP="00232A8D">
                    <w:pPr>
                      <w:bidi/>
                      <w:jc w:val="center"/>
                      <w:rPr>
                        <w:rFonts w:ascii="Traditional Arabic" w:hAnsi="Traditional Arabic" w:cs="Traditional Arabic"/>
                        <w:sz w:val="28"/>
                        <w:szCs w:val="28"/>
                      </w:rPr>
                    </w:pPr>
                    <w:r w:rsidRPr="00F83D8F">
                      <w:rPr>
                        <w:rFonts w:ascii="Traditional Arabic" w:hAnsi="Traditional Arabic" w:cs="Traditional Arabic"/>
                        <w:sz w:val="24"/>
                        <w:szCs w:val="24"/>
                        <w:rtl/>
                      </w:rPr>
                      <w:t>الطاقة</w:t>
                    </w:r>
                  </w:p>
                </w:txbxContent>
              </v:textbox>
            </v:shape>
            <v:shape id="Text Box 135" o:spid="_x0000_s1151" type="#_x0000_t202" style="position:absolute;left:751;top:6828;width:175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Fnr8UA&#10;AADcAAAADwAAAGRycy9kb3ducmV2LnhtbESP0WoCMRRE3wv+Q7iCbzVrhVZWo6jFtpQiuPoBl811&#10;s5rcLJvobv++KRT6OMzMGWax6p0Vd2pD7VnBZJyBIC69rrlScDruHmcgQkTWaD2Tgm8KsFoOHhaY&#10;a9/xge5FrESCcMhRgYmxyaUMpSGHYewb4uSdfeswJtlWUrfYJbiz8inLnqXDmtOCwYa2hsprcXMK&#10;Nvaze30L/qrf+1uxLw67r4uxSo2G/XoOIlIf/8N/7Q+tYPYyhd8z6Qj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IWevxQAAANwAAAAPAAAAAAAAAAAAAAAAAJgCAABkcnMv&#10;ZG93bnJldi54bWxQSwUGAAAAAAQABAD1AAAAigMAAAAA&#10;" strokecolor="white">
              <v:fill opacity="0"/>
              <v:textbox>
                <w:txbxContent>
                  <w:p w:rsidR="004322E9" w:rsidRPr="00F83D8F" w:rsidRDefault="004322E9" w:rsidP="00232A8D">
                    <w:pPr>
                      <w:bidi/>
                      <w:jc w:val="center"/>
                      <w:rPr>
                        <w:rFonts w:ascii="Traditional Arabic" w:hAnsi="Traditional Arabic" w:cs="Traditional Arabic"/>
                        <w:color w:val="000000"/>
                        <w:sz w:val="24"/>
                        <w:szCs w:val="24"/>
                        <w:lang w:bidi="ar-DZ"/>
                      </w:rPr>
                    </w:pPr>
                    <w:r w:rsidRPr="00F83D8F">
                      <w:rPr>
                        <w:rFonts w:ascii="Traditional Arabic" w:hAnsi="Traditional Arabic" w:cs="Traditional Arabic"/>
                        <w:color w:val="000000"/>
                        <w:sz w:val="24"/>
                        <w:szCs w:val="24"/>
                        <w:rtl/>
                        <w:lang w:bidi="ar-DZ"/>
                      </w:rPr>
                      <w:t>النقل وال</w:t>
                    </w:r>
                    <w:r>
                      <w:rPr>
                        <w:rFonts w:ascii="Traditional Arabic" w:hAnsi="Traditional Arabic" w:cs="Traditional Arabic"/>
                        <w:color w:val="000000"/>
                        <w:sz w:val="24"/>
                        <w:szCs w:val="24"/>
                        <w:rtl/>
                        <w:lang w:bidi="ar-DZ"/>
                      </w:rPr>
                      <w:t>مواصلات المسافة التي تقطع سنويا</w:t>
                    </w:r>
                  </w:p>
                </w:txbxContent>
              </v:textbox>
            </v:shape>
            <v:shape id="AutoShape 136" o:spid="_x0000_s1152" type="#_x0000_t32" style="position:absolute;left:7361;top:5737;width:154;height:8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xGB8QAAADcAAAADwAAAGRycy9kb3ducmV2LnhtbESPzWrDMBCE74G8g9hAb4mc0ibBjWyS&#10;QCH0UvID7XGxtraItTKWajlvXxUKPQ4z8w2zLUfbioF6bxwrWC4yEMSV04ZrBdfL63wDwgdkja1j&#10;UnAnD2UxnWwx1y7yiYZzqEWCsM9RQRNCl0vpq4Ys+oXriJP35XqLIcm+lrrHmOC2lY9ZtpIWDaeF&#10;Bjs6NFTdzt9WgYnvZuiOh7h/+/j0OpK5Pzuj1MNs3L2ACDSG//Bf+6gVbNZP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EYHxAAAANwAAAAPAAAAAAAAAAAA&#10;AAAAAKECAABkcnMvZG93bnJldi54bWxQSwUGAAAAAAQABAD5AAAAkgMAAAAA&#10;">
              <v:stroke endarrow="block"/>
            </v:shape>
            <v:shape id="AutoShape 137" o:spid="_x0000_s1153" type="#_x0000_t32" style="position:absolute;left:7983;top:5726;width:94;height:17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o38YAAADcAAAADwAAAGRycy9kb3ducmV2LnhtbESPT2sCMRTE7wW/Q3iCt5pV8N/WKCIo&#10;YumhKou9PTavu0s3L0sSdfXTNwWhx2FmfsPMl62pxZWcrywrGPQTEMS51RUXCk7HzesUhA/IGmvL&#10;pOBOHpaLzsscU21v/EnXQyhEhLBPUUEZQpNK6fOSDPq+bYij922dwRClK6R2eItwU8thkoylwYrj&#10;QokNrUvKfw4Xo+D8Prtk9+yD9tlgtv9CZ/zjuFWq121XbyACteE//GzvtILpZAR/Z+IR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xqN/GAAAA3AAAAA8AAAAAAAAA&#10;AAAAAAAAoQIAAGRycy9kb3ducmV2LnhtbFBLBQYAAAAABAAEAPkAAACUAwAAAAA=&#10;">
              <v:stroke endarrow="block"/>
            </v:shape>
            <v:shape id="AutoShape 138" o:spid="_x0000_s1154" type="#_x0000_t32" style="position:absolute;left:8406;top:5602;width:441;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2qMYAAADcAAAADwAAAGRycy9kb3ducmV2LnhtbESPQWvCQBSE74X+h+UVvNWNPViN2Ugp&#10;VETpoUaC3h7Z1yQ0+zbsrhr767sFweMwM98w2XIwnTiT861lBZNxAoK4srrlWsG++HiegfABWWNn&#10;mRRcycMyf3zIMNX2wl903oVaRAj7FBU0IfSplL5qyKAf2544et/WGQxRulpqh5cIN518SZKpNNhy&#10;XGiwp/eGqp/dySg4bOen8lp+0qaczDdHdMb/FiulRk/D2wJEoCHcw7f2WiuYvU7h/0w8A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jNqjGAAAA3AAAAA8AAAAAAAAA&#10;AAAAAAAAoQIAAGRycy9kb3ducmV2LnhtbFBLBQYAAAAABAAEAPkAAACUAwAAAAA=&#10;">
              <v:stroke endarrow="block"/>
            </v:shape>
            <v:group id="Group 139" o:spid="_x0000_s1155" style="position:absolute;left:6862;top:4921;width:1759;height:816" coordorigin="7698,5218" coordsize="1759,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NQn+8YAAADcAAAADwAAAGRycy9kb3ducmV2LnhtbESPQWvCQBSE7wX/w/KE&#10;3uomllZJ3YQgKh6kUC2U3h7ZZxKSfRuyaxL/fbdQ6HGYmW+YTTaZVgzUu9qygngRgSAurK65VPB5&#10;2T+tQTiPrLG1TAru5CBLZw8bTLQd+YOGsy9FgLBLUEHlfZdI6YqKDLqF7YiDd7W9QR9kX0rd4xjg&#10;ppXLKHqVBmsOCxV2tK2oaM43o+Aw4pg/x7vh1Fy39+/Ly/vXKSalHudT/gbC0+T/w3/to1awXq3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1Cf7xgAAANwA&#10;AAAPAAAAAAAAAAAAAAAAAKoCAABkcnMvZG93bnJldi54bWxQSwUGAAAAAAQABAD6AAAAnQMAAAAA&#10;">
              <v:oval id="Oval 140" o:spid="_x0000_s1156" style="position:absolute;left:7707;top:5218;width:1750;height: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5AO8IA&#10;AADcAAAADwAAAGRycy9kb3ducmV2LnhtbERPTWvCQBC9F/wPywi9NRsbtJJmFakU7MGDsb0P2TEJ&#10;yc6G7DSm/757KPT4eN/Ffna9mmgMrWcDqyQFRVx523Jt4PP6/rQFFQTZYu+ZDPxQgP1u8VBgbv2d&#10;LzSVUqsYwiFHA43IkGsdqoYchsQPxJG7+dGhRDjW2o54j+Gu189putEOW44NDQ701lDVld/OwLE+&#10;lJtJZ7LObseTrLuv80e2MuZxOR9eQQnN8i/+c5+sge1LXBvPxCO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LkA7wgAAANwAAAAPAAAAAAAAAAAAAAAAAJgCAABkcnMvZG93&#10;bnJldi54bWxQSwUGAAAAAAQABAD1AAAAhwMAAAAA&#10;"/>
              <v:shape id="Text Box 141" o:spid="_x0000_s1157" type="#_x0000_t202" style="position:absolute;left:7698;top:5308;width:1691;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lQRcUA&#10;AADcAAAADwAAAGRycy9kb3ducmV2LnhtbESP0WoCMRRE3wv+Q7iCbzVrH6yuRlGLbSml4OoHXDbX&#10;zWpys2yiu/37plDo4zAzZ5jlundW3KkNtWcFk3EGgrj0uuZKwem4f5yBCBFZo/VMCr4pwHo1eFhi&#10;rn3HB7oXsRIJwiFHBSbGJpcylIYchrFviJN39q3DmGRbSd1il+DOyqcsm0qHNacFgw3tDJXX4uYU&#10;bO1H9/Ia/FW/9bfiqzjsPy/GKjUa9psFiEh9/A//td+1gtnzHH7PpCM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yVBFxQAAANwAAAAPAAAAAAAAAAAAAAAAAJgCAABkcnMv&#10;ZG93bnJldi54bWxQSwUGAAAAAAQABAD1AAAAigMAAAAA&#10;" strokecolor="white">
                <v:fill opacity="0"/>
                <v:textbox>
                  <w:txbxContent>
                    <w:p w:rsidR="004322E9" w:rsidRPr="002B638C" w:rsidRDefault="004322E9" w:rsidP="00232A8D">
                      <w:pPr>
                        <w:bidi/>
                        <w:jc w:val="center"/>
                        <w:rPr>
                          <w:rFonts w:ascii="Traditional Arabic" w:hAnsi="Traditional Arabic" w:cs="Traditional Arabic"/>
                          <w:sz w:val="32"/>
                          <w:szCs w:val="32"/>
                        </w:rPr>
                      </w:pPr>
                      <w:r w:rsidRPr="002B638C">
                        <w:rPr>
                          <w:rFonts w:ascii="Traditional Arabic" w:hAnsi="Traditional Arabic" w:cs="Traditional Arabic"/>
                          <w:sz w:val="28"/>
                          <w:szCs w:val="28"/>
                          <w:rtl/>
                        </w:rPr>
                        <w:t>البنية الاقتصادية</w:t>
                      </w:r>
                    </w:p>
                  </w:txbxContent>
                </v:textbox>
              </v:shape>
            </v:group>
            <v:shape id="Text Box 142" o:spid="_x0000_s1158" type="#_x0000_t202" style="position:absolute;left:7642;top:7443;width:979;height: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t468EA&#10;AADcAAAADwAAAGRycy9kb3ducmV2LnhtbERPTWvCQBC9F/oflil4KXWjB1lSVymioGCFpu19zE6T&#10;2OxsyK6a/nvnIPT4eN/z5eBbdaE+NoEtTMYZKOIyuIYrC1+fmxcDKiZkh21gsvBHEZaLx4c55i5c&#10;+YMuRaqUhHDM0UKdUpdrHcuaPMZx6IiF+wm9xySwr7Tr8SrhvtXTLJtpjw1LQ40drWoqf4uzl971&#10;YLrv43512hXPx9P0wM27YWtHT8PbK6hEQ/oX391bZ8EYmS9n5Ajo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LeOvBAAAA3AAAAA8AAAAAAAAAAAAAAAAAmAIAAGRycy9kb3du&#10;cmV2LnhtbFBLBQYAAAAABAAEAPUAAACGAwAAAAA=&#10;" stroked="f">
              <v:fill opacity="0"/>
              <v:textbox>
                <w:txbxContent>
                  <w:p w:rsidR="004322E9" w:rsidRPr="00F83D8F" w:rsidRDefault="004322E9" w:rsidP="00232A8D">
                    <w:pPr>
                      <w:bidi/>
                      <w:jc w:val="center"/>
                      <w:rPr>
                        <w:rFonts w:ascii="Traditional Arabic" w:hAnsi="Traditional Arabic" w:cs="Traditional Arabic"/>
                        <w:sz w:val="28"/>
                        <w:szCs w:val="28"/>
                      </w:rPr>
                    </w:pPr>
                    <w:r w:rsidRPr="00F83D8F">
                      <w:rPr>
                        <w:rFonts w:ascii="Traditional Arabic" w:hAnsi="Traditional Arabic" w:cs="Traditional Arabic"/>
                        <w:sz w:val="24"/>
                        <w:szCs w:val="24"/>
                        <w:rtl/>
                      </w:rPr>
                      <w:t>الحالة المالية</w:t>
                    </w:r>
                  </w:p>
                </w:txbxContent>
              </v:textbox>
            </v:shape>
            <v:shape id="Text Box 143" o:spid="_x0000_s1159" type="#_x0000_t202" style="position:absolute;left:6507;top:6632;width:1370;height:9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osZMUA&#10;AADcAAAADwAAAGRycy9kb3ducmV2LnhtbESPzWrDMBCE74W8g9hAb42cHopxooT8kLaUErDbB1is&#10;jeVEWhlLid23rwqFHIeZ+YZZrkdnxY360HpWMJ9lIIhrr1tuFHx/HZ5yECEia7SeScEPBVivJg9L&#10;LLQfuKRbFRuRIBwKVGBi7AopQ23IYZj5jjh5J987jEn2jdQ9DgnurHzOshfpsOW0YLCjnaH6Ul2d&#10;gq39GPavwV/023itjlV5+Dwbq9TjdNwsQEQa4z38337XCvJ8Dn9n0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aixkxQAAANwAAAAPAAAAAAAAAAAAAAAAAJgCAABkcnMv&#10;ZG93bnJldi54bWxQSwUGAAAAAAQABAD1AAAAigMAAAAA&#10;" strokecolor="white">
              <v:fill opacity="0"/>
              <v:textbox>
                <w:txbxContent>
                  <w:p w:rsidR="004322E9" w:rsidRPr="00F83D8F" w:rsidRDefault="004322E9" w:rsidP="00232A8D">
                    <w:pPr>
                      <w:bidi/>
                      <w:jc w:val="center"/>
                      <w:rPr>
                        <w:rFonts w:ascii="Traditional Arabic" w:hAnsi="Traditional Arabic" w:cs="Traditional Arabic"/>
                        <w:sz w:val="28"/>
                        <w:szCs w:val="28"/>
                      </w:rPr>
                    </w:pPr>
                    <w:r w:rsidRPr="00F83D8F">
                      <w:rPr>
                        <w:rFonts w:ascii="Traditional Arabic" w:hAnsi="Traditional Arabic" w:cs="Traditional Arabic"/>
                        <w:sz w:val="24"/>
                        <w:szCs w:val="24"/>
                        <w:rtl/>
                      </w:rPr>
                      <w:t>التجارة التي تقاس بميزان تجاري</w:t>
                    </w:r>
                  </w:p>
                </w:txbxContent>
              </v:textbox>
            </v:shape>
            <v:shape id="Text Box 144" o:spid="_x0000_s1160" type="#_x0000_t202" style="position:absolute;left:8406;top:6382;width:1473;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iyE8QA&#10;AADcAAAADwAAAGRycy9kb3ducmV2LnhtbESPUWvCMBSF3wf+h3CFvc1UH6RUoziHcwwZWP0Bl+ba&#10;dCY3pYm2+/fLQNjj4ZzzHc5yPTgr7tSFxrOC6SQDQVx53XCt4HzaveQgQkTWaD2Tgh8KsF6NnpZY&#10;aN/zke5lrEWCcChQgYmxLaQMlSGHYeJb4uRdfOcwJtnVUnfYJ7izcpZlc+mw4bRgsKWtoepa3pyC&#10;V/vZv70Hf9X74VZ+lcfd4dtYpZ7Hw2YBItIQ/8OP9odWkOcz+DuTj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4shPEAAAA3AAAAA8AAAAAAAAAAAAAAAAAmAIAAGRycy9k&#10;b3ducmV2LnhtbFBLBQYAAAAABAAEAPUAAACJAwAAAAA=&#10;" strokecolor="white">
              <v:fill opacity="0"/>
              <v:textbox>
                <w:txbxContent>
                  <w:p w:rsidR="004322E9" w:rsidRPr="00F83D8F" w:rsidRDefault="004322E9" w:rsidP="00232A8D">
                    <w:pPr>
                      <w:bidi/>
                      <w:jc w:val="center"/>
                      <w:rPr>
                        <w:rFonts w:ascii="Traditional Arabic" w:hAnsi="Traditional Arabic" w:cs="Traditional Arabic"/>
                        <w:sz w:val="24"/>
                        <w:szCs w:val="24"/>
                        <w:lang w:bidi="ar-DZ"/>
                      </w:rPr>
                    </w:pPr>
                    <w:r w:rsidRPr="00F83D8F">
                      <w:rPr>
                        <w:rFonts w:ascii="Traditional Arabic" w:hAnsi="Traditional Arabic" w:cs="Traditional Arabic"/>
                        <w:sz w:val="24"/>
                        <w:szCs w:val="24"/>
                        <w:rtl/>
                      </w:rPr>
                      <w:t>الأداء الاقتصادي     شبه الاستثمار</w:t>
                    </w:r>
                  </w:p>
                </w:txbxContent>
              </v:textbox>
            </v:shape>
          </v:group>
        </w:pict>
      </w:r>
      <w:r w:rsidR="00232A8D" w:rsidRPr="00934C10">
        <w:rPr>
          <w:rFonts w:ascii="Traditional Arabic" w:hAnsi="Traditional Arabic" w:cs="Traditional Arabic"/>
          <w:b/>
          <w:bCs/>
          <w:color w:val="000000"/>
          <w:sz w:val="36"/>
          <w:szCs w:val="36"/>
          <w:rtl/>
          <w:lang w:bidi="ar-DZ"/>
        </w:rPr>
        <w:t xml:space="preserve">الشكل </w:t>
      </w:r>
      <w:r w:rsidR="00934C10" w:rsidRPr="00934C10">
        <w:rPr>
          <w:rFonts w:ascii="Traditional Arabic" w:hAnsi="Traditional Arabic" w:cs="Traditional Arabic" w:hint="cs"/>
          <w:b/>
          <w:bCs/>
          <w:color w:val="000000"/>
          <w:sz w:val="36"/>
          <w:szCs w:val="36"/>
          <w:rtl/>
          <w:lang w:bidi="ar-DZ"/>
        </w:rPr>
        <w:t xml:space="preserve"> رقم (</w:t>
      </w:r>
      <w:r w:rsidR="00934C10" w:rsidRPr="00934C10">
        <w:rPr>
          <w:rFonts w:ascii="Traditional Arabic" w:hAnsi="Traditional Arabic" w:cs="Traditional Arabic" w:hint="cs"/>
          <w:b/>
          <w:bCs/>
          <w:color w:val="000000"/>
          <w:sz w:val="28"/>
          <w:szCs w:val="28"/>
          <w:rtl/>
          <w:lang w:bidi="ar-DZ"/>
        </w:rPr>
        <w:t>05</w:t>
      </w:r>
      <w:r w:rsidR="00934C10" w:rsidRPr="00934C10">
        <w:rPr>
          <w:rFonts w:ascii="Traditional Arabic" w:hAnsi="Traditional Arabic" w:cs="Traditional Arabic" w:hint="cs"/>
          <w:b/>
          <w:bCs/>
          <w:color w:val="000000"/>
          <w:sz w:val="36"/>
          <w:szCs w:val="36"/>
          <w:rtl/>
          <w:lang w:bidi="ar-DZ"/>
        </w:rPr>
        <w:t>)</w:t>
      </w:r>
      <w:r w:rsidR="00934C10">
        <w:rPr>
          <w:rFonts w:ascii="Traditional Arabic" w:hAnsi="Traditional Arabic" w:cs="Traditional Arabic" w:hint="cs"/>
          <w:color w:val="000000"/>
          <w:sz w:val="36"/>
          <w:szCs w:val="36"/>
          <w:rtl/>
          <w:lang w:bidi="ar-DZ"/>
        </w:rPr>
        <w:t>:</w:t>
      </w:r>
      <w:r w:rsidR="00934C10">
        <w:rPr>
          <w:rFonts w:ascii="Traditional Arabic" w:hAnsi="Traditional Arabic" w:cs="Traditional Arabic"/>
          <w:color w:val="000000"/>
          <w:sz w:val="36"/>
          <w:szCs w:val="36"/>
          <w:rtl/>
          <w:lang w:bidi="ar-DZ"/>
        </w:rPr>
        <w:t xml:space="preserve"> للمؤشرات الاقتصادية</w:t>
      </w:r>
      <w:r w:rsidR="00232A8D" w:rsidRPr="005B5114">
        <w:rPr>
          <w:rStyle w:val="FootnoteReference"/>
          <w:rFonts w:ascii="Traditional Arabic" w:hAnsi="Traditional Arabic" w:cs="Traditional Arabic"/>
          <w:color w:val="000000"/>
          <w:sz w:val="36"/>
          <w:szCs w:val="36"/>
          <w:lang w:bidi="ar-DZ"/>
        </w:rPr>
        <w:t xml:space="preserve"> (</w:t>
      </w:r>
      <w:r w:rsidR="00232A8D" w:rsidRPr="005B5114">
        <w:rPr>
          <w:rStyle w:val="FootnoteReference"/>
          <w:rFonts w:ascii="Traditional Arabic" w:hAnsi="Traditional Arabic" w:cs="Traditional Arabic"/>
          <w:color w:val="000000"/>
          <w:sz w:val="36"/>
          <w:szCs w:val="36"/>
          <w:lang w:bidi="ar-DZ"/>
        </w:rPr>
        <w:footnoteReference w:id="60"/>
      </w:r>
      <w:r w:rsidR="00232A8D" w:rsidRPr="005B5114">
        <w:rPr>
          <w:rStyle w:val="FootnoteReference"/>
          <w:rFonts w:ascii="Traditional Arabic" w:hAnsi="Traditional Arabic" w:cs="Traditional Arabic"/>
          <w:color w:val="000000"/>
          <w:sz w:val="36"/>
          <w:szCs w:val="36"/>
          <w:lang w:bidi="ar-DZ"/>
        </w:rPr>
        <w:t>)</w:t>
      </w:r>
    </w:p>
    <w:p w:rsidR="00232A8D" w:rsidRPr="005B5114" w:rsidRDefault="00232A8D" w:rsidP="00232A8D">
      <w:pPr>
        <w:tabs>
          <w:tab w:val="left" w:pos="2021"/>
        </w:tabs>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lang w:bidi="ar-DZ"/>
        </w:rPr>
        <w:tab/>
      </w:r>
    </w:p>
    <w:p w:rsidR="00232A8D" w:rsidRPr="005B5114" w:rsidRDefault="00232A8D" w:rsidP="00232A8D">
      <w:pPr>
        <w:tabs>
          <w:tab w:val="left" w:pos="2021"/>
        </w:tabs>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يبين هذا الشكل مؤشرين لقياس التنمية المحلية كمؤشرات رئيسية بحيث لكل مؤشر جملة من المؤشرات التي تساعد في القياس التدريجي للتنمية المحلية حسب كل عنصر من تلك العناصر من الناحية الاقتصادية التي ترفع من المستوى المالي في حالة وجود تنمية محلية اقتصادية دقيقة.</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أما مؤشرات البيئة فيمكن تلخيصها هو الآخر في هذا الشكل الموضح للمؤشرات تمكن من قياس التنمية المحلية التي أصبحت تهتم بالبيئة.</w:t>
      </w: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934C10">
      <w:pPr>
        <w:bidi/>
        <w:spacing w:line="240" w:lineRule="auto"/>
        <w:jc w:val="center"/>
        <w:rPr>
          <w:rFonts w:ascii="Traditional Arabic" w:hAnsi="Traditional Arabic" w:cs="Traditional Arabic"/>
          <w:color w:val="000000"/>
          <w:sz w:val="36"/>
          <w:szCs w:val="36"/>
          <w:rtl/>
          <w:lang w:bidi="ar-DZ"/>
        </w:rPr>
      </w:pPr>
      <w:r w:rsidRPr="00934C10">
        <w:rPr>
          <w:rFonts w:ascii="Traditional Arabic" w:hAnsi="Traditional Arabic" w:cs="Traditional Arabic"/>
          <w:b/>
          <w:bCs/>
          <w:color w:val="000000"/>
          <w:sz w:val="36"/>
          <w:szCs w:val="36"/>
          <w:rtl/>
          <w:lang w:bidi="ar-DZ"/>
        </w:rPr>
        <w:lastRenderedPageBreak/>
        <w:t>الشكل</w:t>
      </w:r>
      <w:r w:rsidR="00934C10" w:rsidRPr="00934C10">
        <w:rPr>
          <w:rFonts w:ascii="Traditional Arabic" w:hAnsi="Traditional Arabic" w:cs="Traditional Arabic" w:hint="cs"/>
          <w:b/>
          <w:bCs/>
          <w:color w:val="000000"/>
          <w:sz w:val="36"/>
          <w:szCs w:val="36"/>
          <w:rtl/>
          <w:lang w:bidi="ar-DZ"/>
        </w:rPr>
        <w:t xml:space="preserve"> الرقم (06</w:t>
      </w:r>
      <w:r w:rsidRPr="00934C10">
        <w:rPr>
          <w:rFonts w:ascii="Traditional Arabic" w:hAnsi="Traditional Arabic" w:cs="Traditional Arabic"/>
          <w:b/>
          <w:bCs/>
          <w:color w:val="000000"/>
          <w:sz w:val="36"/>
          <w:szCs w:val="36"/>
          <w:rtl/>
          <w:lang w:bidi="ar-DZ"/>
        </w:rPr>
        <w:t>)</w:t>
      </w:r>
      <w:r w:rsidR="00934C10" w:rsidRPr="00934C10">
        <w:rPr>
          <w:rFonts w:ascii="Traditional Arabic" w:hAnsi="Traditional Arabic" w:cs="Traditional Arabic" w:hint="cs"/>
          <w:b/>
          <w:bCs/>
          <w:color w:val="000000"/>
          <w:sz w:val="36"/>
          <w:szCs w:val="36"/>
          <w:rtl/>
          <w:lang w:bidi="ar-DZ"/>
        </w:rPr>
        <w:t>:</w:t>
      </w:r>
      <w:r w:rsidRPr="005B5114">
        <w:rPr>
          <w:rFonts w:ascii="Traditional Arabic" w:hAnsi="Traditional Arabic" w:cs="Traditional Arabic"/>
          <w:color w:val="000000"/>
          <w:sz w:val="36"/>
          <w:szCs w:val="36"/>
          <w:rtl/>
          <w:lang w:bidi="ar-DZ"/>
        </w:rPr>
        <w:t xml:space="preserve"> مؤشرات بيئية.</w:t>
      </w:r>
      <w:r w:rsidRPr="005B5114">
        <w:rPr>
          <w:rStyle w:val="FootnoteReference"/>
          <w:rFonts w:ascii="Traditional Arabic" w:hAnsi="Traditional Arabic" w:cs="Traditional Arabic"/>
          <w:color w:val="000000"/>
          <w:sz w:val="36"/>
          <w:szCs w:val="36"/>
          <w:lang w:bidi="ar-DZ"/>
        </w:rPr>
        <w:t xml:space="preserve"> (</w:t>
      </w:r>
      <w:r w:rsidRPr="005B5114">
        <w:rPr>
          <w:rStyle w:val="FootnoteReference"/>
          <w:rFonts w:ascii="Traditional Arabic" w:hAnsi="Traditional Arabic" w:cs="Traditional Arabic"/>
          <w:color w:val="000000"/>
          <w:sz w:val="36"/>
          <w:szCs w:val="36"/>
          <w:lang w:bidi="ar-DZ"/>
        </w:rPr>
        <w:footnoteReference w:id="61"/>
      </w:r>
      <w:r w:rsidRPr="005B5114">
        <w:rPr>
          <w:rStyle w:val="FootnoteReference"/>
          <w:rFonts w:ascii="Traditional Arabic" w:hAnsi="Traditional Arabic" w:cs="Traditional Arabic"/>
          <w:color w:val="000000"/>
          <w:sz w:val="36"/>
          <w:szCs w:val="36"/>
          <w:lang w:bidi="ar-DZ"/>
        </w:rPr>
        <w:t>)</w:t>
      </w:r>
    </w:p>
    <w:p w:rsidR="00232A8D" w:rsidRPr="005B5114" w:rsidRDefault="004322E9" w:rsidP="00232A8D">
      <w:pPr>
        <w:bidi/>
        <w:spacing w:line="240" w:lineRule="auto"/>
        <w:jc w:val="both"/>
        <w:rPr>
          <w:rFonts w:ascii="Traditional Arabic" w:hAnsi="Traditional Arabic" w:cs="Traditional Arabic"/>
          <w:color w:val="000000"/>
          <w:sz w:val="36"/>
          <w:szCs w:val="36"/>
          <w:rtl/>
          <w:lang w:bidi="ar-DZ"/>
        </w:rPr>
      </w:pPr>
      <w:r>
        <w:rPr>
          <w:rFonts w:ascii="Traditional Arabic" w:hAnsi="Traditional Arabic" w:cs="Traditional Arabic"/>
          <w:noProof/>
          <w:color w:val="000000"/>
          <w:sz w:val="36"/>
          <w:szCs w:val="36"/>
          <w:rtl/>
          <w:lang w:eastAsia="fr-FR"/>
        </w:rPr>
        <w:pict>
          <v:group id="Group 105" o:spid="_x0000_s1161" style="position:absolute;left:0;text-align:left;margin-left:-9.5pt;margin-top:.15pt;width:477.85pt;height:182.95pt;z-index:251668480" coordorigin="726,3570" coordsize="9944,36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">
            <v:shape id="Text Box 106" o:spid="_x0000_s1162" type="#_x0000_t202" style="position:absolute;left:7411;top:3570;width:2925;height:17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iJasMA&#10;AADcAAAADwAAAGRycy9kb3ducmV2LnhtbESPQWsCMRSE74X+h/AK3mq2IrKsRhFLoRQquur9kTyz&#10;i5uXZZPq6q9vBMHjMDPfMLNF7xpxpi7UnhV8DDMQxNqbmq2C/e7rPQcRIrLBxjMpuFKAxfz1ZYaF&#10;8Rfe0rmMViQIhwIVVDG2hZRBV+QwDH1LnLyj7xzGJDsrTYeXBHeNHGXZRDqsOS1U2NKqIn0q/5wC&#10;vcvptj7QZm0/dWtvP8fV6FcqNXjrl1MQkfr4DD/a30ZBPh7D/Uw6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3iJasMAAADcAAAADwAAAAAAAAAAAAAAAACYAgAAZHJzL2Rv&#10;d25yZXYueG1sUEsFBgAAAAAEAAQA9QAAAIgDAAAAAA==&#10;" stroked="f">
              <v:fill opacity="0"/>
              <v:textbox style="mso-fit-shape-to-text:t">
                <w:txbxContent>
                  <w:p w:rsidR="004322E9" w:rsidRPr="006326DF" w:rsidRDefault="004322E9" w:rsidP="00232A8D">
                    <w:pPr>
                      <w:bidi/>
                      <w:jc w:val="center"/>
                      <w:rPr>
                        <w:rFonts w:ascii="Traditional Arabic" w:hAnsi="Traditional Arabic" w:cs="Traditional Arabic"/>
                        <w:color w:val="000000"/>
                        <w:sz w:val="28"/>
                        <w:szCs w:val="28"/>
                      </w:rPr>
                    </w:pPr>
                    <w:r w:rsidRPr="006326DF">
                      <w:rPr>
                        <w:rFonts w:ascii="Traditional Arabic" w:hAnsi="Traditional Arabic" w:cs="Traditional Arabic"/>
                        <w:color w:val="000000"/>
                        <w:sz w:val="28"/>
                        <w:szCs w:val="28"/>
                        <w:rtl/>
                      </w:rPr>
                      <w:t>الغلاف الجوي ونوعية المواد مع التركيز على مدى استهلاك المواد مؤشرة ع</w:t>
                    </w:r>
                    <w:r>
                      <w:rPr>
                        <w:rFonts w:ascii="Traditional Arabic" w:hAnsi="Traditional Arabic" w:cs="Traditional Arabic"/>
                        <w:color w:val="000000"/>
                        <w:sz w:val="28"/>
                        <w:szCs w:val="28"/>
                        <w:rtl/>
                      </w:rPr>
                      <w:t>لى طبقة الأوزون</w:t>
                    </w:r>
                  </w:p>
                </w:txbxContent>
              </v:textbox>
            </v:shape>
            <v:shape id="Text Box 107" o:spid="_x0000_s1163" type="#_x0000_t202" style="position:absolute;left:726;top:3636;width:3237;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dAZcQA&#10;AADcAAAADwAAAGRycy9kb3ducmV2LnhtbESPT4vCMBTE78J+h/AWvMiablEp1Sgiil79c9nbo3m2&#10;xealbbK27qffCILHYWZ+wyxWvanEnVpXWlbwPY5AEGdWl5wruJx3XwkI55E1VpZJwYMcrJYfgwWm&#10;2nZ8pPvJ5yJA2KWooPC+TqV0WUEG3djWxMG72tagD7LNpW6xC3BTyTiKZtJgyWGhwJo2BWW3069R&#10;YLvtw1hqonj082f2m3VzvMaNUsPPfj0H4an37/CrfdAKkskUnmfC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3QGXEAAAA3AAAAA8AAAAAAAAAAAAAAAAAmAIAAGRycy9k&#10;b3ducmV2LnhtbFBLBQYAAAAABAAEAPUAAACJAwAAAAA=&#10;" strokecolor="white">
              <v:textbox>
                <w:txbxContent>
                  <w:p w:rsidR="004322E9" w:rsidRPr="006326DF" w:rsidRDefault="004322E9" w:rsidP="00232A8D">
                    <w:pPr>
                      <w:bidi/>
                      <w:jc w:val="center"/>
                      <w:rPr>
                        <w:rFonts w:ascii="Traditional Arabic" w:hAnsi="Traditional Arabic" w:cs="Traditional Arabic"/>
                        <w:sz w:val="28"/>
                        <w:szCs w:val="28"/>
                      </w:rPr>
                    </w:pPr>
                    <w:r w:rsidRPr="006326DF">
                      <w:rPr>
                        <w:rFonts w:ascii="Traditional Arabic" w:hAnsi="Traditional Arabic" w:cs="Traditional Arabic"/>
                        <w:sz w:val="28"/>
                        <w:szCs w:val="28"/>
                        <w:rtl/>
                      </w:rPr>
                      <w:t>التنوع الحيوي والأنظمة البيئية نسبة الحاجات الحجمية ونسبة الكائنات الحية المهددة بالانقراض</w:t>
                    </w:r>
                  </w:p>
                </w:txbxContent>
              </v:textbox>
            </v:shape>
            <v:shape id="Text Box 108" o:spid="_x0000_s1164" type="#_x0000_t202" style="position:absolute;left:2341;top:5796;width:1288;height:5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XeEsIA&#10;AADcAAAADwAAAGRycy9kb3ducmV2LnhtbESPzarCMBSE94LvEI5wN6KpRUSqUUSUe7f+bNwdmmNb&#10;bE7aJtp6n94IgsthZr5hluvOlOJBjSssK5iMIxDEqdUFZwrOp/1oDsJ5ZI2lZVLwJAfrVb+3xETb&#10;lg/0OPpMBAi7BBXk3leJlC7NyaAb24o4eFfbGPRBNpnUDbYBbkoZR9FMGiw4LORY0Tan9Ha8GwW2&#10;3T2NpTqKh5d/87vd1IdrXCv1M+g2CxCeOv8Nf9p/WsF8OoP3mXA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Zd4SwgAAANwAAAAPAAAAAAAAAAAAAAAAAJgCAABkcnMvZG93&#10;bnJldi54bWxQSwUGAAAAAAQABAD1AAAAhwMAAAAA&#10;" strokecolor="white">
              <v:textbox>
                <w:txbxContent>
                  <w:p w:rsidR="004322E9" w:rsidRPr="006326DF" w:rsidRDefault="004322E9" w:rsidP="00232A8D">
                    <w:pPr>
                      <w:bidi/>
                      <w:jc w:val="center"/>
                      <w:rPr>
                        <w:rFonts w:ascii="Traditional Arabic" w:hAnsi="Traditional Arabic" w:cs="Traditional Arabic"/>
                        <w:sz w:val="28"/>
                        <w:szCs w:val="28"/>
                      </w:rPr>
                    </w:pPr>
                    <w:r>
                      <w:rPr>
                        <w:rFonts w:ascii="Traditional Arabic" w:hAnsi="Traditional Arabic" w:cs="Traditional Arabic"/>
                        <w:sz w:val="28"/>
                        <w:szCs w:val="28"/>
                        <w:rtl/>
                      </w:rPr>
                      <w:t>الحياة العذبة</w:t>
                    </w:r>
                  </w:p>
                </w:txbxContent>
              </v:textbox>
            </v:shape>
            <v:shape id="Text Box 109" o:spid="_x0000_s1165" type="#_x0000_t202" style="position:absolute;left:4299;top:6622;width:3039;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aBcUA&#10;AADcAAAADwAAAGRycy9kb3ducmV2LnhtbESPW2vCQBCF34X+h2UKfZG6UUoNqRsRsWDBCqbt+yQ7&#10;zcXsbMiuGv99tyD4eDiXj7NYDqYVZ+pdbVnBdBKBIC6srrlU8P31/hyDcB5ZY2uZFFzJwTJ9GC0w&#10;0fbCBzpnvhRhhF2CCirvu0RKV1Rk0E1sRxy8X9sb9EH2pdQ9XsK4aeUsil6lwZoDocKO1hUVx+xk&#10;AnczxN1Pvls3H9k4b2Z7rj9jVurpcVi9gfA0+Hv41t5qBfHLHP7PhCMg0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m1oFxQAAANwAAAAPAAAAAAAAAAAAAAAAAJgCAABkcnMv&#10;ZG93bnJldi54bWxQSwUGAAAAAAQABAD1AAAAigMAAAAA&#10;" stroked="f">
              <v:fill opacity="0"/>
              <v:textbox>
                <w:txbxContent>
                  <w:p w:rsidR="004322E9" w:rsidRPr="006326DF" w:rsidRDefault="004322E9" w:rsidP="00232A8D">
                    <w:pPr>
                      <w:bidi/>
                      <w:jc w:val="center"/>
                      <w:rPr>
                        <w:rFonts w:ascii="Traditional Arabic" w:hAnsi="Traditional Arabic" w:cs="Traditional Arabic"/>
                        <w:sz w:val="28"/>
                        <w:szCs w:val="28"/>
                      </w:rPr>
                    </w:pPr>
                    <w:r w:rsidRPr="006326DF">
                      <w:rPr>
                        <w:rFonts w:ascii="Traditional Arabic" w:hAnsi="Traditional Arabic" w:cs="Traditional Arabic"/>
                        <w:sz w:val="28"/>
                        <w:szCs w:val="28"/>
                        <w:rtl/>
                      </w:rPr>
                      <w:t>الب</w:t>
                    </w:r>
                    <w:r>
                      <w:rPr>
                        <w:rFonts w:ascii="Traditional Arabic" w:hAnsi="Traditional Arabic" w:cs="Traditional Arabic"/>
                        <w:sz w:val="28"/>
                        <w:szCs w:val="28"/>
                        <w:rtl/>
                      </w:rPr>
                      <w:t>حار والمحيطات والمناطق الساحلية</w:t>
                    </w:r>
                  </w:p>
                </w:txbxContent>
              </v:textbox>
            </v:shape>
            <v:shape id="AutoShape 110" o:spid="_x0000_s1166" type="#_x0000_t32" style="position:absolute;left:6431;top:4367;width:98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zN/MMAAADcAAAADwAAAGRycy9kb3ducmV2LnhtbERPz2vCMBS+D/wfwhN2m6lDpFajDMEh&#10;jh1WR9luj+bZljUvJYm29a9fDoMdP77fm91gWnEj5xvLCuazBARxaXXDlYLP8+EpBeEDssbWMikY&#10;ycNuO3nYYKZtzx90y0MlYgj7DBXUIXSZlL6syaCf2Y44chfrDIYIXSW1wz6Gm1Y+J8lSGmw4NtTY&#10;0b6m8ie/GgVfb6trMRbvdCrmq9M3OuPv51elHqfDyxpEoCH8i//cR60gXcS1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czfzDAAAA3AAAAA8AAAAAAAAAAAAA&#10;AAAAoQIAAGRycy9kb3ducmV2LnhtbFBLBQYAAAAABAAEAPkAAACRAwAAAAA=&#10;">
              <v:stroke endarrow="block"/>
            </v:shape>
            <v:shape id="AutoShape 111" o:spid="_x0000_s1167" type="#_x0000_t32" style="position:absolute;left:6313;top:4984;width:1105;height:9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BoZ8UAAADcAAAADwAAAGRycy9kb3ducmV2LnhtbESPQWvCQBSE74L/YXlCb7qxFDHRVaTQ&#10;Uiw9qCXo7ZF9JsHs27C7avTXdwWhx2FmvmHmy8404kLO15YVjEcJCOLC6ppLBb+7j+EUhA/IGhvL&#10;pOBGHpaLfm+OmbZX3tBlG0oRIewzVFCF0GZS+qIig35kW+LoHa0zGKJ0pdQOrxFuGvmaJBNpsOa4&#10;UGFL7xUVp+3ZKNh/p+f8lv/QOh+n6wM64++7T6VeBt1qBiJQF/7Dz/aXVjB9S+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BoZ8UAAADcAAAADwAAAAAAAAAA&#10;AAAAAAChAgAAZHJzL2Rvd25yZXYueG1sUEsFBgAAAAAEAAQA+QAAAJMDAAAAAA==&#10;">
              <v:stroke endarrow="block"/>
            </v:shape>
            <v:shape id="AutoShape 112" o:spid="_x0000_s1168" type="#_x0000_t32" style="position:absolute;left:3963;top:4367;width:1116;height: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kG1MEAAADcAAAADwAAAGRycy9kb3ducmV2LnhtbERPS2vCQBC+F/wPywje6saQio2uIhZB&#10;Si8+Dj0O2XETzM6G7FTjv+8eCj1+fO/VZvCtulMfm8AGZtMMFHEVbMPOwOW8f12AioJssQ1MBp4U&#10;YbMevaywtOHBR7qfxKkUwrFEA7VIV2odq5o8xmnoiBN3Db1HSbB32vb4SOG+1XmWzbXHhlNDjR3t&#10;aqpupx9v4Pviv97z4sO7wp3lKPTZ5MXcmMl42C5BCQ3yL/5zH6yBxVuan86kI6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aQbUwQAAANwAAAAPAAAAAAAAAAAAAAAA&#10;AKECAABkcnMvZG93bnJldi54bWxQSwUGAAAAAAQABAD5AAAAjwMAAAAA&#10;">
              <v:stroke endarrow="block"/>
            </v:shape>
            <v:shape id="AutoShape 113" o:spid="_x0000_s1169" type="#_x0000_t32" style="position:absolute;left:3629;top:4882;width:1450;height:9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65/8MAAADcAAAADwAAAGRycy9kb3ducmV2LnhtbESPwWrDMBBE74H+g9hCb4mcgENwo4Q2&#10;UDC9hLqB9rhYW1vUWhlLsey/jwqBHoeZecPsj5PtxEiDN44VrFcZCOLaacONgsvn23IHwgdkjZ1j&#10;UjCTh+PhYbHHQrvIHzRWoREJwr5ABW0IfSGlr1uy6FeuJ07ejxsshiSHRuoBY4LbTm6ybCstGk4L&#10;LfZ0aqn+ra5WgYlnM/blKb6+f317HcnMuTNKPT1OL88gAk3hP3xvl1rBLl/D35l0BOTh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uuf/DAAAA3AAAAA8AAAAAAAAAAAAA&#10;AAAAoQIAAGRycy9kb3ducmV2LnhtbFBLBQYAAAAABAAEAPkAAACRAwAAAAA=&#10;">
              <v:stroke endarrow="block"/>
            </v:shape>
            <v:shape id="AutoShape 114" o:spid="_x0000_s1170" type="#_x0000_t32" style="position:absolute;left:5809;top:5079;width:0;height:15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1sy8YAAADcAAAADwAAAGRycy9kb3ducmV2LnhtbESPT2vCQBTE74V+h+UVvNWNQovGbKQU&#10;lKJ48A9Bb4/saxKafRt2V4399K5Q6HGYmd8w2bw3rbiQ841lBaNhAoK4tLrhSsFhv3idgPABWWNr&#10;mRTcyMM8f37KMNX2ylu67EIlIoR9igrqELpUSl/WZNAPbUccvW/rDIYoXSW1w2uEm1aOk+RdGmw4&#10;LtTY0WdN5c/ubBQc19NzcSs2tCpG09UJnfG/+6VSg5f+YwYiUB/+w3/tL61g8jaGx5l4BG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tbMvGAAAA3AAAAA8AAAAAAAAA&#10;AAAAAAAAoQIAAGRycy9kb3ducmV2LnhtbFBLBQYAAAAABAAEAPkAAACUAwAAAAA=&#10;">
              <v:stroke endarrow="block"/>
            </v:shape>
            <v:group id="Group 115" o:spid="_x0000_s1171" style="position:absolute;left:4915;top:4228;width:1713;height:841" coordorigin="4915,4307" coordsize="1713,8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Fp9mMQAAADcAAAADwAAAGRycy9kb3ducmV2LnhtbESPQYvCMBSE74L/ITzB&#10;m6ZVXKQaRURlD7KwdWHx9miebbF5KU1s67/fLAgeh5n5hllve1OJlhpXWlYQTyMQxJnVJecKfi7H&#10;yRKE88gaK8uk4EkOtpvhYI2Jth1/U5v6XAQIuwQVFN7XiZQuK8igm9qaOHg32xj0QTa51A12AW4q&#10;OYuiD2mw5LBQYE37grJ7+jAKTh12u3l8aM/32/55vSy+fs8xKTUe9bsVCE+9f4df7U+tYLmY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Fp9mMQAAADcAAAA&#10;DwAAAAAAAAAAAAAAAACqAgAAZHJzL2Rvd25yZXYueG1sUEsFBgAAAAAEAAQA+gAAAJsDAAAAAA==&#10;">
              <v:oval id="Oval 116" o:spid="_x0000_s1172" style="position:absolute;left:4915;top:4307;width:1713;height: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YWXsQA&#10;AADcAAAADwAAAGRycy9kb3ducmV2LnhtbESPQWvCQBSE70L/w/IKvenGpgmSuopUCvbgwbS9P7LP&#10;JJh9G7KvMf333YLgcZiZb5j1dnKdGmkIrWcDy0UCirjytuXawNfn+3wFKgiyxc4zGfilANvNw2yN&#10;hfVXPtFYSq0ihEOBBhqRvtA6VA05DAvfE0fv7AeHEuVQazvgNcJdp5+TJNcOW44LDfb01lB1KX+c&#10;gX29K/NRp5Kl5/1Bssv38SNdGvP0OO1eQQlNcg/f2gdrYJW9wP+ZeAT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WFl7EAAAA3AAAAA8AAAAAAAAAAAAAAAAAmAIAAGRycy9k&#10;b3ducmV2LnhtbFBLBQYAAAAABAAEAPUAAACJAwAAAAA=&#10;"/>
              <v:shape id="Text Box 117" o:spid="_x0000_s1173" type="#_x0000_t202" style="position:absolute;left:5079;top:4447;width:1441;height: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z3NMMA&#10;AADcAAAADwAAAGRycy9kb3ducmV2LnhtbESP3YrCMBCF7wXfIczC3siaKiilGmURhRVU2O56PzZj&#10;W20mpYla394IgpeH8/NxpvPWVOJKjSstKxj0IxDEmdUl5wr+/1ZfMQjnkTVWlknBnRzMZ93OFBNt&#10;b/xL19TnIoywS1BB4X2dSOmyggy6vq2Jg3e0jUEfZJNL3eAtjJtKDqNoLA2WHAgF1rQoKDunFxO4&#10;yzau94fN4rROe4fTcMflNmalPj/a7wkIT61/h1/tH60gHo3geSYcAT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Nz3NMMAAADcAAAADwAAAAAAAAAAAAAAAACYAgAAZHJzL2Rv&#10;d25yZXYueG1sUEsFBgAAAAAEAAQA9QAAAIgDAAAAAA==&#10;" stroked="f">
                <v:fill opacity="0"/>
                <v:textbox>
                  <w:txbxContent>
                    <w:p w:rsidR="004322E9" w:rsidRPr="006326DF" w:rsidRDefault="004322E9" w:rsidP="00232A8D">
                      <w:pPr>
                        <w:bidi/>
                        <w:jc w:val="center"/>
                        <w:rPr>
                          <w:rFonts w:ascii="Traditional Arabic" w:hAnsi="Traditional Arabic" w:cs="Traditional Arabic"/>
                          <w:sz w:val="28"/>
                          <w:szCs w:val="28"/>
                        </w:rPr>
                      </w:pPr>
                      <w:r>
                        <w:rPr>
                          <w:rFonts w:ascii="Traditional Arabic" w:hAnsi="Traditional Arabic" w:cs="Traditional Arabic"/>
                          <w:sz w:val="28"/>
                          <w:szCs w:val="28"/>
                          <w:rtl/>
                        </w:rPr>
                        <w:t>مؤشرات بيئية</w:t>
                      </w:r>
                    </w:p>
                  </w:txbxContent>
                </v:textbox>
              </v:shape>
            </v:group>
            <v:shape id="Text Box 118" o:spid="_x0000_s1174" type="#_x0000_t202" style="position:absolute;left:7413;top:5556;width:3257;height:15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8kW8MA&#10;AADcAAAADwAAAGRycy9kb3ducmV2LnhtbESP3WoCMRSE7wu+QzhC72pWobKsRhGlIILS+nN/SI7Z&#10;xc3Jskl19emNUOjlMDPfMNN552pxpTZUnhUMBxkIYu1NxVbB8fD1kYMIEdlg7ZkU3CnAfNZ7m2Jh&#10;/I1/6LqPViQIhwIVlDE2hZRBl+QwDHxDnLyzbx3GJFsrTYu3BHe1HGXZWDqsOC2U2NCyJH3Z/zoF&#10;+pDTY3ei751d6cY+NuflaCuVeu93iwmISF38D/+110ZB/jmG15l0BO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8kW8MAAADcAAAADwAAAAAAAAAAAAAAAACYAgAAZHJzL2Rv&#10;d25yZXYueG1sUEsFBgAAAAAEAAQA9QAAAIgDAAAAAA==&#10;" stroked="f">
              <v:fill opacity="0"/>
              <v:textbox style="mso-fit-shape-to-text:t">
                <w:txbxContent>
                  <w:p w:rsidR="004322E9" w:rsidRPr="00647BE0" w:rsidRDefault="004322E9" w:rsidP="00232A8D">
                    <w:pPr>
                      <w:bidi/>
                      <w:spacing w:line="240" w:lineRule="auto"/>
                      <w:jc w:val="both"/>
                      <w:rPr>
                        <w:rFonts w:ascii="Traditional Arabic" w:hAnsi="Traditional Arabic" w:cs="Traditional Arabic"/>
                        <w:color w:val="000000"/>
                        <w:sz w:val="36"/>
                        <w:szCs w:val="36"/>
                        <w:lang w:bidi="ar-DZ"/>
                      </w:rPr>
                    </w:pPr>
                    <w:r w:rsidRPr="00647BE0">
                      <w:rPr>
                        <w:rFonts w:ascii="Traditional Arabic" w:hAnsi="Traditional Arabic" w:cs="Traditional Arabic"/>
                        <w:color w:val="000000"/>
                        <w:sz w:val="28"/>
                        <w:szCs w:val="28"/>
                        <w:rtl/>
                        <w:lang w:bidi="ar-DZ"/>
                      </w:rPr>
                      <w:t>الأراضي والمساحات المزروعةومساحات الغابات وكذا نسبة التصحر</w:t>
                    </w:r>
                  </w:p>
                </w:txbxContent>
              </v:textbox>
            </v:shape>
          </v:group>
        </w:pic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يوضح هذا الشكل أهم المؤشرات البيئية التي تساعد في تقييم وقياس التنمية المحلية من الجانب البيئي، الذي أصبح أمرا مهما وضروري للاهتمام به خاصة من ناحية النصح وكمية ونوعية الحياة التي هي ضرورية لكل فرد من أفراد المجتمع مع الاهتمام بالبحار والمحيطات والمناطق الساحلية التي تعكس وزن الصيد سنويا ونسبة السكان الذين يعيشون في السواحل.</w:t>
      </w:r>
    </w:p>
    <w:p w:rsidR="00232A8D" w:rsidRPr="001D51C0" w:rsidRDefault="00232A8D" w:rsidP="00232A8D">
      <w:pPr>
        <w:bidi/>
        <w:spacing w:line="240" w:lineRule="auto"/>
        <w:jc w:val="both"/>
        <w:rPr>
          <w:rFonts w:ascii="Traditional Arabic" w:hAnsi="Traditional Arabic" w:cs="Traditional Arabic"/>
          <w:b/>
          <w:bCs/>
          <w:color w:val="000000"/>
          <w:sz w:val="44"/>
          <w:szCs w:val="44"/>
          <w:rtl/>
          <w:lang w:bidi="ar-DZ"/>
        </w:rPr>
      </w:pPr>
      <w:r w:rsidRPr="001D51C0">
        <w:rPr>
          <w:rFonts w:ascii="Traditional Arabic" w:hAnsi="Traditional Arabic" w:cs="Traditional Arabic"/>
          <w:b/>
          <w:bCs/>
          <w:color w:val="000000"/>
          <w:sz w:val="44"/>
          <w:szCs w:val="44"/>
          <w:rtl/>
          <w:lang w:bidi="ar-DZ"/>
        </w:rPr>
        <w:t>المطلب الثالث: أهداف التنمية المحلية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تعتبر التنمية المحلية لتحقيق جملة من الأهداف والبرامج والمخططات المقصودة من طرف صانع القرار وقد تكون اجتماعية أو اقتصادية أو بيئية فهي تعمل على تحقيق الأهداف التالية:</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ـ1 ـ الأهداف الاقتصادية:</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 xml:space="preserve">من المنظور الاقتصادي تهدف التنمية المحلية إلى القيام باقتصاد محلي مستدام متعدد الأطراف شامل بحيث يمس كل الأقاليم الريفية والحضرية من التحسين في الخدمات والمستوى المعيشي والإنتاجية مما يسهل ويضمن الإمداد الكافي مع الحرص على الاستخدام الكافي لمواد البناء وأيضا ضمان الاستخدام الجيد للطاقة إما في مجال الصناعة أو الاستعمال المنزلي، مع توفير وسائل النقل والمواصلات اللازمة لسهولة نقل وتنقل عناصر الإنتاج وتخفيض تكاليف الإنتاج واستغلال الموارد المحلية والقدرات المتاحة. بالإضافة إلى تقليص الفجوة الاقتصادية بين المناطق </w:t>
      </w:r>
      <w:r w:rsidRPr="005B5114">
        <w:rPr>
          <w:rFonts w:ascii="Traditional Arabic" w:hAnsi="Traditional Arabic" w:cs="Traditional Arabic"/>
          <w:color w:val="000000"/>
          <w:sz w:val="36"/>
          <w:szCs w:val="36"/>
          <w:rtl/>
          <w:lang w:bidi="ar-DZ"/>
        </w:rPr>
        <w:lastRenderedPageBreak/>
        <w:t>النائية والمناطق الحضرية، مع خلق مجال تعاوني بين القطاعات مما يساهم في تسخير كافة الاقتصاديات المحلية لخدمة الاقتصاد الوطني. والعمل على رفع قيمة ناتجها المحلي الذي يساهم بطريقة مباشرة في رفع الناتج الوطني الإجمالي مع زيادة معدلات الإنتاجية للزراعة من أجل ضمان تحقيق الأمن الغذائي المحلي والوطني</w:t>
      </w:r>
      <w:r w:rsidRPr="005B5114">
        <w:rPr>
          <w:rStyle w:val="FootnoteReference"/>
          <w:rFonts w:ascii="Traditional Arabic" w:hAnsi="Traditional Arabic" w:cs="Traditional Arabic"/>
          <w:color w:val="000000"/>
          <w:sz w:val="36"/>
          <w:szCs w:val="36"/>
          <w:lang w:bidi="ar-DZ"/>
        </w:rPr>
        <w:t xml:space="preserve"> (</w:t>
      </w:r>
      <w:r w:rsidRPr="005B5114">
        <w:rPr>
          <w:rStyle w:val="FootnoteReference"/>
          <w:rFonts w:ascii="Traditional Arabic" w:hAnsi="Traditional Arabic" w:cs="Traditional Arabic"/>
          <w:color w:val="000000"/>
          <w:sz w:val="36"/>
          <w:szCs w:val="36"/>
          <w:lang w:bidi="ar-DZ"/>
        </w:rPr>
        <w:footnoteReference w:id="62"/>
      </w:r>
      <w:r w:rsidRPr="005B5114">
        <w:rPr>
          <w:rStyle w:val="FootnoteReference"/>
          <w:rFonts w:ascii="Traditional Arabic" w:hAnsi="Traditional Arabic" w:cs="Traditional Arabic"/>
          <w:color w:val="000000"/>
          <w:sz w:val="36"/>
          <w:szCs w:val="36"/>
          <w:lang w:bidi="ar-DZ"/>
        </w:rPr>
        <w:t>)</w:t>
      </w:r>
      <w:r w:rsidRPr="005B5114">
        <w:rPr>
          <w:rFonts w:ascii="Traditional Arabic" w:hAnsi="Traditional Arabic" w:cs="Traditional Arabic"/>
          <w:color w:val="000000"/>
          <w:sz w:val="36"/>
          <w:szCs w:val="36"/>
          <w:rtl/>
          <w:lang w:bidi="ar-DZ"/>
        </w:rPr>
        <w:t xml:space="preserve"> كما تسعى إلى تطوير كل المشاريع التنموية والنظم المؤسساتية التي تمكنها من تحقيق القيمة في الجانب الاقتصادي وإعطاء الفرصة للمؤسسات المالية مثل البنوك وشركات التأمين المساهمة في تحويل هذه المشاريع وخاصة تحويل المؤسسات المتوسطية والصغيرة بسبب خصائصها وطبيعتها التي تمكنها من خلق التنمية بأقل التكاليف دون أن ننسى أنها تهدف إلى خلق نظام اقتصادي محلي مستقل عن المركز، من أجل إعطاء دفعة دقيقة للاقتصاد الوطني.</w:t>
      </w:r>
    </w:p>
    <w:p w:rsidR="00232A8D" w:rsidRPr="005B5114" w:rsidRDefault="00232A8D" w:rsidP="00232A8D">
      <w:pPr>
        <w:bidi/>
        <w:spacing w:line="240" w:lineRule="auto"/>
        <w:jc w:val="both"/>
        <w:rPr>
          <w:rFonts w:ascii="Traditional Arabic" w:hAnsi="Traditional Arabic" w:cs="Traditional Arabic"/>
          <w:b/>
          <w:bCs/>
          <w:color w:val="000000"/>
          <w:sz w:val="36"/>
          <w:szCs w:val="36"/>
          <w:rtl/>
          <w:lang w:bidi="ar-DZ"/>
        </w:rPr>
      </w:pPr>
      <w:r w:rsidRPr="005B5114">
        <w:rPr>
          <w:rFonts w:ascii="Traditional Arabic" w:hAnsi="Traditional Arabic" w:cs="Traditional Arabic"/>
          <w:b/>
          <w:bCs/>
          <w:color w:val="000000"/>
          <w:sz w:val="36"/>
          <w:szCs w:val="36"/>
          <w:rtl/>
          <w:lang w:bidi="ar-DZ"/>
        </w:rPr>
        <w:t>ـ2 ـ الأهداف الاجتماعية: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تهدف التنمية المحلية في هذا المجال إلى إحداث تغيرات على الصعيد الاجتماعي هذا من خلال تحسين مستويات المعيشة والصحة، بالإضافة إلى تحقيق الحماية الصحية للبشر وضمان الرعاية الصحية لطبقة الفقراء وتأمين الحياة النظيفة الكافية للاستعمال والاستغلال مع ضمان التعليم للجميع، مهما اختلفت طبيعتها ودرجات نموها، وزيادة رفع مستوى الكفاءة للتعامل مع جميع متغيرات الحياة مع مراعاة أنه لا يكفي وحده بل يتطلب إحداث تطوير في قيم الإنسانية ليتيح لهم فرصة التكيف مع الظروف الجديدة وأن يكون ذلك التطور ديناميكيا حتى يتأقلم مع سرعة التغير والآلات الجديدة ذات التكنولوجيا العالية نسبيا مع استحداث مناصب الشغل مع المحافظة على ثقافة وحضارة وخصوصية المجتمع المحلي بالإضافة إلى دمج واستغلال هذه الثقافات في سياساتها وإستراتيجياتها الترقوية والتنموية، بالإضافة إلى الاهتمام بعملية تنظيم ظاهرة الهجرة الداخلية والتدفق غير مراقب.</w:t>
      </w:r>
      <w:r>
        <w:rPr>
          <w:rStyle w:val="FootnoteReference"/>
          <w:rFonts w:ascii="Traditional Arabic" w:hAnsi="Traditional Arabic" w:cs="Traditional Arabic" w:hint="cs"/>
          <w:color w:val="000000"/>
          <w:sz w:val="36"/>
          <w:szCs w:val="36"/>
          <w:rtl/>
          <w:lang w:bidi="ar-DZ"/>
        </w:rPr>
        <w:t>(</w:t>
      </w:r>
      <w:r>
        <w:rPr>
          <w:rStyle w:val="FootnoteReference"/>
          <w:rFonts w:ascii="Traditional Arabic" w:hAnsi="Traditional Arabic" w:cs="Traditional Arabic"/>
          <w:color w:val="000000"/>
          <w:sz w:val="36"/>
          <w:szCs w:val="36"/>
          <w:rtl/>
          <w:lang w:bidi="ar-DZ"/>
        </w:rPr>
        <w:footnoteReference w:id="63"/>
      </w:r>
      <w:r>
        <w:rPr>
          <w:rStyle w:val="FootnoteReference"/>
          <w:rFonts w:ascii="Traditional Arabic" w:hAnsi="Traditional Arabic" w:cs="Traditional Arabic" w:hint="cs"/>
          <w:color w:val="000000"/>
          <w:sz w:val="36"/>
          <w:szCs w:val="36"/>
          <w:rtl/>
          <w:lang w:bidi="ar-DZ"/>
        </w:rPr>
        <w:t>)</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lastRenderedPageBreak/>
        <w:t>كما تهدف إلى مواجهة التوزع السكاني غير المنظم وغير المدروس الذي تعاني منه المناطق والأقاليم المحلية وهذا ببناء مدن ومناطق سكنية جديدة منخفضة التكلفة، بعيدة عن المناطق التي تعج بالسكان والضغط السكاني بشرط توفرها على كل المرافق الاجتماعية والاقتصادية التي تسمح بالعيش والإنتاج والاستفسار.</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أنها تسعى في جوهرها إلى محاربة كل أشكال العناد والانحراف والبيروقراطية التي تعطل قيام المشاريع الاقتصادية والاجتماعية والثقافية وهذا يتم من خلال التوزيع العامل للدخل المحلي.</w:t>
      </w:r>
    </w:p>
    <w:p w:rsidR="00232A8D" w:rsidRPr="005B5114" w:rsidRDefault="00232A8D" w:rsidP="00232A8D">
      <w:pPr>
        <w:bidi/>
        <w:spacing w:line="240" w:lineRule="auto"/>
        <w:jc w:val="both"/>
        <w:rPr>
          <w:rFonts w:ascii="Traditional Arabic" w:hAnsi="Traditional Arabic" w:cs="Traditional Arabic"/>
          <w:color w:val="000000"/>
          <w:sz w:val="36"/>
          <w:szCs w:val="36"/>
          <w:rtl/>
          <w:lang w:bidi="ar-DZ"/>
        </w:rPr>
      </w:pPr>
      <w:r w:rsidRPr="005B5114">
        <w:rPr>
          <w:rFonts w:ascii="Traditional Arabic" w:hAnsi="Traditional Arabic" w:cs="Traditional Arabic"/>
          <w:b/>
          <w:bCs/>
          <w:color w:val="000000"/>
          <w:sz w:val="36"/>
          <w:szCs w:val="36"/>
          <w:rtl/>
          <w:lang w:bidi="ar-DZ"/>
        </w:rPr>
        <w:t>ـ3 ـ الأهداف البيئية:</w:t>
      </w:r>
    </w:p>
    <w:p w:rsidR="00232A8D" w:rsidRPr="005B5114"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تندرج البيئة ضمن متطلبات وأولويات التنمية المحلي التي تسعى لضمان الحماية الكافية للطبيعة والنظم الإيكولوجية، فالموارد الطبيعية التي تعتبر أحد الأصول الرأسمالية تلعب دورا في إدارة الفوائد التي تتعرض إلى الإهمال في الكثير من المرات وهذا بسبب التلوث والإقحام غير ملائم للنباتات والحيوانات الأجنبية، فحماية المحيط تتطلب خلق إدارة رشيدة تعمل على عقلنة استغلال وحماية هذه الموارد من خلال زيادة الوعي بالأخطار والتهديدات التي تمس البيئة.</w:t>
      </w:r>
      <w:r w:rsidRPr="005B5114">
        <w:rPr>
          <w:rStyle w:val="FootnoteReference"/>
          <w:rFonts w:ascii="Traditional Arabic" w:hAnsi="Traditional Arabic" w:cs="Traditional Arabic"/>
          <w:color w:val="000000"/>
          <w:sz w:val="36"/>
          <w:szCs w:val="36"/>
          <w:lang w:bidi="ar-DZ"/>
        </w:rPr>
        <w:t xml:space="preserve"> (</w:t>
      </w:r>
      <w:r w:rsidRPr="005B5114">
        <w:rPr>
          <w:rStyle w:val="FootnoteReference"/>
          <w:rFonts w:ascii="Traditional Arabic" w:hAnsi="Traditional Arabic" w:cs="Traditional Arabic"/>
          <w:color w:val="000000"/>
          <w:sz w:val="36"/>
          <w:szCs w:val="36"/>
          <w:lang w:bidi="ar-DZ"/>
        </w:rPr>
        <w:footnoteReference w:id="64"/>
      </w:r>
      <w:r w:rsidRPr="005B5114">
        <w:rPr>
          <w:rStyle w:val="FootnoteReference"/>
          <w:rFonts w:ascii="Traditional Arabic" w:hAnsi="Traditional Arabic" w:cs="Traditional Arabic"/>
          <w:color w:val="000000"/>
          <w:sz w:val="36"/>
          <w:szCs w:val="36"/>
          <w:lang w:bidi="ar-DZ"/>
        </w:rPr>
        <w:t>)</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sidRPr="005B5114">
        <w:rPr>
          <w:rFonts w:ascii="Traditional Arabic" w:hAnsi="Traditional Arabic" w:cs="Traditional Arabic"/>
          <w:color w:val="000000"/>
          <w:sz w:val="36"/>
          <w:szCs w:val="36"/>
          <w:rtl/>
          <w:lang w:bidi="ar-DZ"/>
        </w:rPr>
        <w:t>كما أن البيئة ليست مسؤولية الدول الحكومات المحلية فقط وإنما هي عملية هرمية تجسد فيها الحكومات قمة الهرم يقصد به المراقب والموجه والمخطط، أما المسؤولية الكبيرة تقع على عاتق المواطن قبل كل شيء. فهو يمثل الشخصية المعنوية وهي المؤسسة التي تستعمل الثروات والموارد الموجودة على مستوى المحليات التي تعتبر المستغل الأول للمحيط سواء من ناحية المدخلات أو المخرجات.</w:t>
      </w:r>
    </w:p>
    <w:p w:rsidR="00934C10" w:rsidRDefault="00934C10" w:rsidP="00232A8D">
      <w:pPr>
        <w:bidi/>
        <w:spacing w:line="240" w:lineRule="auto"/>
        <w:jc w:val="both"/>
        <w:rPr>
          <w:rFonts w:ascii="Traditional Arabic" w:hAnsi="Traditional Arabic" w:cs="Traditional Arabic"/>
          <w:color w:val="000000"/>
          <w:sz w:val="36"/>
          <w:szCs w:val="36"/>
          <w:lang w:bidi="ar-DZ"/>
        </w:rPr>
        <w:sectPr w:rsidR="00934C10" w:rsidSect="002D21DA">
          <w:footnotePr>
            <w:numRestart w:val="eachPage"/>
          </w:footnotePr>
          <w:pgSz w:w="11906" w:h="16838"/>
          <w:pgMar w:top="1418" w:right="2098" w:bottom="1418" w:left="1134" w:header="709" w:footer="709" w:gutter="0"/>
          <w:cols w:space="708"/>
          <w:docGrid w:linePitch="360"/>
        </w:sectPr>
      </w:pPr>
    </w:p>
    <w:p w:rsidR="00934C10" w:rsidRPr="00C1282D" w:rsidRDefault="00934C10" w:rsidP="00934C10">
      <w:pPr>
        <w:tabs>
          <w:tab w:val="right" w:pos="452"/>
        </w:tabs>
        <w:bidi/>
        <w:spacing w:line="240" w:lineRule="auto"/>
        <w:jc w:val="both"/>
        <w:rPr>
          <w:rFonts w:cs="Traditional Arabic"/>
          <w:b/>
          <w:bCs/>
          <w:sz w:val="36"/>
          <w:szCs w:val="36"/>
          <w:rtl/>
        </w:rPr>
      </w:pPr>
      <w:r>
        <w:rPr>
          <w:rFonts w:cs="Traditional Arabic" w:hint="cs"/>
          <w:b/>
          <w:bCs/>
          <w:sz w:val="36"/>
          <w:szCs w:val="36"/>
          <w:rtl/>
        </w:rPr>
        <w:lastRenderedPageBreak/>
        <w:t>خلاصة و</w:t>
      </w:r>
      <w:r w:rsidRPr="00C1282D">
        <w:rPr>
          <w:rFonts w:cs="Traditional Arabic" w:hint="cs"/>
          <w:b/>
          <w:bCs/>
          <w:sz w:val="36"/>
          <w:szCs w:val="36"/>
          <w:rtl/>
        </w:rPr>
        <w:t>اِستنتاجات</w:t>
      </w:r>
      <w:r>
        <w:rPr>
          <w:rFonts w:cs="Traditional Arabic" w:hint="cs"/>
          <w:b/>
          <w:bCs/>
          <w:sz w:val="36"/>
          <w:szCs w:val="36"/>
          <w:rtl/>
        </w:rPr>
        <w:t>:</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تم التركيز في هذا الفصل على الاطار النظري والفكري لكل من القيادة الادارية والتنمية المحلية، الذي تبين من خلاله أن القيادة الادارية هي تمتع القائد بسلطة إصدار الأوامر والتأثير في الآخرين طواعية منأجل تحقيق الأهداف التي تعود على المجتمع بالفائدة، وهذه الفائدة تعد بداية للتنمية بصفة عامة والتنمية المحلية بصفة خاصة التي ارتبط مفهومها بمفهوم التنمية الريفية المتكاملة الذي دفع بظهور مصطلح التنمية المحلية التي يجسدها القائد الاداري المحلي على أرض الواقع والاقليم المحلي.</w:t>
      </w:r>
    </w:p>
    <w:p w:rsidR="00232A8D" w:rsidRDefault="00232A8D" w:rsidP="00232A8D">
      <w:pPr>
        <w:bidi/>
        <w:spacing w:line="240" w:lineRule="auto"/>
        <w:ind w:firstLine="708"/>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 xml:space="preserve">فالقيادة الادارية تكون من خلال التأثير في الأفراد والقائد هو من يرشد ويوجه على خلاف المدير الذي يعتبر مسؤول يمتلك سلطة رسمية، فهذه القيادة تقوم على عدة نظريات التي هي في الأصل طرق لاختيار القائد منها السمات التي تركز على أهم الصفات التي يجب توفرها في القائد لكن عجزها في تحديد هذه الصفات بصفة دقيقة أدى الى ظهور نظرية السلوك والموقف التي هي الأخرى حددت مجموع المبادئ التي يقوم عليها اختيار القائد الاداري الذي يختلف هو الآخر من قائد ديمقراطي الى قائد تسلطي كل هذا يندرج تحت أنماط القيادة الادارية التي تختلف من نظام الى أخر الذي من الصعب التحكم فيه أو السيطرة عليه وهذا راجع للمتغيرات والتقلبات المستمرة والدائمة، وحتى يضمن الاستفادة القصوى من الكفاءات البشرية لتحقيق أهدافها مما يضمن ديمومتها واستمراريتها كان لزاما عليها توفير قيادات ادارية فعالة قادرة على التأثير وتحقيق الأهداف فالقائد الإداري المحلي هو أمام ضرورة تحقيق تنمية محلية التي هي مجموعة البرامج والمخططات التي توضع على المستوى المحلي بهدف تحقيق منفعة عامة، فالبرغم من تنوع التوجهات والأفكار الخاصة بالتنمية المحلية فهناك خمسة نظريات تبرز أهم التوجهات الخاصة بها والمتمثلة في نظرية أقطاب النمو </w:t>
      </w:r>
      <w:r w:rsidRPr="003B2F5B">
        <w:rPr>
          <w:rFonts w:ascii="Times New Roman" w:hAnsi="Times New Roman" w:cs="Times New Roman"/>
          <w:color w:val="000000"/>
          <w:sz w:val="32"/>
          <w:szCs w:val="32"/>
          <w:lang w:bidi="ar-DZ"/>
        </w:rPr>
        <w:t>les pôles de croissances</w:t>
      </w:r>
      <w:r>
        <w:rPr>
          <w:rFonts w:ascii="Traditional Arabic" w:hAnsi="Traditional Arabic" w:cs="Traditional Arabic" w:hint="cs"/>
          <w:color w:val="000000"/>
          <w:sz w:val="36"/>
          <w:szCs w:val="36"/>
          <w:rtl/>
          <w:lang w:bidi="ar-DZ"/>
        </w:rPr>
        <w:t xml:space="preserve"> التي تقوم على فكرة تقسيم البلد إلى أقطاب كبيرة أي فروع متجانسة ونظرية القاعدة الاقتصادية </w:t>
      </w:r>
      <w:r w:rsidRPr="003B2F5B">
        <w:rPr>
          <w:rFonts w:ascii="Times New Roman" w:hAnsi="Times New Roman" w:cs="Times New Roman"/>
          <w:color w:val="000000"/>
          <w:sz w:val="32"/>
          <w:szCs w:val="32"/>
          <w:lang w:bidi="ar-DZ"/>
        </w:rPr>
        <w:t>la base economique</w:t>
      </w:r>
      <w:r>
        <w:rPr>
          <w:rFonts w:ascii="Traditional Arabic" w:hAnsi="Traditional Arabic" w:cs="Traditional Arabic" w:hint="cs"/>
          <w:color w:val="000000"/>
          <w:sz w:val="36"/>
          <w:szCs w:val="36"/>
          <w:rtl/>
          <w:lang w:bidi="ar-DZ"/>
        </w:rPr>
        <w:t xml:space="preserve"> التي ترى أنه من الضروري تحقيق التكامل، في حين نظرية التنمية من تحت</w:t>
      </w:r>
      <w:r w:rsidRPr="003B2F5B">
        <w:rPr>
          <w:rFonts w:ascii="Times New Roman" w:hAnsi="Times New Roman" w:cs="Times New Roman"/>
          <w:color w:val="000000"/>
          <w:sz w:val="32"/>
          <w:szCs w:val="32"/>
          <w:lang w:bidi="ar-DZ"/>
        </w:rPr>
        <w:t xml:space="preserve">théorie du développement par le bas </w:t>
      </w:r>
      <w:r>
        <w:rPr>
          <w:rFonts w:ascii="Traditional Arabic" w:hAnsi="Traditional Arabic" w:cs="Traditional Arabic" w:hint="cs"/>
          <w:color w:val="000000"/>
          <w:sz w:val="36"/>
          <w:szCs w:val="36"/>
          <w:rtl/>
          <w:lang w:bidi="ar-DZ"/>
        </w:rPr>
        <w:t xml:space="preserve"> هي الأخرى تركز من فكرة تنظيم مجموعات محلية على عكس نظرية المقاطعة الصناعية </w:t>
      </w:r>
      <w:r w:rsidRPr="003B2F5B">
        <w:rPr>
          <w:rFonts w:ascii="Times New Roman" w:hAnsi="Times New Roman" w:cs="Times New Roman"/>
          <w:color w:val="000000"/>
          <w:sz w:val="32"/>
          <w:szCs w:val="32"/>
          <w:lang w:bidi="ar-DZ"/>
        </w:rPr>
        <w:t>district industriell</w:t>
      </w:r>
      <w:r>
        <w:rPr>
          <w:rFonts w:ascii="Traditional Arabic" w:hAnsi="Traditional Arabic" w:cs="Traditional Arabic"/>
          <w:color w:val="000000"/>
          <w:sz w:val="36"/>
          <w:szCs w:val="36"/>
          <w:lang w:bidi="ar-DZ"/>
        </w:rPr>
        <w:t>e</w:t>
      </w:r>
      <w:r>
        <w:rPr>
          <w:rFonts w:ascii="Traditional Arabic" w:hAnsi="Traditional Arabic" w:cs="Traditional Arabic" w:hint="cs"/>
          <w:color w:val="000000"/>
          <w:sz w:val="36"/>
          <w:szCs w:val="36"/>
          <w:rtl/>
          <w:lang w:bidi="ar-DZ"/>
        </w:rPr>
        <w:t xml:space="preserve"> التي تقوم على فكرة وجود مجموعة من المؤسسات الصغيرة والمتوسطة </w:t>
      </w:r>
      <w:r w:rsidRPr="003B2F5B">
        <w:rPr>
          <w:rFonts w:ascii="Times New Roman" w:hAnsi="Times New Roman" w:cs="Times New Roman"/>
          <w:color w:val="000000"/>
          <w:sz w:val="32"/>
          <w:szCs w:val="32"/>
          <w:lang w:bidi="ar-DZ"/>
        </w:rPr>
        <w:lastRenderedPageBreak/>
        <w:t>PME</w:t>
      </w:r>
      <w:r>
        <w:rPr>
          <w:rFonts w:ascii="Traditional Arabic" w:hAnsi="Traditional Arabic" w:cs="Traditional Arabic" w:hint="cs"/>
          <w:color w:val="000000"/>
          <w:sz w:val="36"/>
          <w:szCs w:val="36"/>
          <w:rtl/>
          <w:lang w:bidi="ar-DZ"/>
        </w:rPr>
        <w:t xml:space="preserve">في منظمة معينة، أما نظرية الوسط المجدد </w:t>
      </w:r>
      <w:r w:rsidRPr="003B2F5B">
        <w:rPr>
          <w:rFonts w:ascii="Times New Roman" w:hAnsi="Times New Roman" w:cs="Times New Roman"/>
          <w:color w:val="000000"/>
          <w:sz w:val="32"/>
          <w:szCs w:val="32"/>
          <w:lang w:bidi="ar-DZ"/>
        </w:rPr>
        <w:t>le milieu innovateur</w:t>
      </w:r>
      <w:r>
        <w:rPr>
          <w:rFonts w:ascii="Traditional Arabic" w:hAnsi="Traditional Arabic" w:cs="Traditional Arabic" w:hint="cs"/>
          <w:color w:val="000000"/>
          <w:sz w:val="36"/>
          <w:szCs w:val="36"/>
          <w:rtl/>
          <w:lang w:bidi="ar-DZ"/>
        </w:rPr>
        <w:t xml:space="preserve"> والتي تركز على ضرورة وجود وسط الذي يعني الإقليم، فكل هذه النظريات تصب في معنى واحد يقود لتحقيق التنمية المحلية وهو وجود إقليم وعلى كل إقليم يجب إحداث تنمية بالأشياء الموجودة، فالاعتقاد السائد بأن التنمية والتغير يأتي بثورات هو اعتقاد خاطئ لأنه يخلق الفوضى بدل من التنمية لأنه لا يمكن الحديث عن تنمية في ظل انعدام مجموعة المبادئ والركائز وتحديد المؤشرات تتحدث عن فوضى وتخلف عوضا عن تنمية وتطوير وتغير وتحقيق الأهداف، ولكون التنمية المحلية بحاجة ملحة تمس جوانب حياتية مختلفة للمواطنين كان لابد من رؤية استراتيجية تهدف الى تفعيل التنمية المحلية في كل المجالات مع ضرورة توفر برنامج مخطط ومشاركة جماهيرية ومساعدة فنية والتكامل بين الاختصاصات كل هذا يدعمه القائد الاداري المحلي من أجل تحقيق أهداف التنمية المحلية.</w:t>
      </w:r>
    </w:p>
    <w:p w:rsidR="00232A8D" w:rsidRPr="001415E3" w:rsidRDefault="00232A8D" w:rsidP="00232A8D">
      <w:pPr>
        <w:bidi/>
        <w:spacing w:line="240" w:lineRule="auto"/>
        <w:ind w:firstLine="708"/>
        <w:jc w:val="both"/>
        <w:rPr>
          <w:rFonts w:ascii="Traditional Arabic" w:hAnsi="Traditional Arabic" w:cs="Traditional Arabic"/>
          <w:color w:val="000000"/>
          <w:sz w:val="36"/>
          <w:szCs w:val="36"/>
          <w:rtl/>
          <w:lang w:bidi="ar-DZ"/>
        </w:rPr>
      </w:pPr>
      <w:r>
        <w:rPr>
          <w:rFonts w:ascii="Traditional Arabic" w:hAnsi="Traditional Arabic" w:cs="Traditional Arabic" w:hint="cs"/>
          <w:color w:val="000000"/>
          <w:sz w:val="36"/>
          <w:szCs w:val="36"/>
          <w:rtl/>
          <w:lang w:bidi="ar-DZ"/>
        </w:rPr>
        <w:t>فمن خلال كل ما سبق يجب تغيير كل الأفكار السلبية التي تقوم على أن التنمية تأتي بحركة الشعوب أو الانتفاضاتمثل ما يشهده العالم العربي اليوم وإنما تأتي من كفاءة القائد الاداري المحلي والتخطيط الجيد لها وكفاءته وقدرته على صنع قرارات ذات أهمية كبيرة وتوزيع عادل للثروات، فكل هذا لا يتم إلا إذا كان هناك قائد فعال.</w:t>
      </w:r>
    </w:p>
    <w:p w:rsidR="00324CEC" w:rsidRDefault="00324CEC" w:rsidP="00232A8D">
      <w:pPr>
        <w:tabs>
          <w:tab w:val="right" w:pos="7795"/>
        </w:tabs>
        <w:bidi/>
        <w:spacing w:line="240" w:lineRule="auto"/>
        <w:jc w:val="both"/>
        <w:rPr>
          <w:rFonts w:ascii="Traditional Arabic" w:hAnsi="Traditional Arabic" w:cs="Traditional Arabic"/>
          <w:sz w:val="36"/>
          <w:szCs w:val="36"/>
          <w:lang w:bidi="ar-DZ"/>
        </w:rPr>
        <w:sectPr w:rsidR="00324CEC" w:rsidSect="002D21DA">
          <w:footnotePr>
            <w:numRestart w:val="eachPage"/>
          </w:footnotePr>
          <w:pgSz w:w="11906" w:h="16838"/>
          <w:pgMar w:top="1418" w:right="2098" w:bottom="1418" w:left="1134" w:header="709" w:footer="709" w:gutter="0"/>
          <w:cols w:space="708"/>
          <w:docGrid w:linePitch="360"/>
        </w:sectPr>
      </w:pPr>
    </w:p>
    <w:p w:rsidR="00232A8D" w:rsidRDefault="00232A8D" w:rsidP="00232A8D">
      <w:pPr>
        <w:tabs>
          <w:tab w:val="right" w:pos="7795"/>
        </w:tabs>
        <w:bidi/>
        <w:spacing w:line="240" w:lineRule="auto"/>
        <w:jc w:val="both"/>
        <w:rPr>
          <w:rFonts w:ascii="Traditional Arabic" w:hAnsi="Traditional Arabic" w:cs="Traditional Arabic"/>
          <w:sz w:val="36"/>
          <w:szCs w:val="36"/>
          <w:rtl/>
          <w:lang w:bidi="ar-DZ"/>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32A8D" w:rsidRDefault="00232A8D" w:rsidP="00232A8D">
      <w:pPr>
        <w:tabs>
          <w:tab w:val="right" w:pos="7795"/>
        </w:tabs>
        <w:bidi/>
        <w:spacing w:line="240" w:lineRule="auto"/>
        <w:jc w:val="both"/>
        <w:rPr>
          <w:rFonts w:ascii="Traditional Arabic" w:hAnsi="Traditional Arabic" w:cs="Traditional Arabic"/>
          <w:sz w:val="36"/>
          <w:szCs w:val="36"/>
          <w:rtl/>
        </w:rPr>
      </w:pPr>
    </w:p>
    <w:p w:rsidR="002509A7" w:rsidRDefault="004322E9" w:rsidP="002509A7">
      <w:pPr>
        <w:tabs>
          <w:tab w:val="right" w:pos="7795"/>
        </w:tabs>
        <w:bidi/>
        <w:spacing w:line="240" w:lineRule="auto"/>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AutoShape 161" o:spid="_x0000_s1175" type="#_x0000_t98" style="position:absolute;left:0;text-align:left;margin-left:25.8pt;margin-top:15.3pt;width:427.5pt;height:467.6pt;z-index:251740160;visibility:visible;mso-wrap-distance-left:9pt;mso-wrap-distance-top:0;mso-wrap-distance-right:9pt;mso-wrap-distance-bottom:0;mso-position-horizontal:absolute;mso-position-horizontal-relative:text;mso-position-vertical:absolute;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">
            <v:textbox>
              <w:txbxContent>
                <w:p w:rsidR="004322E9" w:rsidRDefault="004322E9" w:rsidP="00667050">
                  <w:pPr>
                    <w:bidi/>
                    <w:spacing w:after="0" w:line="240" w:lineRule="auto"/>
                    <w:jc w:val="center"/>
                    <w:rPr>
                      <w:rFonts w:ascii="Andalus" w:hAnsi="Andalus" w:cs="Andalus"/>
                      <w:sz w:val="144"/>
                      <w:szCs w:val="144"/>
                      <w:rtl/>
                      <w:lang w:bidi="ar-DZ"/>
                    </w:rPr>
                  </w:pPr>
                  <w:r w:rsidRPr="00667050">
                    <w:rPr>
                      <w:rFonts w:ascii="Andalus" w:hAnsi="Andalus" w:cs="Andalus" w:hint="cs"/>
                      <w:sz w:val="144"/>
                      <w:szCs w:val="144"/>
                      <w:rtl/>
                      <w:lang w:bidi="ar-DZ"/>
                    </w:rPr>
                    <w:t>الفصل الثاني</w:t>
                  </w:r>
                </w:p>
                <w:p w:rsidR="004322E9" w:rsidRPr="00667050" w:rsidRDefault="004322E9" w:rsidP="00667050">
                  <w:pPr>
                    <w:bidi/>
                    <w:spacing w:after="0" w:line="240" w:lineRule="auto"/>
                    <w:jc w:val="center"/>
                    <w:rPr>
                      <w:rFonts w:ascii="Andalus" w:hAnsi="Andalus" w:cs="Andalus"/>
                      <w:sz w:val="96"/>
                      <w:szCs w:val="96"/>
                      <w:lang w:bidi="ar-DZ"/>
                    </w:rPr>
                  </w:pPr>
                  <w:r w:rsidRPr="00667050">
                    <w:rPr>
                      <w:rFonts w:ascii="Andalus" w:hAnsi="Andalus" w:cs="Andalus" w:hint="cs"/>
                      <w:sz w:val="96"/>
                      <w:szCs w:val="96"/>
                      <w:rtl/>
                      <w:lang w:bidi="ar-DZ"/>
                    </w:rPr>
                    <w:t>القيادة الإدارية كآلية لتحقيق التنمية المحلية</w:t>
                  </w:r>
                </w:p>
              </w:txbxContent>
            </v:textbox>
          </v:shape>
        </w:pict>
      </w: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2509A7" w:rsidRDefault="002509A7" w:rsidP="002509A7">
      <w:pPr>
        <w:tabs>
          <w:tab w:val="right" w:pos="7795"/>
        </w:tabs>
        <w:bidi/>
        <w:spacing w:line="240" w:lineRule="auto"/>
        <w:jc w:val="both"/>
        <w:rPr>
          <w:rFonts w:ascii="Traditional Arabic" w:hAnsi="Traditional Arabic" w:cs="Traditional Arabic"/>
          <w:sz w:val="36"/>
          <w:szCs w:val="36"/>
        </w:rPr>
        <w:sectPr w:rsidR="002509A7" w:rsidSect="002D21DA">
          <w:headerReference w:type="default" r:id="rId25"/>
          <w:footerReference w:type="default" r:id="rId26"/>
          <w:footnotePr>
            <w:numRestart w:val="eachPage"/>
          </w:footnotePr>
          <w:pgSz w:w="11906" w:h="16838"/>
          <w:pgMar w:top="1418" w:right="2098" w:bottom="1418" w:left="1134" w:header="709" w:footer="709" w:gutter="0"/>
          <w:cols w:space="708"/>
          <w:docGrid w:linePitch="360"/>
        </w:sectPr>
      </w:pPr>
    </w:p>
    <w:p w:rsidR="00960C04" w:rsidRPr="00960C04" w:rsidRDefault="00960C04" w:rsidP="002509A7">
      <w:pPr>
        <w:tabs>
          <w:tab w:val="left" w:pos="7921"/>
        </w:tabs>
        <w:bidi/>
        <w:jc w:val="both"/>
        <w:rPr>
          <w:rFonts w:cs="Traditional Arabic"/>
          <w:b/>
          <w:bCs/>
          <w:sz w:val="36"/>
          <w:szCs w:val="36"/>
          <w:rtl/>
        </w:rPr>
      </w:pPr>
      <w:r w:rsidRPr="00960C04">
        <w:rPr>
          <w:rFonts w:cs="Traditional Arabic" w:hint="cs"/>
          <w:b/>
          <w:bCs/>
          <w:sz w:val="36"/>
          <w:szCs w:val="36"/>
          <w:rtl/>
        </w:rPr>
        <w:lastRenderedPageBreak/>
        <w:t>تمهي</w:t>
      </w:r>
      <w:r>
        <w:rPr>
          <w:rFonts w:cs="Traditional Arabic" w:hint="cs"/>
          <w:b/>
          <w:bCs/>
          <w:sz w:val="36"/>
          <w:szCs w:val="36"/>
          <w:rtl/>
        </w:rPr>
        <w:t>ــ</w:t>
      </w:r>
      <w:r w:rsidRPr="00960C04">
        <w:rPr>
          <w:rFonts w:cs="Traditional Arabic" w:hint="cs"/>
          <w:b/>
          <w:bCs/>
          <w:sz w:val="36"/>
          <w:szCs w:val="36"/>
          <w:rtl/>
        </w:rPr>
        <w:t>د:</w:t>
      </w:r>
    </w:p>
    <w:p w:rsidR="002509A7" w:rsidRPr="00B7004A" w:rsidRDefault="00960C04" w:rsidP="00960C04">
      <w:pPr>
        <w:tabs>
          <w:tab w:val="left" w:pos="453"/>
        </w:tabs>
        <w:bidi/>
        <w:jc w:val="both"/>
        <w:rPr>
          <w:rFonts w:cs="Traditional Arabic"/>
          <w:sz w:val="36"/>
          <w:szCs w:val="36"/>
          <w:rtl/>
        </w:rPr>
      </w:pPr>
      <w:r>
        <w:rPr>
          <w:rFonts w:cs="Traditional Arabic" w:hint="cs"/>
          <w:sz w:val="36"/>
          <w:szCs w:val="36"/>
          <w:rtl/>
        </w:rPr>
        <w:tab/>
      </w:r>
      <w:r w:rsidR="002509A7" w:rsidRPr="00B7004A">
        <w:rPr>
          <w:rFonts w:cs="Traditional Arabic" w:hint="cs"/>
          <w:sz w:val="36"/>
          <w:szCs w:val="36"/>
          <w:rtl/>
        </w:rPr>
        <w:t>تحتل الإدارة المحلية مركزا هاما في نظام الحكم المحلى كما تقوم بدور فعال في التنمية، فهي نابعة من صميم الشعب والتي تستطيع تأكيد وحدة المجتمع بحيث أصبح من الأمور المِؤكدة أن الإدارة المحلية بقيادة القائد الإداري المحلي تلعب دورا أساسيا في عملية التنمية المحلية.</w:t>
      </w:r>
    </w:p>
    <w:p w:rsidR="002509A7" w:rsidRPr="00B7004A" w:rsidRDefault="00960C04" w:rsidP="00960C04">
      <w:pPr>
        <w:tabs>
          <w:tab w:val="left" w:pos="595"/>
        </w:tabs>
        <w:bidi/>
        <w:jc w:val="both"/>
        <w:rPr>
          <w:rFonts w:cs="Traditional Arabic"/>
          <w:sz w:val="36"/>
          <w:szCs w:val="36"/>
          <w:rtl/>
        </w:rPr>
      </w:pPr>
      <w:r>
        <w:rPr>
          <w:rFonts w:cs="Traditional Arabic" w:hint="cs"/>
          <w:sz w:val="36"/>
          <w:szCs w:val="36"/>
          <w:rtl/>
        </w:rPr>
        <w:tab/>
      </w:r>
      <w:r w:rsidR="002509A7" w:rsidRPr="00B7004A">
        <w:rPr>
          <w:rFonts w:cs="Traditional Arabic" w:hint="cs"/>
          <w:sz w:val="36"/>
          <w:szCs w:val="36"/>
          <w:rtl/>
        </w:rPr>
        <w:t>فالقيادة الإدارية كعنصر مهم في الإدارة تعمل على تحقيق التنمية المحلية التي هي هدف الجميع من خلال التخطيط الجيد  والإستراتيجي  من قبل القائد الإداري المحلي و وجود فواعل تسعى جاهدة لتحقيق التنمية المحلية من خلال المشاركة في عملية اتخاذ القرار الخاصة بالتنمية المحلية، باعتبارها من أهم السياسات التي تحظي بأهمية كبيرة سواء من طرف الوالي (القائد الإداري المحلى) أو من طرف المجالس الشعبية الولائية، أو الجهات الأخرى غير الرسمية  والتي يختلف دورها من النظام السياسي منفتح كلما كان هناك العديد من الفواعل و هذا إما سوف نراه في هذا الفصل المخصص لدراس القيادة الإدارية عالية لتدقيق التنمية المحلية بحيث تم تقسيم هذا الفصل إلى مبحث الأول تطرقت إلى العوامل المسؤولة عن تحقيق التنمية المحلية والذي بدوره تم تقسيمه إلى ثلاثة مطالب الأول يختص بالمؤسسات الرسم و الثاني بالمجتمع المدني أما الثالث   والأخير فتناولت فبه القطاع الخاص، أما المبحث الثاني فقمت بدراسة القيادة لإدارية وترقية السياسات الاجتماعية في المجتمع المحلى من خلال ثلاثة مطالب أساسية تكمن في البطالة والخدمات الاجتماعية ولاستثمار كأهم خطوة تساهم في تحقيق التنمية المحلية إذا كانت هناك سياسات حقيقية تخص الاستثمار.</w:t>
      </w:r>
    </w:p>
    <w:p w:rsidR="002509A7" w:rsidRDefault="002509A7" w:rsidP="002509A7">
      <w:pPr>
        <w:bidi/>
        <w:spacing w:line="240" w:lineRule="auto"/>
        <w:jc w:val="left"/>
        <w:outlineLvl w:val="0"/>
        <w:rPr>
          <w:rFonts w:cs="Traditional Arabic"/>
          <w:b/>
          <w:bCs/>
          <w:sz w:val="48"/>
          <w:szCs w:val="48"/>
          <w:rtl/>
          <w:lang w:bidi="ar-DZ"/>
        </w:rPr>
        <w:sectPr w:rsidR="002509A7" w:rsidSect="009876F0">
          <w:headerReference w:type="default" r:id="rId27"/>
          <w:footerReference w:type="default" r:id="rId28"/>
          <w:footnotePr>
            <w:numRestart w:val="eachPage"/>
          </w:footnotePr>
          <w:pgSz w:w="11907" w:h="16839" w:code="9"/>
          <w:pgMar w:top="1418" w:right="2098" w:bottom="1418" w:left="1134" w:header="709" w:footer="709" w:gutter="0"/>
          <w:cols w:space="708"/>
          <w:docGrid w:linePitch="360"/>
        </w:sectPr>
      </w:pPr>
    </w:p>
    <w:p w:rsidR="002509A7" w:rsidRPr="00D736E4" w:rsidRDefault="002509A7" w:rsidP="002509A7">
      <w:pPr>
        <w:bidi/>
        <w:spacing w:line="240" w:lineRule="auto"/>
        <w:jc w:val="left"/>
        <w:outlineLvl w:val="0"/>
        <w:rPr>
          <w:rFonts w:cs="Traditional Arabic"/>
          <w:b/>
          <w:bCs/>
          <w:sz w:val="48"/>
          <w:szCs w:val="48"/>
          <w:rtl/>
        </w:rPr>
      </w:pPr>
      <w:r w:rsidRPr="00D736E4">
        <w:rPr>
          <w:rFonts w:cs="Traditional Arabic" w:hint="cs"/>
          <w:b/>
          <w:bCs/>
          <w:sz w:val="48"/>
          <w:szCs w:val="48"/>
          <w:rtl/>
        </w:rPr>
        <w:lastRenderedPageBreak/>
        <w:t>المبحث الأول: قواعد تحقيق التنمية المحلية</w:t>
      </w:r>
    </w:p>
    <w:p w:rsidR="002509A7" w:rsidRPr="00DA3868" w:rsidRDefault="002509A7" w:rsidP="00960C04">
      <w:pPr>
        <w:bidi/>
        <w:spacing w:line="240" w:lineRule="auto"/>
        <w:ind w:firstLine="708"/>
        <w:jc w:val="both"/>
        <w:rPr>
          <w:rFonts w:cs="Traditional Arabic"/>
          <w:sz w:val="36"/>
          <w:szCs w:val="36"/>
          <w:rtl/>
        </w:rPr>
      </w:pPr>
      <w:r w:rsidRPr="00DA3868">
        <w:rPr>
          <w:rFonts w:cs="Traditional Arabic" w:hint="cs"/>
          <w:sz w:val="36"/>
          <w:szCs w:val="36"/>
          <w:rtl/>
        </w:rPr>
        <w:t>يعد تحقيق التنم</w:t>
      </w:r>
      <w:r>
        <w:rPr>
          <w:rFonts w:cs="Traditional Arabic" w:hint="cs"/>
          <w:sz w:val="36"/>
          <w:szCs w:val="36"/>
          <w:rtl/>
        </w:rPr>
        <w:t>ية المحلية أمرا ضروريا لضمان الإ</w:t>
      </w:r>
      <w:r w:rsidRPr="00DA3868">
        <w:rPr>
          <w:rFonts w:cs="Traditional Arabic" w:hint="cs"/>
          <w:sz w:val="36"/>
          <w:szCs w:val="36"/>
          <w:rtl/>
        </w:rPr>
        <w:t>ستقرار للنظام السياسي كك</w:t>
      </w:r>
      <w:r>
        <w:rPr>
          <w:rFonts w:cs="Traditional Arabic" w:hint="cs"/>
          <w:sz w:val="36"/>
          <w:szCs w:val="36"/>
          <w:rtl/>
          <w:lang w:bidi="ar-DZ"/>
        </w:rPr>
        <w:t xml:space="preserve">ل </w:t>
      </w:r>
      <w:r w:rsidR="00960C04">
        <w:rPr>
          <w:rFonts w:cs="Traditional Arabic" w:hint="cs"/>
          <w:sz w:val="36"/>
          <w:szCs w:val="36"/>
          <w:rtl/>
        </w:rPr>
        <w:t>و</w:t>
      </w:r>
      <w:r>
        <w:rPr>
          <w:rFonts w:cs="Traditional Arabic" w:hint="cs"/>
          <w:sz w:val="36"/>
          <w:szCs w:val="36"/>
          <w:rtl/>
        </w:rPr>
        <w:t>إ</w:t>
      </w:r>
      <w:r w:rsidRPr="00D736E4">
        <w:rPr>
          <w:rFonts w:cs="Traditional Arabic" w:hint="cs"/>
          <w:sz w:val="36"/>
          <w:szCs w:val="36"/>
          <w:rtl/>
        </w:rPr>
        <w:t>ستقراره</w:t>
      </w:r>
      <w:r>
        <w:rPr>
          <w:rFonts w:cs="Traditional Arabic" w:hint="cs"/>
          <w:sz w:val="36"/>
          <w:szCs w:val="36"/>
          <w:rtl/>
        </w:rPr>
        <w:t xml:space="preserve"> لأنإ</w:t>
      </w:r>
      <w:r w:rsidRPr="00DA3868">
        <w:rPr>
          <w:rFonts w:cs="Traditional Arabic" w:hint="cs"/>
          <w:sz w:val="36"/>
          <w:szCs w:val="36"/>
          <w:rtl/>
        </w:rPr>
        <w:t>استقراره مرهون بمدى تحقيق التنمية المحلية في الكثير من الدول خاصة الجزائر فكلما كان ا</w:t>
      </w:r>
      <w:r>
        <w:rPr>
          <w:rFonts w:cs="Traditional Arabic" w:hint="cs"/>
          <w:sz w:val="36"/>
          <w:szCs w:val="36"/>
          <w:rtl/>
        </w:rPr>
        <w:t>لشعب راض على السياسات وحققت كل إ</w:t>
      </w:r>
      <w:r w:rsidRPr="00DA3868">
        <w:rPr>
          <w:rFonts w:cs="Traditional Arabic" w:hint="cs"/>
          <w:sz w:val="36"/>
          <w:szCs w:val="36"/>
          <w:rtl/>
        </w:rPr>
        <w:t xml:space="preserve">حتياجاته ومطالبه كلما كان </w:t>
      </w:r>
      <w:r w:rsidRPr="00D736E4">
        <w:rPr>
          <w:rFonts w:cs="Traditional Arabic" w:hint="cs"/>
          <w:sz w:val="36"/>
          <w:szCs w:val="36"/>
          <w:rtl/>
        </w:rPr>
        <w:t>راضـي</w:t>
      </w:r>
      <w:r w:rsidRPr="00DA3868">
        <w:rPr>
          <w:rFonts w:cs="Traditional Arabic" w:hint="cs"/>
          <w:sz w:val="36"/>
          <w:szCs w:val="36"/>
          <w:rtl/>
        </w:rPr>
        <w:t xml:space="preserve">عن النظام السياسي ولا يطالب بالتغير. لذا فهذه الأخيرة تتدخل قواعد عديدة في </w:t>
      </w:r>
      <w:r w:rsidRPr="00D736E4">
        <w:rPr>
          <w:rFonts w:cs="Traditional Arabic" w:hint="cs"/>
          <w:sz w:val="36"/>
          <w:szCs w:val="36"/>
          <w:rtl/>
        </w:rPr>
        <w:t>صيغتها</w:t>
      </w:r>
      <w:r w:rsidRPr="00DA3868">
        <w:rPr>
          <w:rFonts w:cs="Traditional Arabic" w:hint="cs"/>
          <w:sz w:val="36"/>
          <w:szCs w:val="36"/>
          <w:rtl/>
        </w:rPr>
        <w:t xml:space="preserve"> والصهر على تنفيذها من خلال المراقبة وهذه القواعد تتلخص في المؤسسات الرسمية من السلطة التشريعية إلى السلطة التنفيذية إلى السلطة القضائية بالإضافة إلى القواعد غير الرسمية التي يندرج تحتها المجتمع المدني من أحزاب وإعلام و </w:t>
      </w:r>
      <w:r>
        <w:rPr>
          <w:rFonts w:cs="Traditional Arabic" w:hint="cs"/>
          <w:sz w:val="36"/>
          <w:szCs w:val="36"/>
          <w:rtl/>
        </w:rPr>
        <w:t>ر</w:t>
      </w:r>
      <w:r w:rsidRPr="00DA3868">
        <w:rPr>
          <w:rFonts w:cs="Traditional Arabic" w:hint="cs"/>
          <w:sz w:val="36"/>
          <w:szCs w:val="36"/>
          <w:rtl/>
        </w:rPr>
        <w:t>أي عام بالإضافة إلى القطاع الخاص، فمن خ</w:t>
      </w:r>
      <w:r>
        <w:rPr>
          <w:rFonts w:cs="Traditional Arabic" w:hint="cs"/>
          <w:sz w:val="36"/>
          <w:szCs w:val="36"/>
          <w:rtl/>
        </w:rPr>
        <w:t>ـ</w:t>
      </w:r>
      <w:r w:rsidRPr="00DA3868">
        <w:rPr>
          <w:rFonts w:cs="Traditional Arabic" w:hint="cs"/>
          <w:sz w:val="36"/>
          <w:szCs w:val="36"/>
          <w:rtl/>
        </w:rPr>
        <w:t>لال هذا المبحث سوف نتطرق إلى أهم قواعد الفاعلة في  تحقيق التنمية المحلية من خلال ثالث</w:t>
      </w:r>
      <w:r>
        <w:rPr>
          <w:rFonts w:cs="Traditional Arabic" w:hint="cs"/>
          <w:sz w:val="36"/>
          <w:szCs w:val="36"/>
          <w:rtl/>
        </w:rPr>
        <w:t>ـ</w:t>
      </w:r>
      <w:r w:rsidRPr="00DA3868">
        <w:rPr>
          <w:rFonts w:cs="Traditional Arabic" w:hint="cs"/>
          <w:sz w:val="36"/>
          <w:szCs w:val="36"/>
          <w:rtl/>
        </w:rPr>
        <w:t>ة مطالب، نتناول في الأول المؤسسات الرسمية، والثاني ندرس فيه المجتمع المدني، أما الثالث فنتطرق إلى القطاع الخاص.</w:t>
      </w:r>
    </w:p>
    <w:p w:rsidR="002509A7" w:rsidRPr="00670853" w:rsidRDefault="002509A7" w:rsidP="002509A7">
      <w:pPr>
        <w:bidi/>
        <w:spacing w:line="240" w:lineRule="auto"/>
        <w:jc w:val="both"/>
        <w:outlineLvl w:val="0"/>
        <w:rPr>
          <w:rFonts w:cs="Traditional Arabic"/>
          <w:b/>
          <w:bCs/>
          <w:sz w:val="44"/>
          <w:szCs w:val="44"/>
          <w:rtl/>
        </w:rPr>
      </w:pPr>
      <w:r w:rsidRPr="00670853">
        <w:rPr>
          <w:rFonts w:cs="Traditional Arabic" w:hint="cs"/>
          <w:b/>
          <w:bCs/>
          <w:sz w:val="44"/>
          <w:szCs w:val="44"/>
          <w:rtl/>
        </w:rPr>
        <w:t>المطلب الأول: المؤسسات الرسمية في تحقيق التنمية المحلية</w:t>
      </w:r>
    </w:p>
    <w:p w:rsidR="002509A7" w:rsidRDefault="002509A7" w:rsidP="002509A7">
      <w:pPr>
        <w:bidi/>
        <w:spacing w:line="240" w:lineRule="auto"/>
        <w:ind w:firstLine="708"/>
        <w:jc w:val="both"/>
        <w:rPr>
          <w:rFonts w:cs="Traditional Arabic"/>
          <w:sz w:val="36"/>
          <w:szCs w:val="36"/>
          <w:rtl/>
        </w:rPr>
      </w:pPr>
      <w:r>
        <w:rPr>
          <w:rFonts w:cs="Traditional Arabic" w:hint="cs"/>
          <w:sz w:val="36"/>
          <w:szCs w:val="36"/>
          <w:rtl/>
        </w:rPr>
        <w:t>هناك ثلاثة مؤسسات رسمية مخولة لتحقيق التنمية المستدامة عامة والمحلية خاصة من خلال الاعتماد على اللامركزية وهي تتمثل فيما يلي:</w:t>
      </w:r>
    </w:p>
    <w:p w:rsidR="002509A7" w:rsidRPr="00670853" w:rsidRDefault="002509A7" w:rsidP="002509A7">
      <w:pPr>
        <w:bidi/>
        <w:spacing w:line="240" w:lineRule="auto"/>
        <w:jc w:val="both"/>
        <w:rPr>
          <w:rFonts w:cs="Traditional Arabic"/>
          <w:b/>
          <w:bCs/>
          <w:sz w:val="36"/>
          <w:szCs w:val="36"/>
          <w:rtl/>
        </w:rPr>
      </w:pPr>
      <w:r w:rsidRPr="00670853">
        <w:rPr>
          <w:rFonts w:cs="Traditional Arabic" w:hint="cs"/>
          <w:b/>
          <w:bCs/>
          <w:sz w:val="36"/>
          <w:szCs w:val="36"/>
          <w:rtl/>
        </w:rPr>
        <w:t>أولا: السلطة التشريعية</w:t>
      </w:r>
    </w:p>
    <w:p w:rsidR="002509A7" w:rsidRDefault="002509A7" w:rsidP="00960C04">
      <w:pPr>
        <w:bidi/>
        <w:spacing w:line="240" w:lineRule="auto"/>
        <w:jc w:val="both"/>
        <w:rPr>
          <w:rFonts w:cs="Traditional Arabic"/>
          <w:sz w:val="36"/>
          <w:szCs w:val="36"/>
          <w:rtl/>
        </w:rPr>
      </w:pPr>
      <w:r>
        <w:rPr>
          <w:rFonts w:cs="Traditional Arabic" w:hint="cs"/>
          <w:sz w:val="36"/>
          <w:szCs w:val="36"/>
          <w:rtl/>
        </w:rPr>
        <w:t xml:space="preserve">   تعد السلطة التشريعية السلطة المكلفة في كل الدساتير بمهمة التشريع أي إصدار القوانين والتشريعات المنظمة لحياة المجتمع في كل ا</w:t>
      </w:r>
      <w:r w:rsidR="00960C04">
        <w:rPr>
          <w:rFonts w:cs="Traditional Arabic" w:hint="cs"/>
          <w:sz w:val="36"/>
          <w:szCs w:val="36"/>
          <w:rtl/>
        </w:rPr>
        <w:t>لجوانب، حيث تمارس من طرف البرلم</w:t>
      </w:r>
      <w:r>
        <w:rPr>
          <w:rFonts w:cs="Traditional Arabic" w:hint="cs"/>
          <w:sz w:val="36"/>
          <w:szCs w:val="36"/>
          <w:rtl/>
        </w:rPr>
        <w:t xml:space="preserve">ان الذي يتكـون من </w:t>
      </w:r>
      <w:r w:rsidRPr="00CB2CE5">
        <w:rPr>
          <w:rFonts w:cs="Traditional Arabic" w:hint="cs"/>
          <w:color w:val="000000"/>
          <w:sz w:val="36"/>
          <w:szCs w:val="36"/>
          <w:rtl/>
        </w:rPr>
        <w:t>غرفة</w:t>
      </w:r>
      <w:r>
        <w:rPr>
          <w:rFonts w:cs="Traditional Arabic" w:hint="cs"/>
          <w:sz w:val="36"/>
          <w:szCs w:val="36"/>
          <w:rtl/>
        </w:rPr>
        <w:t xml:space="preserve"> أو </w:t>
      </w:r>
      <w:r w:rsidRPr="00CB2CE5">
        <w:rPr>
          <w:rFonts w:cs="Traditional Arabic" w:hint="cs"/>
          <w:color w:val="000000"/>
          <w:sz w:val="36"/>
          <w:szCs w:val="36"/>
          <w:rtl/>
        </w:rPr>
        <w:t>غرفتين</w:t>
      </w:r>
      <w:r>
        <w:rPr>
          <w:rFonts w:cs="Traditional Arabic" w:hint="cs"/>
          <w:sz w:val="36"/>
          <w:szCs w:val="36"/>
          <w:rtl/>
        </w:rPr>
        <w:t xml:space="preserve"> يتم اختيار أعضاء الغرفتين في أغلبهم عن طريق الانتخاب و</w:t>
      </w:r>
      <w:r w:rsidR="00960C04">
        <w:rPr>
          <w:rFonts w:cs="Traditional Arabic" w:hint="cs"/>
          <w:sz w:val="36"/>
          <w:szCs w:val="36"/>
          <w:rtl/>
        </w:rPr>
        <w:t>في بعض الأحيان قد يضاف إليه</w:t>
      </w:r>
      <w:r>
        <w:rPr>
          <w:rFonts w:cs="Traditional Arabic" w:hint="cs"/>
          <w:sz w:val="36"/>
          <w:szCs w:val="36"/>
          <w:rtl/>
        </w:rPr>
        <w:t>م أعضاء عن طريق التعين من قبل الحاكم، كما أن كل مواطن له الحق في المشاركة في الانتخاب بمجرد أنه يتمتع بجنسية تلك الدولة وبلغ سن معين دون أن يشترط فيه.</w:t>
      </w:r>
    </w:p>
    <w:p w:rsidR="002509A7" w:rsidRDefault="002509A7" w:rsidP="00960C04">
      <w:pPr>
        <w:bidi/>
        <w:spacing w:line="240" w:lineRule="auto"/>
        <w:jc w:val="both"/>
        <w:rPr>
          <w:rFonts w:cs="Traditional Arabic"/>
          <w:sz w:val="36"/>
          <w:szCs w:val="36"/>
          <w:rtl/>
        </w:rPr>
      </w:pPr>
      <w:r>
        <w:rPr>
          <w:rFonts w:cs="Traditional Arabic" w:hint="cs"/>
          <w:sz w:val="36"/>
          <w:szCs w:val="36"/>
          <w:rtl/>
        </w:rPr>
        <w:t xml:space="preserve">فقد تطورت السلطة التشريعية في الجزائر من خلال دساتيرها وتطورها من اعتبارهــا وظيفة في دستور 1976 إلى اعتبارها سلطة بموجب قانـون 1989 قبل تعديله، وبعد </w:t>
      </w:r>
      <w:r>
        <w:rPr>
          <w:rFonts w:cs="Traditional Arabic" w:hint="cs"/>
          <w:sz w:val="36"/>
          <w:szCs w:val="36"/>
          <w:rtl/>
        </w:rPr>
        <w:lastRenderedPageBreak/>
        <w:t>تعديله في 1996 أصبح البرلمان يتكون من غرفتين، غرفة المجلس الشعبي الوطني يتكون من 389 عضو ومجلس الأمة من 144 عضو يعين رئيس الجمهورية ثلث أعضائه</w:t>
      </w:r>
      <w:r w:rsidRPr="001429CB">
        <w:rPr>
          <w:rFonts w:cs="Traditional Arabic" w:hint="cs"/>
          <w:sz w:val="36"/>
          <w:szCs w:val="36"/>
          <w:vertAlign w:val="superscript"/>
          <w:rtl/>
        </w:rPr>
        <w:t xml:space="preserve"> (</w:t>
      </w:r>
      <w:r>
        <w:rPr>
          <w:rStyle w:val="FootnoteReference"/>
          <w:rFonts w:cs="Traditional Arabic"/>
          <w:sz w:val="36"/>
          <w:szCs w:val="36"/>
          <w:rtl/>
        </w:rPr>
        <w:footnoteReference w:id="65"/>
      </w:r>
      <w:r w:rsidRPr="001429CB">
        <w:rPr>
          <w:rFonts w:cs="Traditional Arabic" w:hint="cs"/>
          <w:sz w:val="36"/>
          <w:szCs w:val="36"/>
          <w:vertAlign w:val="superscript"/>
          <w:rtl/>
        </w:rPr>
        <w:t>)</w:t>
      </w:r>
    </w:p>
    <w:p w:rsidR="002509A7" w:rsidRDefault="002509A7" w:rsidP="00960C04">
      <w:pPr>
        <w:bidi/>
        <w:spacing w:line="240" w:lineRule="auto"/>
        <w:ind w:firstLine="708"/>
        <w:jc w:val="both"/>
        <w:rPr>
          <w:rFonts w:cs="Traditional Arabic"/>
          <w:sz w:val="36"/>
          <w:szCs w:val="36"/>
          <w:rtl/>
        </w:rPr>
      </w:pPr>
      <w:r>
        <w:rPr>
          <w:rFonts w:cs="Traditional Arabic" w:hint="cs"/>
          <w:sz w:val="36"/>
          <w:szCs w:val="36"/>
          <w:rtl/>
        </w:rPr>
        <w:t xml:space="preserve">"والمتعارف عليه في النظم الديمقراطية، الشعب هو الذي يملك سلطـة التشريع إما مباشـرة في الديمقراطية المباشرة وإما بواسطة النواب عنه، فالجزائر تعتمد على الصنف الثاني في المشاركة الشعبية و هي بوجود نواب ينوبون عن الشعب بالإضافة إلى أن الهدف </w:t>
      </w:r>
      <w:r w:rsidRPr="00D736E4">
        <w:rPr>
          <w:rFonts w:cs="Traditional Arabic" w:hint="cs"/>
          <w:sz w:val="36"/>
          <w:szCs w:val="36"/>
          <w:rtl/>
        </w:rPr>
        <w:t>المعلن</w:t>
      </w:r>
      <w:r>
        <w:rPr>
          <w:rFonts w:cs="Traditional Arabic" w:hint="cs"/>
          <w:sz w:val="36"/>
          <w:szCs w:val="36"/>
          <w:rtl/>
        </w:rPr>
        <w:t xml:space="preserve"> عن إضافة الغرفة الثانية هو مضاعفة المجال </w:t>
      </w:r>
      <w:r w:rsidRPr="00D736E4">
        <w:rPr>
          <w:rFonts w:cs="Traditional Arabic" w:hint="cs"/>
          <w:sz w:val="36"/>
          <w:szCs w:val="36"/>
          <w:rtl/>
        </w:rPr>
        <w:t>التمثلي</w:t>
      </w:r>
      <w:r>
        <w:rPr>
          <w:rFonts w:cs="Traditional Arabic" w:hint="cs"/>
          <w:sz w:val="36"/>
          <w:szCs w:val="36"/>
          <w:rtl/>
        </w:rPr>
        <w:t xml:space="preserve"> الوطني عن طريق ضم منتخبي الجماعات المحلية وكذلك الكفاءات والشخصيات الوطنية، كما </w:t>
      </w:r>
      <w:r w:rsidR="00960C04">
        <w:rPr>
          <w:rFonts w:cs="Traditional Arabic" w:hint="cs"/>
          <w:sz w:val="36"/>
          <w:szCs w:val="36"/>
          <w:rtl/>
        </w:rPr>
        <w:t>أعطى هذا التعديل الدستوري صلاحي</w:t>
      </w:r>
      <w:r>
        <w:rPr>
          <w:rFonts w:cs="Traditional Arabic" w:hint="cs"/>
          <w:sz w:val="36"/>
          <w:szCs w:val="36"/>
          <w:rtl/>
        </w:rPr>
        <w:t>ات كبيرة منها ما نصت عليها المادة 122 التي نصت على اختصاصات تشريعية مرتبطة بالحقوق والواجبات وحماية الأفراد والحريات والقواعد العامة المتعلقة بالأحوال الشخصيـة و ا</w:t>
      </w:r>
      <w:r w:rsidR="00960C04">
        <w:rPr>
          <w:rFonts w:cs="Traditional Arabic" w:hint="cs"/>
          <w:sz w:val="36"/>
          <w:szCs w:val="36"/>
          <w:rtl/>
        </w:rPr>
        <w:t>لقواعد المتعلقة بالتنظيم القضائ</w:t>
      </w:r>
      <w:r>
        <w:rPr>
          <w:rFonts w:cs="Traditional Arabic" w:hint="cs"/>
          <w:sz w:val="36"/>
          <w:szCs w:val="36"/>
          <w:rtl/>
        </w:rPr>
        <w:t>ي. أما الاختصاصات التي لها علاقة بالتغيرات الجوهرية فقد نصت عليها المادة 123 والمتعلقة ببعض القوانين، كتنظيم السلطات العمومية والقانون المتعلق بالأحزاب السياسية والقانون الأساسي والمتعلق بالمالية، وكذلك المتعلق بالأمن الوطني".</w:t>
      </w:r>
    </w:p>
    <w:p w:rsidR="002509A7" w:rsidRDefault="002509A7" w:rsidP="00960C04">
      <w:pPr>
        <w:bidi/>
        <w:spacing w:line="240" w:lineRule="auto"/>
        <w:ind w:firstLine="708"/>
        <w:jc w:val="both"/>
        <w:rPr>
          <w:rFonts w:cs="Traditional Arabic"/>
          <w:sz w:val="36"/>
          <w:szCs w:val="36"/>
          <w:rtl/>
        </w:rPr>
      </w:pPr>
      <w:r>
        <w:rPr>
          <w:rFonts w:cs="Traditional Arabic" w:hint="cs"/>
          <w:sz w:val="36"/>
          <w:szCs w:val="36"/>
          <w:rtl/>
        </w:rPr>
        <w:t xml:space="preserve">ومن خلال المرحلتين الأحادية والتعددية يتبين لنا أن السلطة </w:t>
      </w:r>
      <w:r w:rsidR="00960C04">
        <w:rPr>
          <w:rFonts w:cs="Traditional Arabic" w:hint="cs"/>
          <w:sz w:val="36"/>
          <w:szCs w:val="36"/>
          <w:rtl/>
        </w:rPr>
        <w:t>التشريعية كانت محل اهتمام وتركي</w:t>
      </w:r>
      <w:r>
        <w:rPr>
          <w:rFonts w:cs="Traditional Arabic" w:hint="cs"/>
          <w:sz w:val="36"/>
          <w:szCs w:val="36"/>
          <w:rtl/>
        </w:rPr>
        <w:t>ز من طرف المشرع الجزائري، الذي أعطى لها جملة من الصلاحيات، لكن حدود هذا المركز والموقع يتوقف عن حدود الصلاحيات الموكلة لرئيس الجمهورية، هرم السلطة التنفيذية، الذي أعطي مركزا قانونيا متميزا جعله مركز الثقل في النظام، ال</w:t>
      </w:r>
      <w:r w:rsidR="00960C04">
        <w:rPr>
          <w:rFonts w:cs="Traditional Arabic" w:hint="cs"/>
          <w:sz w:val="36"/>
          <w:szCs w:val="36"/>
          <w:rtl/>
        </w:rPr>
        <w:t>أمر الذي أدى إلى أن تتميز علاقت</w:t>
      </w:r>
      <w:r>
        <w:rPr>
          <w:rFonts w:cs="Traditional Arabic" w:hint="cs"/>
          <w:sz w:val="36"/>
          <w:szCs w:val="36"/>
          <w:rtl/>
        </w:rPr>
        <w:t>ه بالسلطة التشريعية</w:t>
      </w:r>
      <w:r w:rsidRPr="001429CB">
        <w:rPr>
          <w:rFonts w:cs="Traditional Arabic" w:hint="cs"/>
          <w:sz w:val="36"/>
          <w:szCs w:val="36"/>
          <w:vertAlign w:val="superscript"/>
          <w:rtl/>
        </w:rPr>
        <w:t>(</w:t>
      </w:r>
      <w:r>
        <w:rPr>
          <w:rStyle w:val="FootnoteReference"/>
          <w:rFonts w:cs="Traditional Arabic"/>
          <w:sz w:val="36"/>
          <w:szCs w:val="36"/>
          <w:rtl/>
        </w:rPr>
        <w:footnoteReference w:id="66"/>
      </w:r>
      <w:r w:rsidRPr="001429CB">
        <w:rPr>
          <w:rFonts w:cs="Traditional Arabic" w:hint="cs"/>
          <w:sz w:val="36"/>
          <w:szCs w:val="36"/>
          <w:vertAlign w:val="superscript"/>
          <w:rtl/>
        </w:rPr>
        <w:t>)</w:t>
      </w:r>
      <w:r>
        <w:rPr>
          <w:rFonts w:cs="Traditional Arabic" w:hint="cs"/>
          <w:sz w:val="36"/>
          <w:szCs w:val="36"/>
          <w:rtl/>
        </w:rPr>
        <w:t>، فالدستور منح البرلمان حق واضح بالرقابة على تصرفات السلطة التنفيذية مع إمكانية طلب السماع لف</w:t>
      </w:r>
      <w:r w:rsidR="00960C04">
        <w:rPr>
          <w:rFonts w:cs="Traditional Arabic" w:hint="cs"/>
          <w:sz w:val="36"/>
          <w:szCs w:val="36"/>
          <w:rtl/>
        </w:rPr>
        <w:t>ائدة أعضاء السلطـة التنفيذية من قبل اللجان و</w:t>
      </w:r>
      <w:r>
        <w:rPr>
          <w:rFonts w:cs="Traditional Arabic" w:hint="cs"/>
          <w:sz w:val="36"/>
          <w:szCs w:val="36"/>
          <w:rtl/>
        </w:rPr>
        <w:t>هذا إما بمخاطبتهم شفهيـا أو بواسطة أسئلـة مكتوبـة</w:t>
      </w:r>
      <w:r w:rsidR="00960C04">
        <w:rPr>
          <w:rFonts w:cs="Traditional Arabic" w:hint="cs"/>
          <w:sz w:val="36"/>
          <w:szCs w:val="36"/>
          <w:rtl/>
        </w:rPr>
        <w:t>،</w:t>
      </w:r>
      <w:r>
        <w:rPr>
          <w:rFonts w:cs="Traditional Arabic" w:hint="cs"/>
          <w:sz w:val="36"/>
          <w:szCs w:val="36"/>
          <w:rtl/>
        </w:rPr>
        <w:t xml:space="preserve"> التي يتم الإجابة عليها في خلال شهر على عكس الأسئ</w:t>
      </w:r>
      <w:r w:rsidR="00960C04">
        <w:rPr>
          <w:rFonts w:cs="Traditional Arabic" w:hint="cs"/>
          <w:sz w:val="36"/>
          <w:szCs w:val="36"/>
          <w:rtl/>
        </w:rPr>
        <w:t>لة الشفوية التي يتم الإجابة عنها خلال الجلسـة بالإضافة إل</w:t>
      </w:r>
      <w:r>
        <w:rPr>
          <w:rFonts w:cs="Traditional Arabic" w:hint="cs"/>
          <w:sz w:val="36"/>
          <w:szCs w:val="36"/>
          <w:rtl/>
        </w:rPr>
        <w:t>ى أن هناك الحق لعشرين عضوا من أعضاء المجلس الشعبي الوطني الحق في المبادرة بالقوانين ب</w:t>
      </w:r>
      <w:r w:rsidR="00960C04">
        <w:rPr>
          <w:rFonts w:cs="Traditional Arabic" w:hint="cs"/>
          <w:sz w:val="36"/>
          <w:szCs w:val="36"/>
          <w:rtl/>
        </w:rPr>
        <w:t>حيث تخرج من المجلس الوطني الشعبي و يوافق عليها ثلاثة أرب</w:t>
      </w:r>
      <w:r>
        <w:rPr>
          <w:rFonts w:cs="Traditional Arabic" w:hint="cs"/>
          <w:sz w:val="36"/>
          <w:szCs w:val="36"/>
          <w:rtl/>
        </w:rPr>
        <w:t>ـاع مجلس الأم</w:t>
      </w:r>
      <w:r w:rsidR="00960C04">
        <w:rPr>
          <w:rFonts w:cs="Traditional Arabic" w:hint="cs"/>
          <w:sz w:val="36"/>
          <w:szCs w:val="36"/>
          <w:rtl/>
        </w:rPr>
        <w:t>ة أي قانون أقره المجلس الشعب</w:t>
      </w:r>
      <w:r>
        <w:rPr>
          <w:rFonts w:cs="Traditional Arabic" w:hint="cs"/>
          <w:sz w:val="36"/>
          <w:szCs w:val="36"/>
          <w:rtl/>
        </w:rPr>
        <w:t>ي الوطن</w:t>
      </w:r>
      <w:r w:rsidR="00960C04">
        <w:rPr>
          <w:rFonts w:cs="Traditional Arabic" w:hint="cs"/>
          <w:sz w:val="36"/>
          <w:szCs w:val="36"/>
          <w:rtl/>
        </w:rPr>
        <w:t>ي بأغلبية الأصوات و</w:t>
      </w:r>
      <w:r>
        <w:rPr>
          <w:rFonts w:cs="Traditional Arabic" w:hint="cs"/>
          <w:sz w:val="36"/>
          <w:szCs w:val="36"/>
          <w:rtl/>
        </w:rPr>
        <w:t xml:space="preserve">في حالة طلب رئيس الجمهورية إجراء مداولة ثانية في قانـون تم </w:t>
      </w:r>
      <w:r>
        <w:rPr>
          <w:rFonts w:cs="Traditional Arabic" w:hint="cs"/>
          <w:sz w:val="36"/>
          <w:szCs w:val="36"/>
          <w:rtl/>
        </w:rPr>
        <w:lastRenderedPageBreak/>
        <w:t>التصويت عليه في غضون ثلاثين يوما من موافقة المجلس عليه يفترض موافقة ثلثي أعضاء المجلس الشعبي الوطني لإقرار القانون و في حالة اختلاف المجلس على مشروع قانون بادرت الحكومة به تجتمع بطلب من رئيس الوزراء لجنة مشتركة من المحلين متساوين الأعضاء للعمل على تسوية الاختلافات القائمة</w:t>
      </w:r>
      <w:r w:rsidRPr="001429CB">
        <w:rPr>
          <w:rFonts w:cs="Traditional Arabic" w:hint="cs"/>
          <w:sz w:val="36"/>
          <w:szCs w:val="36"/>
          <w:vertAlign w:val="superscript"/>
          <w:rtl/>
        </w:rPr>
        <w:t xml:space="preserve"> (</w:t>
      </w:r>
      <w:r>
        <w:rPr>
          <w:rStyle w:val="FootnoteReference"/>
          <w:rFonts w:cs="Traditional Arabic"/>
          <w:sz w:val="36"/>
          <w:szCs w:val="36"/>
          <w:rtl/>
        </w:rPr>
        <w:footnoteReference w:id="67"/>
      </w:r>
      <w:r w:rsidRPr="001429CB">
        <w:rPr>
          <w:rFonts w:cs="Traditional Arabic" w:hint="cs"/>
          <w:sz w:val="36"/>
          <w:szCs w:val="36"/>
          <w:vertAlign w:val="superscript"/>
          <w:rtl/>
        </w:rPr>
        <w:t>)</w:t>
      </w:r>
      <w:r>
        <w:rPr>
          <w:rFonts w:cs="Traditional Arabic" w:hint="cs"/>
          <w:sz w:val="36"/>
          <w:szCs w:val="36"/>
          <w:rtl/>
        </w:rPr>
        <w:t>.</w:t>
      </w:r>
    </w:p>
    <w:p w:rsidR="002509A7" w:rsidRDefault="002509A7" w:rsidP="00960C04">
      <w:pPr>
        <w:bidi/>
        <w:spacing w:line="240" w:lineRule="auto"/>
        <w:ind w:firstLine="708"/>
        <w:jc w:val="both"/>
        <w:rPr>
          <w:rFonts w:cs="Traditional Arabic"/>
          <w:sz w:val="36"/>
          <w:szCs w:val="36"/>
          <w:rtl/>
        </w:rPr>
      </w:pPr>
      <w:r>
        <w:rPr>
          <w:rFonts w:cs="Traditional Arabic" w:hint="cs"/>
          <w:sz w:val="36"/>
          <w:szCs w:val="36"/>
          <w:rtl/>
        </w:rPr>
        <w:t xml:space="preserve">فمـن مجرد امتلاك عشرين </w:t>
      </w:r>
      <w:r w:rsidR="00960C04">
        <w:rPr>
          <w:rFonts w:cs="Traditional Arabic" w:hint="cs"/>
          <w:sz w:val="36"/>
          <w:szCs w:val="36"/>
          <w:rtl/>
        </w:rPr>
        <w:t>عضو من المجلس الشعبي الوطني الحق في المبادرة بقوانين، ه</w:t>
      </w:r>
      <w:r>
        <w:rPr>
          <w:rFonts w:cs="Traditional Arabic" w:hint="cs"/>
          <w:sz w:val="36"/>
          <w:szCs w:val="36"/>
          <w:rtl/>
        </w:rPr>
        <w:t xml:space="preserve">ذا سيساهم في بلورة قوانين تساهم في تحقيق التنمية المستدامة وبالأخص المحلية، التي تعتبر من أهم الانشغالات التي ينقلها النواب من الشعب إلى السلطة فهو حلقة وصل بين الشعب والسلطة وتحقيق التنمية المحلية هو من واجب الجميع وبشتى الطرق </w:t>
      </w:r>
      <w:r w:rsidR="00960C04">
        <w:rPr>
          <w:rFonts w:cs="Traditional Arabic" w:hint="cs"/>
          <w:sz w:val="36"/>
          <w:szCs w:val="36"/>
          <w:rtl/>
        </w:rPr>
        <w:t>التي تضمن تحقيق التنمية كالجباي</w:t>
      </w:r>
      <w:r>
        <w:rPr>
          <w:rFonts w:cs="Traditional Arabic" w:hint="cs"/>
          <w:sz w:val="36"/>
          <w:szCs w:val="36"/>
          <w:rtl/>
        </w:rPr>
        <w:t>ـة المحلية التـي كانت في جلسة قامت بتنظيمها لجنة المالية و الميزانية بالمجلس الشعبي الوطني في يوم برلماني 21/04/2013 والذي أكد ضرورة الإسراع في إنشاء مجلس وطني للجباية و إصدار قانون خاص بالجباية المحلية و اعتماد نمط الشباك الوحيد في عملية التحصيل الجبائي مع توجيه حواصل العديد من المراسيم المطبقة على العقار والثروة لصالح البلديات فهذا المشروع بقدر ما يجسد عمل البرلمان وفاعليته بقدر ما هو في خدمة الشعب من خلال توفير السيولة للبلديات من البلدية بحد ذاتها بالإض</w:t>
      </w:r>
      <w:r w:rsidR="00960C04">
        <w:rPr>
          <w:rFonts w:cs="Traditional Arabic" w:hint="cs"/>
          <w:sz w:val="36"/>
          <w:szCs w:val="36"/>
          <w:rtl/>
        </w:rPr>
        <w:t>افة إلى التأكيد على تفعي</w:t>
      </w:r>
      <w:r>
        <w:rPr>
          <w:rFonts w:cs="Traditional Arabic" w:hint="cs"/>
          <w:sz w:val="36"/>
          <w:szCs w:val="36"/>
          <w:rtl/>
        </w:rPr>
        <w:t>ل دور الجباية في إحداث تنمية محلية عادلة متوازنة على غرار ضبط مقاييس جديدة وناجعة، بالإضافة إلى إنشاء صندوق مشترك للجماعات المحلية على المستوى المحلي بين البلديات مع تخويله منح قروض دون فائدة للبلديات، وتوسيع الوعاء الضريبي وتنظيم القطاع الموازي للحد من التهرب الجبائـي وإحداث اللامركزية في القرار على المستوى المحلي.</w:t>
      </w:r>
    </w:p>
    <w:p w:rsidR="002509A7" w:rsidRDefault="002509A7" w:rsidP="00960C04">
      <w:pPr>
        <w:bidi/>
        <w:spacing w:line="240" w:lineRule="auto"/>
        <w:ind w:firstLine="708"/>
        <w:jc w:val="both"/>
        <w:rPr>
          <w:rFonts w:cs="Traditional Arabic"/>
          <w:sz w:val="36"/>
          <w:szCs w:val="36"/>
          <w:rtl/>
        </w:rPr>
      </w:pPr>
      <w:r>
        <w:rPr>
          <w:rFonts w:cs="Traditional Arabic" w:hint="cs"/>
          <w:sz w:val="36"/>
          <w:szCs w:val="36"/>
          <w:rtl/>
        </w:rPr>
        <w:t>فقد دعا المنتخبون المحليون إلى توسيع استعمال رقم التعريف الجبائي ليشمل الملاك العقاريين والمنتخبين في القطاع ألفلاحي، وكذا تخصيص حاصل قسيمة السيارات وحاصل الرسم على السكن مباشرة لصالح البلديات . فمن خلال هذه المحاولة نرى أن المنتخبون المحليون لهم دور كبير في تحقيق التنمية المحلية من خلال ما يقدمونه من اقتراحات وحلول تساعد البلديات في تحقيق هذه الأخيرةبالإضافة إلى نص القانون 01-19 المؤرخ في 12 ديسمبر 2001 المتضمن ديسمبر النفايات ومراقبتها ينص على مسؤولية البلدية وقانون 03-</w:t>
      </w:r>
      <w:r>
        <w:rPr>
          <w:rFonts w:cs="Traditional Arabic" w:hint="cs"/>
          <w:sz w:val="36"/>
          <w:szCs w:val="36"/>
          <w:rtl/>
        </w:rPr>
        <w:lastRenderedPageBreak/>
        <w:t>10 لحماية البيئة المؤرخ في 19 جويلية 2003 فالمشرع الجزائري منح للبلديات والولايات قوانين تسهل عملهم في تحقيق التنمية.</w:t>
      </w:r>
    </w:p>
    <w:p w:rsidR="002509A7" w:rsidRPr="00670853" w:rsidRDefault="002509A7" w:rsidP="002509A7">
      <w:pPr>
        <w:bidi/>
        <w:spacing w:line="240" w:lineRule="auto"/>
        <w:jc w:val="both"/>
        <w:rPr>
          <w:rFonts w:cs="Traditional Arabic"/>
          <w:b/>
          <w:bCs/>
          <w:sz w:val="36"/>
          <w:szCs w:val="36"/>
          <w:rtl/>
        </w:rPr>
      </w:pPr>
      <w:r w:rsidRPr="00670853">
        <w:rPr>
          <w:rFonts w:cs="Traditional Arabic" w:hint="cs"/>
          <w:b/>
          <w:bCs/>
          <w:sz w:val="36"/>
          <w:szCs w:val="36"/>
          <w:rtl/>
        </w:rPr>
        <w:t>ثانيا: السلطة التنفيذية</w:t>
      </w:r>
    </w:p>
    <w:p w:rsidR="002509A7" w:rsidRDefault="002509A7" w:rsidP="00520CBC">
      <w:pPr>
        <w:bidi/>
        <w:spacing w:line="240" w:lineRule="auto"/>
        <w:ind w:firstLine="708"/>
        <w:jc w:val="both"/>
        <w:rPr>
          <w:rFonts w:cs="Traditional Arabic"/>
          <w:sz w:val="36"/>
          <w:szCs w:val="36"/>
          <w:rtl/>
        </w:rPr>
      </w:pPr>
      <w:r>
        <w:rPr>
          <w:rFonts w:cs="Traditional Arabic" w:hint="cs"/>
          <w:sz w:val="36"/>
          <w:szCs w:val="36"/>
          <w:rtl/>
        </w:rPr>
        <w:t xml:space="preserve"> عرفت السلطــة التنفيذية تعريفات مختلفة كل تعريف حسب ا</w:t>
      </w:r>
      <w:r w:rsidR="00960C04">
        <w:rPr>
          <w:rFonts w:cs="Traditional Arabic" w:hint="cs"/>
          <w:sz w:val="36"/>
          <w:szCs w:val="36"/>
          <w:rtl/>
        </w:rPr>
        <w:t>لزاوية التي ينظ</w:t>
      </w:r>
      <w:r>
        <w:rPr>
          <w:rFonts w:cs="Traditional Arabic" w:hint="cs"/>
          <w:sz w:val="36"/>
          <w:szCs w:val="36"/>
          <w:rtl/>
        </w:rPr>
        <w:t xml:space="preserve">ر إليها منهـــا فمن ناحية النظام السياسي يمكن القول أنها مجموعة الهيئات الدستورية التي تختص أساسا بتنفيذ القانون الذي تسنه السلطة التشريعية </w:t>
      </w:r>
      <w:r w:rsidRPr="00D736E4">
        <w:rPr>
          <w:rFonts w:cs="Traditional Arabic" w:hint="cs"/>
          <w:sz w:val="36"/>
          <w:szCs w:val="36"/>
          <w:rtl/>
        </w:rPr>
        <w:t>وعرض</w:t>
      </w:r>
      <w:r>
        <w:rPr>
          <w:rFonts w:cs="Traditional Arabic" w:hint="cs"/>
          <w:sz w:val="36"/>
          <w:szCs w:val="36"/>
          <w:rtl/>
        </w:rPr>
        <w:t>سن القوانين التنظيمية التي تسهل العمل الإداري كما تسعى إلى عرض مشاريع القوانين على البرلمان كما أن لها وظيفة رقابية داخلية، وفقا لأحد أساليب التنظيم الإداري وطبيعة نظام الحكم الس</w:t>
      </w:r>
      <w:r w:rsidR="00520CBC">
        <w:rPr>
          <w:rFonts w:cs="Traditional Arabic" w:hint="cs"/>
          <w:sz w:val="36"/>
          <w:szCs w:val="36"/>
          <w:rtl/>
        </w:rPr>
        <w:t>ائد، حيث تتشكل المؤسسة التنفيذي</w:t>
      </w:r>
      <w:r>
        <w:rPr>
          <w:rFonts w:cs="Traditional Arabic" w:hint="cs"/>
          <w:sz w:val="36"/>
          <w:szCs w:val="36"/>
          <w:rtl/>
        </w:rPr>
        <w:t>ة في الجزائر من رئيس الجمهورية ورئيس الوزراء وجميع الموظفين من كافة الدرجات والمستويات فدستور 1996 حدد اختصاصات هذه الأخيرة، التي يظهر من خلالها تقوية دور رئيس الجمهورية سواء في مواجهة الحكومة أو في مواجهة باقي السلطات في الدولة كما تعتبر هذه المؤسسة التنفيذية للسياسات العامة</w:t>
      </w:r>
      <w:r w:rsidRPr="001429CB">
        <w:rPr>
          <w:rFonts w:cs="Traditional Arabic" w:hint="cs"/>
          <w:sz w:val="36"/>
          <w:szCs w:val="36"/>
          <w:vertAlign w:val="superscript"/>
          <w:rtl/>
        </w:rPr>
        <w:t xml:space="preserve"> (</w:t>
      </w:r>
      <w:r>
        <w:rPr>
          <w:rStyle w:val="FootnoteReference"/>
          <w:rFonts w:cs="Traditional Arabic"/>
          <w:sz w:val="36"/>
          <w:szCs w:val="36"/>
          <w:rtl/>
        </w:rPr>
        <w:footnoteReference w:id="68"/>
      </w:r>
      <w:r w:rsidRPr="001429CB">
        <w:rPr>
          <w:rFonts w:cs="Traditional Arabic" w:hint="cs"/>
          <w:sz w:val="36"/>
          <w:szCs w:val="36"/>
          <w:vertAlign w:val="superscript"/>
          <w:rtl/>
        </w:rPr>
        <w:t>)</w:t>
      </w:r>
      <w:r>
        <w:rPr>
          <w:rFonts w:cs="Traditional Arabic" w:hint="cs"/>
          <w:sz w:val="36"/>
          <w:szCs w:val="36"/>
          <w:rtl/>
        </w:rPr>
        <w:t xml:space="preserve"> أهم هيكل إداري في الدول</w:t>
      </w:r>
      <w:r w:rsidR="00520CBC">
        <w:rPr>
          <w:rFonts w:cs="Traditional Arabic" w:hint="cs"/>
          <w:sz w:val="36"/>
          <w:szCs w:val="36"/>
          <w:rtl/>
        </w:rPr>
        <w:t>ة يعتمد عل</w:t>
      </w:r>
      <w:r>
        <w:rPr>
          <w:rFonts w:cs="Traditional Arabic" w:hint="cs"/>
          <w:sz w:val="36"/>
          <w:szCs w:val="36"/>
          <w:rtl/>
        </w:rPr>
        <w:t xml:space="preserve">ى اللامركزيـة الإدارية </w:t>
      </w:r>
      <w:r>
        <w:rPr>
          <w:rFonts w:cs="Traditional Arabic"/>
          <w:sz w:val="36"/>
          <w:szCs w:val="36"/>
        </w:rPr>
        <w:t xml:space="preserve">décentralisation administration  </w:t>
      </w:r>
      <w:r>
        <w:rPr>
          <w:rFonts w:cs="Traditional Arabic" w:hint="cs"/>
          <w:sz w:val="36"/>
          <w:szCs w:val="36"/>
          <w:rtl/>
        </w:rPr>
        <w:t>التي تعتبر هي الأخرى أسلوب تنظيم الإداري وترقية العلاقة بين الدولة الجماعات المحلية من ج</w:t>
      </w:r>
      <w:r w:rsidR="00520CBC">
        <w:rPr>
          <w:rFonts w:cs="Traditional Arabic" w:hint="cs"/>
          <w:sz w:val="36"/>
          <w:szCs w:val="36"/>
          <w:rtl/>
        </w:rPr>
        <w:t>هة وبين المجتمع المحلي والدول</w:t>
      </w:r>
      <w:r>
        <w:rPr>
          <w:rFonts w:cs="Traditional Arabic" w:hint="cs"/>
          <w:sz w:val="36"/>
          <w:szCs w:val="36"/>
          <w:rtl/>
        </w:rPr>
        <w:t>ة من جه</w:t>
      </w:r>
      <w:r w:rsidR="00520CBC">
        <w:rPr>
          <w:rFonts w:cs="Traditional Arabic" w:hint="cs"/>
          <w:sz w:val="36"/>
          <w:szCs w:val="36"/>
          <w:rtl/>
        </w:rPr>
        <w:t>ة أخرى فهي صورة من ص</w:t>
      </w:r>
      <w:r>
        <w:rPr>
          <w:rFonts w:cs="Traditional Arabic" w:hint="cs"/>
          <w:sz w:val="36"/>
          <w:szCs w:val="36"/>
          <w:rtl/>
        </w:rPr>
        <w:t>ور الديمقراطية التي تهدف إلى محاربة اختلال التوازن الإقليمي، والجهات عبر الوطن.</w:t>
      </w:r>
    </w:p>
    <w:p w:rsidR="002509A7" w:rsidRDefault="002509A7" w:rsidP="00520CBC">
      <w:pPr>
        <w:bidi/>
        <w:spacing w:line="240" w:lineRule="auto"/>
        <w:ind w:firstLine="708"/>
        <w:jc w:val="both"/>
        <w:rPr>
          <w:rFonts w:cs="Traditional Arabic"/>
          <w:sz w:val="36"/>
          <w:szCs w:val="36"/>
          <w:rtl/>
        </w:rPr>
      </w:pPr>
      <w:r>
        <w:rPr>
          <w:rFonts w:cs="Traditional Arabic" w:hint="cs"/>
          <w:sz w:val="36"/>
          <w:szCs w:val="36"/>
          <w:rtl/>
        </w:rPr>
        <w:t>وقد عرفه الباحث هوايت ليونارد: " بأنها نقل السلطة التشريعية أو الاقتصادية أو التنفيذي</w:t>
      </w:r>
      <w:r w:rsidR="00520CBC">
        <w:rPr>
          <w:rFonts w:cs="Traditional Arabic" w:hint="cs"/>
          <w:sz w:val="36"/>
          <w:szCs w:val="36"/>
          <w:rtl/>
        </w:rPr>
        <w:t>ة من مستوي</w:t>
      </w:r>
      <w:r>
        <w:rPr>
          <w:rFonts w:cs="Traditional Arabic" w:hint="cs"/>
          <w:sz w:val="36"/>
          <w:szCs w:val="36"/>
          <w:rtl/>
        </w:rPr>
        <w:t>ات الحكومة المركزية إلى مستويات الدنيا"</w:t>
      </w:r>
      <w:r w:rsidRPr="001429CB">
        <w:rPr>
          <w:rFonts w:cs="Traditional Arabic" w:hint="cs"/>
          <w:sz w:val="36"/>
          <w:szCs w:val="36"/>
          <w:vertAlign w:val="superscript"/>
          <w:rtl/>
        </w:rPr>
        <w:t xml:space="preserve"> (</w:t>
      </w:r>
      <w:r>
        <w:rPr>
          <w:rStyle w:val="FootnoteReference"/>
          <w:rFonts w:cs="Traditional Arabic"/>
          <w:sz w:val="36"/>
          <w:szCs w:val="36"/>
          <w:rtl/>
        </w:rPr>
        <w:footnoteReference w:id="69"/>
      </w:r>
      <w:r w:rsidRPr="001429CB">
        <w:rPr>
          <w:rFonts w:cs="Traditional Arabic" w:hint="cs"/>
          <w:sz w:val="36"/>
          <w:szCs w:val="36"/>
          <w:vertAlign w:val="superscript"/>
          <w:rtl/>
        </w:rPr>
        <w:t>)</w:t>
      </w:r>
      <w:r>
        <w:rPr>
          <w:rFonts w:cs="Traditional Arabic" w:hint="cs"/>
          <w:sz w:val="36"/>
          <w:szCs w:val="36"/>
          <w:rtl/>
        </w:rPr>
        <w:t>، هذا يبين أنها نق</w:t>
      </w:r>
      <w:r w:rsidR="00520CBC">
        <w:rPr>
          <w:rFonts w:cs="Traditional Arabic" w:hint="cs"/>
          <w:sz w:val="36"/>
          <w:szCs w:val="36"/>
          <w:rtl/>
        </w:rPr>
        <w:t>ل للمؤسسات الكب</w:t>
      </w:r>
      <w:r>
        <w:rPr>
          <w:rFonts w:cs="Traditional Arabic" w:hint="cs"/>
          <w:sz w:val="36"/>
          <w:szCs w:val="36"/>
          <w:rtl/>
        </w:rPr>
        <w:t>رى في الدولة إلى مؤسسات تمثلها على المستوى المحلي.</w:t>
      </w:r>
    </w:p>
    <w:p w:rsidR="002509A7" w:rsidRDefault="002509A7" w:rsidP="002509A7">
      <w:pPr>
        <w:bidi/>
        <w:spacing w:line="240" w:lineRule="auto"/>
        <w:jc w:val="both"/>
        <w:rPr>
          <w:rFonts w:cs="Traditional Arabic"/>
          <w:sz w:val="36"/>
          <w:szCs w:val="36"/>
          <w:rtl/>
        </w:rPr>
      </w:pPr>
      <w:r>
        <w:rPr>
          <w:rFonts w:cs="Traditional Arabic" w:hint="cs"/>
          <w:sz w:val="36"/>
          <w:szCs w:val="36"/>
          <w:rtl/>
        </w:rPr>
        <w:t>ويعرفها فقهاء القانون الإداري " بأنها تحويل جزء من وظائف الدولة بطريقة التفويض إلى وحدات الجهاز الإداري أو بطريقة النقل إلى هيئات مستلقة قانونيا والذي يشمل وظائف الدولة الثلاث وقد يقتصر على الوظيفة التنفيذية أو الإدارية فقط"</w:t>
      </w:r>
      <w:r w:rsidRPr="001429CB">
        <w:rPr>
          <w:rFonts w:cs="Traditional Arabic" w:hint="cs"/>
          <w:sz w:val="36"/>
          <w:szCs w:val="36"/>
          <w:vertAlign w:val="superscript"/>
          <w:rtl/>
        </w:rPr>
        <w:t xml:space="preserve"> (</w:t>
      </w:r>
      <w:r>
        <w:rPr>
          <w:rStyle w:val="FootnoteReference"/>
          <w:rFonts w:cs="Traditional Arabic"/>
          <w:sz w:val="36"/>
          <w:szCs w:val="36"/>
          <w:rtl/>
        </w:rPr>
        <w:footnoteReference w:id="70"/>
      </w:r>
      <w:r w:rsidRPr="001429CB">
        <w:rPr>
          <w:rFonts w:cs="Traditional Arabic" w:hint="cs"/>
          <w:sz w:val="36"/>
          <w:szCs w:val="36"/>
          <w:vertAlign w:val="superscript"/>
          <w:rtl/>
        </w:rPr>
        <w:t>)</w:t>
      </w:r>
      <w:r>
        <w:rPr>
          <w:rFonts w:cs="Traditional Arabic" w:hint="cs"/>
          <w:sz w:val="36"/>
          <w:szCs w:val="36"/>
          <w:rtl/>
        </w:rPr>
        <w:t xml:space="preserve"> من خلال هذا يتبين أن </w:t>
      </w:r>
      <w:r>
        <w:rPr>
          <w:rFonts w:cs="Traditional Arabic" w:hint="cs"/>
          <w:sz w:val="36"/>
          <w:szCs w:val="36"/>
          <w:rtl/>
        </w:rPr>
        <w:lastRenderedPageBreak/>
        <w:t>اللامركزية الإدارية هي تنازل الدولة على بعض وظائفها للجماعات المحلية التي تقوم بتنفيذ السياسات المحلية من أجل تحقيق التنمية المحلية.</w:t>
      </w:r>
    </w:p>
    <w:p w:rsidR="002509A7" w:rsidRDefault="002509A7" w:rsidP="00520CBC">
      <w:pPr>
        <w:bidi/>
        <w:spacing w:line="240" w:lineRule="auto"/>
        <w:jc w:val="both"/>
        <w:rPr>
          <w:rFonts w:cs="Traditional Arabic"/>
          <w:sz w:val="36"/>
          <w:szCs w:val="36"/>
          <w:rtl/>
        </w:rPr>
      </w:pPr>
      <w:r>
        <w:rPr>
          <w:rFonts w:cs="Traditional Arabic" w:hint="cs"/>
          <w:sz w:val="36"/>
          <w:szCs w:val="36"/>
          <w:rtl/>
        </w:rPr>
        <w:t>فالجماعات المحلية هي ج</w:t>
      </w:r>
      <w:r w:rsidR="00520CBC">
        <w:rPr>
          <w:rFonts w:cs="Traditional Arabic" w:hint="cs"/>
          <w:sz w:val="36"/>
          <w:szCs w:val="36"/>
          <w:rtl/>
        </w:rPr>
        <w:t>زء لا يتجزأ من الدولة فهي تابع</w:t>
      </w:r>
      <w:r>
        <w:rPr>
          <w:rFonts w:cs="Traditional Arabic" w:hint="cs"/>
          <w:sz w:val="36"/>
          <w:szCs w:val="36"/>
          <w:rtl/>
        </w:rPr>
        <w:t>ة لها بالر</w:t>
      </w:r>
      <w:r w:rsidR="00520CBC">
        <w:rPr>
          <w:rFonts w:cs="Traditional Arabic" w:hint="cs"/>
          <w:sz w:val="36"/>
          <w:szCs w:val="36"/>
          <w:rtl/>
        </w:rPr>
        <w:t>غم من وجود اللامركزي</w:t>
      </w:r>
      <w:r>
        <w:rPr>
          <w:rFonts w:cs="Traditional Arabic" w:hint="cs"/>
          <w:sz w:val="36"/>
          <w:szCs w:val="36"/>
          <w:rtl/>
        </w:rPr>
        <w:t xml:space="preserve">ة التي تعتبر أسلوب من أساليب التنظيم </w:t>
      </w:r>
      <w:r w:rsidR="00520CBC">
        <w:rPr>
          <w:rFonts w:cs="Traditional Arabic" w:hint="cs"/>
          <w:sz w:val="36"/>
          <w:szCs w:val="36"/>
          <w:rtl/>
        </w:rPr>
        <w:t>الإداري ، التي تعني توزي</w:t>
      </w:r>
      <w:r>
        <w:rPr>
          <w:rFonts w:cs="Traditional Arabic" w:hint="cs"/>
          <w:sz w:val="36"/>
          <w:szCs w:val="36"/>
          <w:rtl/>
        </w:rPr>
        <w:t xml:space="preserve">ع الوظيفة الإدارية بين السلطات اللامركزية في الدولة والهيئات الإدارية المنتخبة تباشر مهامها تحت رقابة هذه السلطة وتعد الجماعات المحلية بصفة عامة والبلدية بصفة خاصة هيئات لامركزية للدولة واحدة من بين الهياكل </w:t>
      </w:r>
      <w:r w:rsidR="00520CBC">
        <w:rPr>
          <w:rFonts w:cs="Traditional Arabic" w:hint="cs"/>
          <w:sz w:val="36"/>
          <w:szCs w:val="36"/>
          <w:rtl/>
        </w:rPr>
        <w:t>والنماذج التطبيقية لتسير الجماع</w:t>
      </w:r>
      <w:r>
        <w:rPr>
          <w:rFonts w:cs="Traditional Arabic" w:hint="cs"/>
          <w:sz w:val="36"/>
          <w:szCs w:val="36"/>
          <w:rtl/>
        </w:rPr>
        <w:t>ات المحلية ودورها في التنمية. حيث جاء في دستـور 1996م  في المادة" 16" على أن الجماعات الإقليمية للدولة هي البلدية والولاية، وعليه فالبلدية حسب المادة الثانية من القانون 90-08 المؤرخ في 07 افريل 1990 المتعلق بالبلدية:" للبلدية إقليم واسم ومقر." كما أن لها هيئات تتمثل في المجلس الشعبي البلدي ورئيس المجلس الشعبي البلدي، تبعا للمادة 13 من قانون البلدية، أما طبقا للمادة 3 من نفس القانون، يدير البلدية مجلس منتخب هو المجلس الشعبي البلدي، وهيئة تنفيذية.</w:t>
      </w:r>
    </w:p>
    <w:p w:rsidR="002509A7" w:rsidRDefault="002509A7" w:rsidP="002509A7">
      <w:pPr>
        <w:bidi/>
        <w:spacing w:line="240" w:lineRule="auto"/>
        <w:jc w:val="both"/>
        <w:rPr>
          <w:rFonts w:cs="Traditional Arabic"/>
          <w:sz w:val="36"/>
          <w:szCs w:val="36"/>
          <w:rtl/>
        </w:rPr>
      </w:pPr>
      <w:r>
        <w:rPr>
          <w:rFonts w:cs="Traditional Arabic" w:hint="cs"/>
          <w:sz w:val="36"/>
          <w:szCs w:val="36"/>
          <w:rtl/>
        </w:rPr>
        <w:t>أما الولاية فهي تعد وحدة إدارية من وحدات الدولة وفي نفس الوقت شخصا من أشخاص القانون تتمتع بالشخصية المعنوية والمالية المستقلة كما اهتم دستور 1976 بهذه الوحدة الإدارية حينما نص في المادة 36 منه على اعتبار الولاية هيئة أو مجموعة إقليمية بجانب البلدية ونص دستور 1996 على أن" الجماعات الإقليمية هي البلدية والولاية".</w:t>
      </w:r>
    </w:p>
    <w:p w:rsidR="002509A7" w:rsidRDefault="002509A7" w:rsidP="00520CBC">
      <w:pPr>
        <w:bidi/>
        <w:spacing w:line="240" w:lineRule="auto"/>
        <w:jc w:val="both"/>
        <w:rPr>
          <w:rFonts w:cs="Traditional Arabic"/>
          <w:sz w:val="36"/>
          <w:szCs w:val="36"/>
          <w:rtl/>
        </w:rPr>
      </w:pPr>
      <w:r>
        <w:rPr>
          <w:rFonts w:cs="Traditional Arabic" w:hint="cs"/>
          <w:sz w:val="36"/>
          <w:szCs w:val="36"/>
          <w:rtl/>
        </w:rPr>
        <w:t xml:space="preserve">       وخصها القانون 90-09 المؤرخ في 07/04/1990 المتعلق بالولاية بتعريف خ</w:t>
      </w:r>
      <w:r w:rsidR="00520CBC">
        <w:rPr>
          <w:rFonts w:cs="Traditional Arabic" w:hint="cs"/>
          <w:sz w:val="36"/>
          <w:szCs w:val="36"/>
          <w:rtl/>
        </w:rPr>
        <w:t>اص عل</w:t>
      </w:r>
      <w:r>
        <w:rPr>
          <w:rFonts w:cs="Traditional Arabic" w:hint="cs"/>
          <w:sz w:val="36"/>
          <w:szCs w:val="36"/>
          <w:rtl/>
        </w:rPr>
        <w:t>ى أنها:" جماعة عمومية إقليمية تتمتع بالشخصية المعنوية والاستقلال المالي وتشكل مقاطعة إدارية للدولة"</w:t>
      </w:r>
      <w:r w:rsidRPr="002A0183">
        <w:rPr>
          <w:rFonts w:cs="Traditional Arabic" w:hint="cs"/>
          <w:sz w:val="36"/>
          <w:szCs w:val="36"/>
          <w:vertAlign w:val="superscript"/>
          <w:rtl/>
        </w:rPr>
        <w:t xml:space="preserve"> (</w:t>
      </w:r>
      <w:r>
        <w:rPr>
          <w:rStyle w:val="FootnoteReference"/>
          <w:rFonts w:cs="Traditional Arabic"/>
          <w:sz w:val="36"/>
          <w:szCs w:val="36"/>
          <w:rtl/>
        </w:rPr>
        <w:footnoteReference w:id="71"/>
      </w:r>
      <w:r w:rsidRPr="002A0183">
        <w:rPr>
          <w:rFonts w:cs="Traditional Arabic" w:hint="cs"/>
          <w:sz w:val="36"/>
          <w:szCs w:val="36"/>
          <w:vertAlign w:val="superscript"/>
          <w:rtl/>
        </w:rPr>
        <w:t>)</w:t>
      </w:r>
      <w:r>
        <w:rPr>
          <w:rFonts w:cs="Traditional Arabic" w:hint="cs"/>
          <w:sz w:val="36"/>
          <w:szCs w:val="36"/>
          <w:rtl/>
        </w:rPr>
        <w:t xml:space="preserve"> فهي حلقة وصل بين الحاجيات والمصالح والمقتضيات المهمة المتميزة عن مصالح الدولة ككل فالهيئات التنفيذية المحلية تتمثل في الوالي الذي هو ممثل الدولة على مس</w:t>
      </w:r>
      <w:r w:rsidR="009876F0">
        <w:rPr>
          <w:rFonts w:cs="Traditional Arabic" w:hint="cs"/>
          <w:sz w:val="36"/>
          <w:szCs w:val="36"/>
          <w:rtl/>
        </w:rPr>
        <w:t>توى الولاية و</w:t>
      </w:r>
      <w:r>
        <w:rPr>
          <w:rFonts w:cs="Traditional Arabic" w:hint="cs"/>
          <w:sz w:val="36"/>
          <w:szCs w:val="36"/>
          <w:rtl/>
        </w:rPr>
        <w:t xml:space="preserve">ممثل الولاية أمام الدول، وكذلك رئيس المجلس الشعبي البلدي، فضعف التأهيل والتأطير الذي تتميز به المجالس المحلية البلدية ينعكس سلبا على رؤسائها خاصة إذا علمنا أن العديد منهم يجهل القوانين المنظمة مما يحد من القدرة على التخطيط ويجعله تحت وصاية الدائرة </w:t>
      </w:r>
      <w:r>
        <w:rPr>
          <w:rFonts w:cs="Traditional Arabic" w:hint="cs"/>
          <w:sz w:val="36"/>
          <w:szCs w:val="36"/>
          <w:rtl/>
        </w:rPr>
        <w:lastRenderedPageBreak/>
        <w:t xml:space="preserve">والولاية، فلكل من البلدية والولاية دورا مهما في تنفيذ سياسات التنمية المحلية، من خلال تنفيذ كافة المشاريع </w:t>
      </w:r>
      <w:r w:rsidRPr="00871743">
        <w:rPr>
          <w:rFonts w:cs="Traditional Arabic" w:hint="cs"/>
          <w:sz w:val="36"/>
          <w:szCs w:val="36"/>
          <w:rtl/>
        </w:rPr>
        <w:t>الوجهة</w:t>
      </w:r>
      <w:r>
        <w:rPr>
          <w:rFonts w:cs="Traditional Arabic" w:hint="cs"/>
          <w:sz w:val="36"/>
          <w:szCs w:val="36"/>
          <w:rtl/>
        </w:rPr>
        <w:t xml:space="preserve"> لها دون تماطل وهذا من خلال الوقوف على المشاريع والصهر على تطبيق كل تعليمات السلطة التنفيذية بالتطبيق لكل القوانين الصادرة من السلطة التشريعية مع احترام حق الرقابة للسلطة القضائية.</w:t>
      </w:r>
    </w:p>
    <w:p w:rsidR="002509A7" w:rsidRPr="00670853" w:rsidRDefault="002509A7" w:rsidP="002509A7">
      <w:pPr>
        <w:bidi/>
        <w:spacing w:line="240" w:lineRule="auto"/>
        <w:jc w:val="both"/>
        <w:rPr>
          <w:rFonts w:cs="Traditional Arabic"/>
          <w:b/>
          <w:bCs/>
          <w:sz w:val="36"/>
          <w:szCs w:val="36"/>
          <w:rtl/>
        </w:rPr>
      </w:pPr>
      <w:r w:rsidRPr="00670853">
        <w:rPr>
          <w:rFonts w:cs="Traditional Arabic" w:hint="cs"/>
          <w:b/>
          <w:bCs/>
          <w:sz w:val="36"/>
          <w:szCs w:val="36"/>
          <w:rtl/>
        </w:rPr>
        <w:t>ثالثا: السلطة القضائية</w:t>
      </w:r>
    </w:p>
    <w:p w:rsidR="002509A7" w:rsidRDefault="002509A7" w:rsidP="00520CBC">
      <w:pPr>
        <w:bidi/>
        <w:spacing w:line="240" w:lineRule="auto"/>
        <w:jc w:val="both"/>
        <w:rPr>
          <w:rFonts w:cs="Traditional Arabic"/>
          <w:sz w:val="36"/>
          <w:szCs w:val="36"/>
          <w:rtl/>
        </w:rPr>
      </w:pPr>
      <w:r>
        <w:rPr>
          <w:rFonts w:cs="Traditional Arabic" w:hint="cs"/>
          <w:sz w:val="36"/>
          <w:szCs w:val="36"/>
          <w:rtl/>
        </w:rPr>
        <w:t xml:space="preserve">     تقتصر مهمة هذه الأخيرة في تحقيق العدالة،</w:t>
      </w:r>
      <w:r w:rsidR="00520CBC">
        <w:rPr>
          <w:rFonts w:cs="Traditional Arabic" w:hint="cs"/>
          <w:sz w:val="36"/>
          <w:szCs w:val="36"/>
          <w:rtl/>
        </w:rPr>
        <w:t xml:space="preserve"> وهذا بتجسيد القوانين وتطبيقه</w:t>
      </w:r>
      <w:r>
        <w:rPr>
          <w:rFonts w:cs="Traditional Arabic" w:hint="cs"/>
          <w:sz w:val="36"/>
          <w:szCs w:val="36"/>
          <w:rtl/>
        </w:rPr>
        <w:t>ا على الواقع والتي تعرض عليها في المنازعات، كما أنها لعبة</w:t>
      </w:r>
      <w:r w:rsidR="00520CBC">
        <w:rPr>
          <w:rFonts w:cs="Traditional Arabic" w:hint="cs"/>
          <w:sz w:val="36"/>
          <w:szCs w:val="36"/>
          <w:rtl/>
        </w:rPr>
        <w:t xml:space="preserve"> دورا مهما في وضع سياسات التنمي</w:t>
      </w:r>
      <w:r>
        <w:rPr>
          <w:rFonts w:cs="Traditional Arabic" w:hint="cs"/>
          <w:sz w:val="36"/>
          <w:szCs w:val="36"/>
          <w:rtl/>
        </w:rPr>
        <w:t>ة المحلية والعامة في الولايات المتحدة الأمريكية، خصوصا مما لا شك فيه أن مباشرة السلطة القضائية لرقابة فعالة على أعمال الإدارة كضمان أسياسي من ضمانات قيام الدولة القانونية للحقوق والحريات الفردية ضد أي تعسف.</w:t>
      </w:r>
    </w:p>
    <w:p w:rsidR="002509A7" w:rsidRDefault="002509A7" w:rsidP="00480B28">
      <w:pPr>
        <w:bidi/>
        <w:spacing w:line="240" w:lineRule="auto"/>
        <w:jc w:val="both"/>
        <w:rPr>
          <w:rFonts w:cs="Traditional Arabic"/>
          <w:sz w:val="36"/>
          <w:szCs w:val="36"/>
          <w:rtl/>
        </w:rPr>
      </w:pPr>
      <w:r>
        <w:rPr>
          <w:rFonts w:cs="Traditional Arabic" w:hint="cs"/>
          <w:sz w:val="36"/>
          <w:szCs w:val="36"/>
          <w:rtl/>
        </w:rPr>
        <w:t xml:space="preserve">    كما أن السلطة القضائية </w:t>
      </w:r>
      <w:r w:rsidRPr="00D736E4">
        <w:rPr>
          <w:rFonts w:cs="Traditional Arabic" w:hint="cs"/>
          <w:sz w:val="36"/>
          <w:szCs w:val="36"/>
          <w:rtl/>
        </w:rPr>
        <w:t>تنتقل</w:t>
      </w:r>
      <w:r>
        <w:rPr>
          <w:rFonts w:cs="Traditional Arabic" w:hint="cs"/>
          <w:sz w:val="36"/>
          <w:szCs w:val="36"/>
          <w:rtl/>
        </w:rPr>
        <w:t xml:space="preserve"> بمختلف درجاتها في ممارسة أعمالها د</w:t>
      </w:r>
      <w:r w:rsidR="00520CBC">
        <w:rPr>
          <w:rFonts w:cs="Traditional Arabic" w:hint="cs"/>
          <w:sz w:val="36"/>
          <w:szCs w:val="36"/>
          <w:rtl/>
        </w:rPr>
        <w:t>ون تدخل السلطة التنفيذي</w:t>
      </w:r>
      <w:r>
        <w:rPr>
          <w:rFonts w:cs="Traditional Arabic" w:hint="cs"/>
          <w:sz w:val="36"/>
          <w:szCs w:val="36"/>
          <w:rtl/>
        </w:rPr>
        <w:t>ة أو التشريعية، ففي الجزائر تشهد هذه السلطة استقلالية وهذا من خلال المواد والنصوص القانونيـة التي جاءت تنص على ذلك فالمادة 138 من دستور</w:t>
      </w:r>
      <w:r w:rsidRPr="002A0183">
        <w:rPr>
          <w:rFonts w:cs="Traditional Arabic" w:hint="cs"/>
          <w:sz w:val="36"/>
          <w:szCs w:val="36"/>
          <w:vertAlign w:val="superscript"/>
          <w:rtl/>
        </w:rPr>
        <w:t>(</w:t>
      </w:r>
      <w:r>
        <w:rPr>
          <w:rStyle w:val="FootnoteReference"/>
          <w:rFonts w:cs="Traditional Arabic"/>
          <w:sz w:val="36"/>
          <w:szCs w:val="36"/>
          <w:rtl/>
        </w:rPr>
        <w:footnoteReference w:id="72"/>
      </w:r>
      <w:r w:rsidRPr="002A0183">
        <w:rPr>
          <w:rFonts w:cs="Traditional Arabic" w:hint="cs"/>
          <w:sz w:val="36"/>
          <w:szCs w:val="36"/>
          <w:vertAlign w:val="superscript"/>
          <w:rtl/>
        </w:rPr>
        <w:t>)</w:t>
      </w:r>
      <w:r>
        <w:rPr>
          <w:rFonts w:cs="Traditional Arabic" w:hint="cs"/>
          <w:sz w:val="36"/>
          <w:szCs w:val="36"/>
          <w:rtl/>
        </w:rPr>
        <w:t xml:space="preserve">1996 تؤكد على استقلال السلطة القضائية و هذا أمر لا نقاش فيه كما يعتقد بعض الأساتذة ويذكرون أن القاضي يتمتع باستقلال كبير، غير ذلك فإن استقلالية السلطة </w:t>
      </w:r>
      <w:r w:rsidR="00520CBC">
        <w:rPr>
          <w:rFonts w:cs="Traditional Arabic" w:hint="cs"/>
          <w:sz w:val="36"/>
          <w:szCs w:val="36"/>
          <w:rtl/>
        </w:rPr>
        <w:t>القضائية متجذرة في  الجزائ</w:t>
      </w:r>
      <w:r>
        <w:rPr>
          <w:rFonts w:cs="Traditional Arabic" w:hint="cs"/>
          <w:sz w:val="36"/>
          <w:szCs w:val="36"/>
          <w:rtl/>
        </w:rPr>
        <w:t>ر</w:t>
      </w:r>
      <w:r w:rsidRPr="002A0183">
        <w:rPr>
          <w:rFonts w:cs="Traditional Arabic" w:hint="cs"/>
          <w:sz w:val="36"/>
          <w:szCs w:val="36"/>
          <w:vertAlign w:val="superscript"/>
          <w:rtl/>
        </w:rPr>
        <w:t>(</w:t>
      </w:r>
      <w:r>
        <w:rPr>
          <w:rStyle w:val="FootnoteReference"/>
          <w:rFonts w:cs="Traditional Arabic"/>
          <w:sz w:val="36"/>
          <w:szCs w:val="36"/>
          <w:rtl/>
        </w:rPr>
        <w:footnoteReference w:id="73"/>
      </w:r>
      <w:r w:rsidRPr="002A0183">
        <w:rPr>
          <w:rFonts w:cs="Traditional Arabic" w:hint="cs"/>
          <w:sz w:val="36"/>
          <w:szCs w:val="36"/>
          <w:vertAlign w:val="superscript"/>
          <w:rtl/>
        </w:rPr>
        <w:t>)</w:t>
      </w:r>
      <w:r>
        <w:rPr>
          <w:rFonts w:cs="Traditional Arabic" w:hint="cs"/>
          <w:sz w:val="36"/>
          <w:szCs w:val="36"/>
          <w:rtl/>
        </w:rPr>
        <w:t xml:space="preserve">فهذه السلطة تلعب دورا هام ومحوريا في التنظيم العام للمجتمعات الحديثة وعلى قدر هذا الدور تستقر المجتمعات وتتقلص درجة وحدة </w:t>
      </w:r>
      <w:r w:rsidRPr="00871743">
        <w:rPr>
          <w:rFonts w:cs="Traditional Arabic" w:hint="cs"/>
          <w:sz w:val="36"/>
          <w:szCs w:val="36"/>
          <w:rtl/>
        </w:rPr>
        <w:t>الاحتقان</w:t>
      </w:r>
      <w:r>
        <w:rPr>
          <w:rFonts w:cs="Traditional Arabic" w:hint="cs"/>
          <w:sz w:val="36"/>
          <w:szCs w:val="36"/>
          <w:rtl/>
        </w:rPr>
        <w:t xml:space="preserve"> الاجتماعي، دون أن ننسى الرقابة على الأعمال الإدارية بصفة عامة والأعمال الإدارية الضبطية</w:t>
      </w:r>
      <w:r w:rsidR="00480B28" w:rsidRPr="00480B28">
        <w:rPr>
          <w:rFonts w:cs="Traditional Arabic" w:hint="cs"/>
          <w:sz w:val="36"/>
          <w:szCs w:val="36"/>
          <w:vertAlign w:val="superscript"/>
          <w:rtl/>
        </w:rPr>
        <w:t xml:space="preserve"> (</w:t>
      </w:r>
      <w:r w:rsidR="00480B28">
        <w:rPr>
          <w:rStyle w:val="FootnoteReference"/>
          <w:rFonts w:cs="Traditional Arabic"/>
          <w:sz w:val="36"/>
          <w:szCs w:val="36"/>
        </w:rPr>
        <w:footnoteReference w:customMarkFollows="1" w:id="74"/>
        <w:t>*</w:t>
      </w:r>
      <w:r w:rsidR="00480B28" w:rsidRPr="00480B28">
        <w:rPr>
          <w:rFonts w:cs="Traditional Arabic" w:hint="cs"/>
          <w:sz w:val="36"/>
          <w:szCs w:val="36"/>
          <w:vertAlign w:val="superscript"/>
          <w:rtl/>
        </w:rPr>
        <w:t>)</w:t>
      </w:r>
      <w:r>
        <w:rPr>
          <w:rFonts w:cs="Traditional Arabic" w:hint="cs"/>
          <w:sz w:val="36"/>
          <w:szCs w:val="36"/>
          <w:rtl/>
        </w:rPr>
        <w:t>بصفة خاصة، جاءت كضرورة للحفاظ على مبدأ المشروعية وضمان تأكيده حتى تكون سيادة القانون فوق أي اعتبار.</w:t>
      </w:r>
    </w:p>
    <w:p w:rsidR="002509A7" w:rsidRDefault="002509A7" w:rsidP="00520CBC">
      <w:pPr>
        <w:bidi/>
        <w:spacing w:line="240" w:lineRule="auto"/>
        <w:jc w:val="both"/>
        <w:rPr>
          <w:rFonts w:cs="Traditional Arabic"/>
          <w:sz w:val="36"/>
          <w:szCs w:val="36"/>
          <w:rtl/>
        </w:rPr>
      </w:pPr>
      <w:r>
        <w:rPr>
          <w:rFonts w:cs="Traditional Arabic" w:hint="cs"/>
          <w:sz w:val="36"/>
          <w:szCs w:val="36"/>
          <w:rtl/>
        </w:rPr>
        <w:lastRenderedPageBreak/>
        <w:t>فلا يستطيع رئيس البلدية أن يتخذ قرار إداري ضبطي يتضمن المنع ال</w:t>
      </w:r>
      <w:r w:rsidR="00520CBC">
        <w:rPr>
          <w:rFonts w:cs="Traditional Arabic" w:hint="cs"/>
          <w:sz w:val="36"/>
          <w:szCs w:val="36"/>
          <w:rtl/>
        </w:rPr>
        <w:t>مطلق من ممارسة نشاط معين حت</w:t>
      </w:r>
      <w:r>
        <w:rPr>
          <w:rFonts w:cs="Traditional Arabic" w:hint="cs"/>
          <w:sz w:val="36"/>
          <w:szCs w:val="36"/>
          <w:rtl/>
        </w:rPr>
        <w:t>ى ولو كان بهدف حماية النظام العام باعتبار أن هذا الإجراء يشكل عقوبة لا يحق اتخاذه إلا من طرف جهة قضائية هذا ما أكدته المحكمة العليا في قرارها المؤرخ في 20/11/1976 قضية(</w:t>
      </w:r>
      <w:r w:rsidRPr="00871743">
        <w:rPr>
          <w:rFonts w:cs="Traditional Arabic" w:hint="cs"/>
          <w:sz w:val="36"/>
          <w:szCs w:val="36"/>
          <w:rtl/>
        </w:rPr>
        <w:t>كماش محند وإعمارا</w:t>
      </w:r>
      <w:r>
        <w:rPr>
          <w:rFonts w:cs="Traditional Arabic" w:hint="cs"/>
          <w:sz w:val="36"/>
          <w:szCs w:val="36"/>
          <w:rtl/>
        </w:rPr>
        <w:t>) رئيس بلدية بودواو، فالقاضي الإداري له الحق بفحص الإجراء الإداري ألضبطي من جهة وإلزام الإدارة من خلالها بالتعويض عن الأضرار التي ألحقت بالأفراد، كما تم اقتراح إنشاء قاضي الضرائب من أجل حل المنازعات الجبائية في أجال معقولة ولإضفاء الحياد في تسوية المنازعات بين الإدارة الجبائية والخاضعين للضريبة، كل هذا من أجل تحقيق العدالة على المستوى المحلي مما يضمن وجودها على المستوى الوطني وبهذا فإن مهمة هذه السلطة هو تحقيق الرقابة على المسئولين لمدى مطابقة القوانين كما هو قائم، وكلما شعر المسئول بوجود رقابة قضائية كلما سارع في تنفيذ السياسات المحلية في وقتها مما يضمن تحقيق فائدة تعم على الجميع في إطار قانوني منظم تسود فيه العدالة في توزيع كافة الثروات مع تخطيط استراتيجي لا يتجاهل الجهات القضائية ويكون دائما تحت هذه السلطة عند إصدار القرارات.</w:t>
      </w:r>
    </w:p>
    <w:p w:rsidR="002509A7" w:rsidRDefault="002509A7" w:rsidP="00520CBC">
      <w:pPr>
        <w:bidi/>
        <w:spacing w:line="240" w:lineRule="auto"/>
        <w:jc w:val="both"/>
        <w:rPr>
          <w:rFonts w:cs="Traditional Arabic"/>
          <w:sz w:val="36"/>
          <w:szCs w:val="36"/>
        </w:rPr>
      </w:pPr>
      <w:r>
        <w:rPr>
          <w:rFonts w:cs="Traditional Arabic" w:hint="cs"/>
          <w:sz w:val="36"/>
          <w:szCs w:val="36"/>
          <w:rtl/>
        </w:rPr>
        <w:t xml:space="preserve">  فالتنمية المحلية هي مسئولية كل السلطات الثلاثة بدءا من التشريعية التي تشرع وتسن القوانين والمشاريع من خلال المجلس الشعبي الوطني الذي يمثل الشعب، وتكون هذه القوانين هادفة إلى تحقيق التنمية المحلية من خلال التنفيذ الجيد لها الذي يتم من طرف السلطة التنفيذية التي تقوم بدورها هي الأخرى في تنفيذ كل المشاريع والقوانين من أجل الوصول إلى التنمية من خلال الجماعات المحلية التي تعمل على المستوى المحلي في ظل رقابة قضائية تضمن حسن سير الأمور وتطبيق القرارات، لذا فالتنمية هي مسئولية الجميع ول</w:t>
      </w:r>
      <w:r w:rsidR="00520CBC">
        <w:rPr>
          <w:rFonts w:cs="Traditional Arabic" w:hint="cs"/>
          <w:sz w:val="36"/>
          <w:szCs w:val="36"/>
          <w:rtl/>
        </w:rPr>
        <w:t>ا تأتي من الثورات والانقلابات و</w:t>
      </w:r>
      <w:r>
        <w:rPr>
          <w:rFonts w:cs="Traditional Arabic" w:hint="cs"/>
          <w:sz w:val="36"/>
          <w:szCs w:val="36"/>
          <w:rtl/>
        </w:rPr>
        <w:t>إنما تأتي بالتخطيط الاستراتيجي وعمل كل المؤسسات على تحقيق التنمية المحلية.</w:t>
      </w:r>
    </w:p>
    <w:p w:rsidR="00480B28" w:rsidRDefault="00480B28" w:rsidP="002509A7">
      <w:pPr>
        <w:bidi/>
        <w:spacing w:line="240" w:lineRule="auto"/>
        <w:jc w:val="both"/>
        <w:rPr>
          <w:rFonts w:cs="Traditional Arabic"/>
          <w:b/>
          <w:bCs/>
          <w:sz w:val="44"/>
          <w:szCs w:val="44"/>
          <w:rtl/>
        </w:rPr>
      </w:pPr>
    </w:p>
    <w:p w:rsidR="00480B28" w:rsidRDefault="00480B28" w:rsidP="00480B28">
      <w:pPr>
        <w:bidi/>
        <w:spacing w:line="240" w:lineRule="auto"/>
        <w:jc w:val="both"/>
        <w:rPr>
          <w:rFonts w:cs="Traditional Arabic"/>
          <w:b/>
          <w:bCs/>
          <w:sz w:val="44"/>
          <w:szCs w:val="44"/>
          <w:rtl/>
        </w:rPr>
      </w:pPr>
    </w:p>
    <w:p w:rsidR="009C6150" w:rsidRDefault="009C6150" w:rsidP="002509A7">
      <w:pPr>
        <w:bidi/>
        <w:spacing w:line="240" w:lineRule="auto"/>
        <w:jc w:val="both"/>
        <w:rPr>
          <w:rFonts w:cs="Traditional Arabic"/>
          <w:sz w:val="36"/>
          <w:szCs w:val="36"/>
          <w:rtl/>
        </w:rPr>
      </w:pPr>
    </w:p>
    <w:p w:rsidR="009C6150" w:rsidRPr="000A07BF" w:rsidRDefault="009C6150" w:rsidP="009C6150">
      <w:pPr>
        <w:bidi/>
        <w:spacing w:line="240" w:lineRule="auto"/>
        <w:jc w:val="both"/>
        <w:rPr>
          <w:rFonts w:cs="Traditional Arabic"/>
          <w:sz w:val="36"/>
          <w:szCs w:val="36"/>
          <w:rtl/>
        </w:rPr>
      </w:pPr>
      <w:r w:rsidRPr="00670853">
        <w:rPr>
          <w:rFonts w:cs="Traditional Arabic" w:hint="cs"/>
          <w:b/>
          <w:bCs/>
          <w:sz w:val="44"/>
          <w:szCs w:val="44"/>
          <w:rtl/>
        </w:rPr>
        <w:lastRenderedPageBreak/>
        <w:t>المطلب الثاني: المجتمع المدني</w:t>
      </w:r>
    </w:p>
    <w:p w:rsidR="002509A7" w:rsidRDefault="002509A7" w:rsidP="009C6150">
      <w:pPr>
        <w:bidi/>
        <w:spacing w:line="240" w:lineRule="auto"/>
        <w:jc w:val="both"/>
        <w:rPr>
          <w:rFonts w:cs="Traditional Arabic"/>
          <w:sz w:val="36"/>
          <w:szCs w:val="36"/>
          <w:rtl/>
        </w:rPr>
      </w:pPr>
      <w:r>
        <w:rPr>
          <w:rFonts w:cs="Traditional Arabic" w:hint="cs"/>
          <w:sz w:val="36"/>
          <w:szCs w:val="36"/>
          <w:rtl/>
        </w:rPr>
        <w:t xml:space="preserve">   قبل التطرق إلى دور المجتمع المدني في التنمية المحلية لابد من الوقوف عند مفهومه الذي يشير فيه "حسين توفيق" على أنه عبارة عن مجموعة من الأبنية السياسية والاقتصادية والاجتماعية والثقافية والقانونية التي تنظم في إطارها شبكة معقدة من العلاقات والممارسات بين القوى والتكوينات الاجتماعية في المجتمع ويحدث ذلك بصفة ديناميكية ومستقرة من خلال مجموعة من المؤسسات الطوعية التي نشأت وتعمل باستقلال عند الدولة</w:t>
      </w:r>
      <w:r w:rsidRPr="00B163FA">
        <w:rPr>
          <w:rFonts w:cs="Traditional Arabic" w:hint="cs"/>
          <w:sz w:val="36"/>
          <w:szCs w:val="36"/>
          <w:vertAlign w:val="superscript"/>
          <w:rtl/>
        </w:rPr>
        <w:t xml:space="preserve"> (</w:t>
      </w:r>
      <w:r>
        <w:rPr>
          <w:rStyle w:val="FootnoteReference"/>
          <w:rFonts w:cs="Traditional Arabic"/>
          <w:sz w:val="36"/>
          <w:szCs w:val="36"/>
          <w:rtl/>
        </w:rPr>
        <w:footnoteReference w:id="75"/>
      </w:r>
      <w:r w:rsidRPr="00B163FA">
        <w:rPr>
          <w:rFonts w:cs="Traditional Arabic" w:hint="cs"/>
          <w:sz w:val="36"/>
          <w:szCs w:val="36"/>
          <w:vertAlign w:val="superscript"/>
          <w:rtl/>
        </w:rPr>
        <w:t>)</w:t>
      </w:r>
      <w:r>
        <w:rPr>
          <w:rFonts w:cs="Traditional Arabic" w:hint="cs"/>
          <w:sz w:val="36"/>
          <w:szCs w:val="36"/>
          <w:rtl/>
        </w:rPr>
        <w:t>، إذا هو الهيئات غير الرسمية بصفتها عناصر فاعلة في كل المجلات، هو تمكين مؤسساته الأهلية من تحول المسؤولية أكبر إدارة شؤون المجتمع</w:t>
      </w:r>
      <w:r w:rsidRPr="00B163FA">
        <w:rPr>
          <w:rFonts w:cs="Traditional Arabic" w:hint="cs"/>
          <w:sz w:val="36"/>
          <w:szCs w:val="36"/>
          <w:vertAlign w:val="superscript"/>
          <w:rtl/>
        </w:rPr>
        <w:t>(</w:t>
      </w:r>
      <w:r>
        <w:rPr>
          <w:rStyle w:val="FootnoteReference"/>
          <w:rFonts w:cs="Traditional Arabic"/>
          <w:sz w:val="36"/>
          <w:szCs w:val="36"/>
          <w:rtl/>
        </w:rPr>
        <w:footnoteReference w:id="76"/>
      </w:r>
      <w:r w:rsidRPr="00B163FA">
        <w:rPr>
          <w:rFonts w:cs="Traditional Arabic" w:hint="cs"/>
          <w:sz w:val="36"/>
          <w:szCs w:val="36"/>
          <w:vertAlign w:val="superscript"/>
          <w:rtl/>
        </w:rPr>
        <w:t>)</w:t>
      </w:r>
      <w:r>
        <w:rPr>
          <w:rFonts w:cs="Traditional Arabic" w:hint="cs"/>
          <w:sz w:val="36"/>
          <w:szCs w:val="36"/>
          <w:rtl/>
        </w:rPr>
        <w:t>، حيث يشمل المجتمع المدني على مجموعة من المؤسسات تتمثل فيما يلي:</w:t>
      </w:r>
    </w:p>
    <w:p w:rsidR="002509A7" w:rsidRPr="00BD7DC1" w:rsidRDefault="002509A7" w:rsidP="002509A7">
      <w:pPr>
        <w:pStyle w:val="ListParagraph"/>
        <w:numPr>
          <w:ilvl w:val="0"/>
          <w:numId w:val="11"/>
        </w:numPr>
        <w:bidi/>
        <w:spacing w:line="240" w:lineRule="auto"/>
        <w:ind w:left="736" w:hanging="376"/>
        <w:jc w:val="both"/>
        <w:rPr>
          <w:rFonts w:cs="Traditional Arabic"/>
          <w:b/>
          <w:bCs/>
          <w:sz w:val="36"/>
          <w:szCs w:val="36"/>
        </w:rPr>
      </w:pPr>
      <w:r w:rsidRPr="00BD7DC1">
        <w:rPr>
          <w:rFonts w:cs="Traditional Arabic" w:hint="cs"/>
          <w:b/>
          <w:bCs/>
          <w:sz w:val="36"/>
          <w:szCs w:val="36"/>
          <w:rtl/>
        </w:rPr>
        <w:t>الأحزاب السياسية:</w:t>
      </w:r>
    </w:p>
    <w:p w:rsidR="002509A7" w:rsidRDefault="002509A7" w:rsidP="00520CBC">
      <w:pPr>
        <w:bidi/>
        <w:spacing w:line="240" w:lineRule="auto"/>
        <w:ind w:firstLine="360"/>
        <w:jc w:val="both"/>
        <w:rPr>
          <w:rFonts w:cs="Traditional Arabic"/>
          <w:sz w:val="36"/>
          <w:szCs w:val="36"/>
          <w:rtl/>
        </w:rPr>
      </w:pPr>
      <w:r>
        <w:rPr>
          <w:rFonts w:cs="Traditional Arabic" w:hint="cs"/>
          <w:sz w:val="36"/>
          <w:szCs w:val="36"/>
          <w:rtl/>
        </w:rPr>
        <w:t>يعرفها الباحث جيوفاني شارتوري" بأنها جماعات سياسية تتقدم للانتخابات وتكون قادرة على تقدم من خلال تلك الانتخابات المرشحين العامة</w:t>
      </w:r>
      <w:r w:rsidRPr="00B163FA">
        <w:rPr>
          <w:rFonts w:cs="Traditional Arabic" w:hint="cs"/>
          <w:sz w:val="36"/>
          <w:szCs w:val="36"/>
          <w:vertAlign w:val="superscript"/>
          <w:rtl/>
        </w:rPr>
        <w:t>(</w:t>
      </w:r>
      <w:r>
        <w:rPr>
          <w:rStyle w:val="FootnoteReference"/>
          <w:rFonts w:cs="Traditional Arabic"/>
          <w:sz w:val="36"/>
          <w:szCs w:val="36"/>
          <w:rtl/>
        </w:rPr>
        <w:footnoteReference w:id="77"/>
      </w:r>
      <w:r w:rsidRPr="00B163FA">
        <w:rPr>
          <w:rFonts w:cs="Traditional Arabic" w:hint="cs"/>
          <w:sz w:val="36"/>
          <w:szCs w:val="36"/>
          <w:vertAlign w:val="superscript"/>
          <w:rtl/>
        </w:rPr>
        <w:t>)</w:t>
      </w:r>
      <w:r>
        <w:rPr>
          <w:rFonts w:cs="Traditional Arabic" w:hint="cs"/>
          <w:sz w:val="36"/>
          <w:szCs w:val="36"/>
          <w:rtl/>
        </w:rPr>
        <w:t>، فحسب هذا التعريف وكل التعريفات الخاصة بالأحزاب السياسية نرى بأنها جماعات سياسية منظمة تسعى للوصول إلى السلطة عن طريق الانتخابات على عكس جماعــات المصالح وكذلك عن النقابات العاملة فهي تعبر عن رغبات أو احتياجات ومطالب قطاعات معينة.</w:t>
      </w:r>
    </w:p>
    <w:p w:rsidR="002509A7" w:rsidRPr="00E17221" w:rsidRDefault="002509A7" w:rsidP="00F411DF">
      <w:pPr>
        <w:bidi/>
        <w:spacing w:line="240" w:lineRule="auto"/>
        <w:ind w:firstLine="360"/>
        <w:jc w:val="both"/>
        <w:rPr>
          <w:rFonts w:cs="Traditional Arabic"/>
          <w:sz w:val="36"/>
          <w:szCs w:val="36"/>
        </w:rPr>
      </w:pPr>
      <w:r>
        <w:rPr>
          <w:rFonts w:cs="Traditional Arabic" w:hint="cs"/>
          <w:sz w:val="36"/>
          <w:szCs w:val="36"/>
          <w:rtl/>
        </w:rPr>
        <w:t xml:space="preserve">  كما أن الأحزاب السياسية تهدف إلى الوصول إلى السلطـة وتحقيق الصالح الع</w:t>
      </w:r>
      <w:r w:rsidR="00F411DF">
        <w:rPr>
          <w:rFonts w:cs="Traditional Arabic" w:hint="cs"/>
          <w:sz w:val="36"/>
          <w:szCs w:val="36"/>
          <w:rtl/>
        </w:rPr>
        <w:t>ام للمجتم</w:t>
      </w:r>
      <w:r>
        <w:rPr>
          <w:rFonts w:cs="Traditional Arabic" w:hint="cs"/>
          <w:sz w:val="36"/>
          <w:szCs w:val="36"/>
          <w:rtl/>
        </w:rPr>
        <w:t>ع فهي تعرف في حياتها اليومية ببرنامجها أو بنوعية المنتسبين إليها أكثر مما تعرف بتنظيمها وال</w:t>
      </w:r>
      <w:r w:rsidR="00520CBC">
        <w:rPr>
          <w:rFonts w:cs="Traditional Arabic" w:hint="cs"/>
          <w:sz w:val="36"/>
          <w:szCs w:val="36"/>
          <w:rtl/>
        </w:rPr>
        <w:t>حزب يعرف كمجموعة أو فئة ذات طاب</w:t>
      </w:r>
      <w:r>
        <w:rPr>
          <w:rFonts w:cs="Traditional Arabic" w:hint="cs"/>
          <w:sz w:val="36"/>
          <w:szCs w:val="36"/>
          <w:rtl/>
        </w:rPr>
        <w:t xml:space="preserve">ع خاص تعرف في المجتمع السياسي كنخبة، لا بسبب عقيدتها أو بسبب أنها تمثل طبقة اجتماعية بل بفضل تنظيمها ولأنها تشكل ماكينة تعمل من أجل استلام السلطة، هذا التأويل يعكس إلى حد معين وضع الأحزاب الأمريكية فمن وظائفها تربية المواطن سياسيا ومساعدتهم في تكوين وبلورة أرائهم سياسيا علاوة على تمكينهم من التأثير على الشؤون العامة بضم جهودهم المتفرقة فحسب القانون </w:t>
      </w:r>
      <w:r>
        <w:rPr>
          <w:rFonts w:cs="Traditional Arabic" w:hint="cs"/>
          <w:sz w:val="36"/>
          <w:szCs w:val="36"/>
          <w:rtl/>
        </w:rPr>
        <w:lastRenderedPageBreak/>
        <w:t xml:space="preserve">الأعلى للدولة الجزائرية، تم تبني التعددية السياسية في سنة 1989 بالاستناد إلى القانون 89/11 المؤرخ </w:t>
      </w:r>
      <w:r w:rsidR="00F411DF">
        <w:rPr>
          <w:rFonts w:cs="Traditional Arabic" w:hint="cs"/>
          <w:sz w:val="36"/>
          <w:szCs w:val="36"/>
          <w:rtl/>
        </w:rPr>
        <w:t>في 05 جويلية 1989 حيث أعطى ن</w:t>
      </w:r>
      <w:r>
        <w:rPr>
          <w:rFonts w:cs="Traditional Arabic" w:hint="cs"/>
          <w:sz w:val="36"/>
          <w:szCs w:val="36"/>
          <w:rtl/>
        </w:rPr>
        <w:t>وع من التسهيلات والتراخيص لإنشاء أحزاب سياسية بصدور دستور 1996 الذي بمصطلح الأحزاب السياسية من خلال المادة 42 وبعدها تم النظر في هذه المادة فصدر قانون 09/97 في مارس 1997 الذي يعد بمثابة إعادة تنظيم للحياة الحزبية من خلال تحديد الأحكام العامة حيث كان لهذه الأحزاب في الجزائر الحرية الكاملة</w:t>
      </w:r>
      <w:r w:rsidRPr="00B163FA">
        <w:rPr>
          <w:rFonts w:cs="Traditional Arabic" w:hint="cs"/>
          <w:sz w:val="36"/>
          <w:szCs w:val="36"/>
          <w:vertAlign w:val="superscript"/>
          <w:rtl/>
        </w:rPr>
        <w:t>(</w:t>
      </w:r>
      <w:r>
        <w:rPr>
          <w:rStyle w:val="FootnoteReference"/>
          <w:rFonts w:cs="Traditional Arabic"/>
          <w:sz w:val="36"/>
          <w:szCs w:val="36"/>
          <w:rtl/>
        </w:rPr>
        <w:footnoteReference w:id="78"/>
      </w:r>
      <w:r w:rsidRPr="00B163FA">
        <w:rPr>
          <w:rFonts w:cs="Traditional Arabic" w:hint="cs"/>
          <w:sz w:val="36"/>
          <w:szCs w:val="36"/>
          <w:vertAlign w:val="superscript"/>
          <w:rtl/>
        </w:rPr>
        <w:t>)</w:t>
      </w:r>
      <w:r>
        <w:rPr>
          <w:rFonts w:cs="Traditional Arabic" w:hint="cs"/>
          <w:sz w:val="36"/>
          <w:szCs w:val="36"/>
          <w:rtl/>
        </w:rPr>
        <w:t xml:space="preserve">، في إنشائها وممارستها وفتح باب إنشائها في 2012 بأوامر من رئيس الجمهورية حيث وصلت 63 حزب وبهذا ظهرت كل هذه الأحزاب التي تختلف باختلاف الإيديولوجيات منه الاستقلال فهناك أحزاب من التيار الوطني بقيادة جبهة التحرير الوطني وأحزاب بالتيار الإسلامي منها حركة مجتمع السلم </w:t>
      </w:r>
      <w:r>
        <w:rPr>
          <w:rFonts w:cs="Traditional Arabic"/>
          <w:sz w:val="36"/>
          <w:szCs w:val="36"/>
        </w:rPr>
        <w:t>MSP</w:t>
      </w:r>
      <w:r>
        <w:rPr>
          <w:rFonts w:cs="Traditional Arabic" w:hint="cs"/>
          <w:sz w:val="36"/>
          <w:szCs w:val="36"/>
          <w:rtl/>
        </w:rPr>
        <w:t xml:space="preserve"> وأحزاب التيار العلماني أو الديمقراطي منها جبهة القوى الاشتراكية </w:t>
      </w:r>
      <w:r>
        <w:rPr>
          <w:rFonts w:cs="Traditional Arabic"/>
          <w:sz w:val="36"/>
          <w:szCs w:val="36"/>
        </w:rPr>
        <w:t>FFS</w:t>
      </w:r>
      <w:r>
        <w:rPr>
          <w:rFonts w:cs="Traditional Arabic" w:hint="cs"/>
          <w:sz w:val="36"/>
          <w:szCs w:val="36"/>
          <w:rtl/>
        </w:rPr>
        <w:t xml:space="preserve"> كل هذه الأحزاب تساهم في بلورة وصياغة انشغالات الأحزاب في برنامجها من أجل الوصول إلى السلطة أو تحقيق هذه البرامج وبالتالي تحقيق تنمية لكن ما يلاحظ في الجزائر أنه رغم كل هذا العدد والكم الهائل من الأحزاب إلا أنها لا تعمل عملها إلا في حالة الانتخابات تبدأ بالظهور في الساح</w:t>
      </w:r>
      <w:r w:rsidR="00F411DF">
        <w:rPr>
          <w:rFonts w:cs="Traditional Arabic" w:hint="cs"/>
          <w:sz w:val="36"/>
          <w:szCs w:val="36"/>
          <w:rtl/>
        </w:rPr>
        <w:t>ة السياسي</w:t>
      </w:r>
      <w:r>
        <w:rPr>
          <w:rFonts w:cs="Traditional Arabic" w:hint="cs"/>
          <w:sz w:val="36"/>
          <w:szCs w:val="36"/>
          <w:rtl/>
        </w:rPr>
        <w:t>ة فيمكن القول أن دورها ليس دورا مهما وكبير في تحقيق التنمية المحلية، لأنها تظهر من الانتخابات إلى الانتخابات.</w:t>
      </w:r>
    </w:p>
    <w:p w:rsidR="002509A7" w:rsidRPr="00BD7DC1" w:rsidRDefault="002509A7" w:rsidP="002509A7">
      <w:pPr>
        <w:pStyle w:val="ListParagraph"/>
        <w:numPr>
          <w:ilvl w:val="0"/>
          <w:numId w:val="11"/>
        </w:numPr>
        <w:bidi/>
        <w:spacing w:line="240" w:lineRule="auto"/>
        <w:ind w:left="736" w:hanging="376"/>
        <w:jc w:val="both"/>
        <w:rPr>
          <w:rFonts w:cs="Traditional Arabic"/>
          <w:b/>
          <w:bCs/>
          <w:sz w:val="36"/>
          <w:szCs w:val="36"/>
        </w:rPr>
      </w:pPr>
      <w:r w:rsidRPr="00BD7DC1">
        <w:rPr>
          <w:rFonts w:cs="Traditional Arabic" w:hint="cs"/>
          <w:b/>
          <w:bCs/>
          <w:sz w:val="36"/>
          <w:szCs w:val="36"/>
          <w:rtl/>
        </w:rPr>
        <w:t>الرأي العام:</w:t>
      </w:r>
    </w:p>
    <w:p w:rsidR="002509A7" w:rsidRDefault="002509A7" w:rsidP="002509A7">
      <w:pPr>
        <w:bidi/>
        <w:spacing w:line="240" w:lineRule="auto"/>
        <w:jc w:val="both"/>
        <w:rPr>
          <w:rFonts w:cs="Traditional Arabic"/>
          <w:sz w:val="36"/>
          <w:szCs w:val="36"/>
          <w:rtl/>
        </w:rPr>
      </w:pPr>
      <w:r>
        <w:rPr>
          <w:rFonts w:cs="Traditional Arabic" w:hint="cs"/>
          <w:sz w:val="36"/>
          <w:szCs w:val="36"/>
          <w:rtl/>
        </w:rPr>
        <w:t>تبلور مصطلح الرأي العام منذ عهد النهضة وعهد الاستقلال للولايات المتحدة الأمريكية والثورة الفرنسية، فاعتبر جون لوك أن حق الرأي العام هو شكل من أشكال الرقابة الاجتماعية وأنه أحد مصادر الحقوق والقانون إلى جانب الحق الطبيعي والحق المدني وقد تناول كل من" مونتيسكو" و"روسو" قضيا الرأي العام وآمن به كثيرا حيث يقول" أما فيما يتعلق بالذكاء والثبات هكذا أقول، فإن الشعب أكثر ذكاء وثباتا وصدقا في إصدار الأحكام من أي أمير، ويستطيع الرأي العام أن يتنبأ جيدا بما سيحدث وكأنه يملك صفة موروثة في التعرف على أسباب السعادة والألم، كم يستطيع الفصل التام بين الحقائق والظواهر المزيفة".</w:t>
      </w:r>
    </w:p>
    <w:p w:rsidR="002509A7" w:rsidRDefault="002509A7" w:rsidP="002509A7">
      <w:pPr>
        <w:bidi/>
        <w:spacing w:line="240" w:lineRule="auto"/>
        <w:ind w:firstLine="360"/>
        <w:jc w:val="both"/>
        <w:rPr>
          <w:rFonts w:cs="Traditional Arabic"/>
          <w:sz w:val="36"/>
          <w:szCs w:val="36"/>
          <w:rtl/>
        </w:rPr>
      </w:pPr>
      <w:r>
        <w:rPr>
          <w:rFonts w:cs="Traditional Arabic" w:hint="cs"/>
          <w:sz w:val="36"/>
          <w:szCs w:val="36"/>
          <w:rtl/>
        </w:rPr>
        <w:lastRenderedPageBreak/>
        <w:t>ويعرفه الدكتور ليونارد دوب على أنه يشير إلى اتجاهات أفراد الشعب إزاء مشكلة ما في حالة انتمائهم إلى مجموعة اجتماعية واحدة</w:t>
      </w:r>
      <w:r w:rsidRPr="00B163FA">
        <w:rPr>
          <w:rFonts w:cs="Traditional Arabic" w:hint="cs"/>
          <w:sz w:val="36"/>
          <w:szCs w:val="36"/>
          <w:vertAlign w:val="superscript"/>
          <w:rtl/>
        </w:rPr>
        <w:t>(</w:t>
      </w:r>
      <w:r>
        <w:rPr>
          <w:rStyle w:val="FootnoteReference"/>
          <w:rFonts w:cs="Traditional Arabic"/>
          <w:sz w:val="36"/>
          <w:szCs w:val="36"/>
          <w:rtl/>
        </w:rPr>
        <w:footnoteReference w:id="79"/>
      </w:r>
      <w:r w:rsidRPr="00B163FA">
        <w:rPr>
          <w:rFonts w:cs="Traditional Arabic" w:hint="cs"/>
          <w:sz w:val="36"/>
          <w:szCs w:val="36"/>
          <w:vertAlign w:val="superscript"/>
          <w:rtl/>
        </w:rPr>
        <w:t>)</w:t>
      </w:r>
      <w:r>
        <w:rPr>
          <w:rFonts w:cs="Traditional Arabic" w:hint="cs"/>
          <w:sz w:val="36"/>
          <w:szCs w:val="36"/>
          <w:rtl/>
        </w:rPr>
        <w:t>.</w:t>
      </w:r>
    </w:p>
    <w:p w:rsidR="002509A7" w:rsidRPr="003B267B" w:rsidRDefault="002509A7" w:rsidP="002509A7">
      <w:pPr>
        <w:bidi/>
        <w:spacing w:line="240" w:lineRule="auto"/>
        <w:ind w:firstLine="360"/>
        <w:jc w:val="both"/>
        <w:rPr>
          <w:rFonts w:cs="Traditional Arabic"/>
          <w:sz w:val="36"/>
          <w:szCs w:val="36"/>
        </w:rPr>
      </w:pPr>
      <w:r>
        <w:rPr>
          <w:rFonts w:cs="Traditional Arabic" w:hint="cs"/>
          <w:sz w:val="36"/>
          <w:szCs w:val="36"/>
          <w:rtl/>
        </w:rPr>
        <w:t>فمن خلال هذه التعريفات يمكن القول أن الرأي العام هو قدرة الناس على التأثير في السياسات العامة عامة والمحلية خاصة، ففي الجزائر أصبح الرأي العام أهمية كبيرة في صنع سياسات التنمية المحلية، وفي صدور قرارات استعجاليه كل هذا من أجل تطبيق مطالب الشعب التي تتبلور في مطالب الرأي العام، فبمجرد خروج الرأي العام إلى الشارع والمطالبة باحتياجات نرى السلطة تتسارع إلى أخذ مطالبهم بعين الاعتبار مثل ما حدث في ورقلة من احتياجات عن الشغل</w:t>
      </w:r>
      <w:r w:rsidRPr="00F3297B">
        <w:rPr>
          <w:rFonts w:cs="Traditional Arabic" w:hint="cs"/>
          <w:sz w:val="36"/>
          <w:szCs w:val="36"/>
          <w:vertAlign w:val="superscript"/>
          <w:rtl/>
        </w:rPr>
        <w:t xml:space="preserve"> (</w:t>
      </w:r>
      <w:r>
        <w:rPr>
          <w:rStyle w:val="FootnoteReference"/>
          <w:rFonts w:cs="Traditional Arabic"/>
          <w:sz w:val="36"/>
          <w:szCs w:val="36"/>
          <w:rtl/>
        </w:rPr>
        <w:footnoteReference w:id="80"/>
      </w:r>
      <w:r w:rsidRPr="00F3297B">
        <w:rPr>
          <w:rFonts w:cs="Traditional Arabic" w:hint="cs"/>
          <w:sz w:val="36"/>
          <w:szCs w:val="36"/>
          <w:vertAlign w:val="superscript"/>
          <w:rtl/>
        </w:rPr>
        <w:t>)</w:t>
      </w:r>
      <w:r>
        <w:rPr>
          <w:rFonts w:cs="Traditional Arabic" w:hint="cs"/>
          <w:sz w:val="36"/>
          <w:szCs w:val="36"/>
          <w:rtl/>
        </w:rPr>
        <w:t xml:space="preserve"> فكلما كان الرأي العام واعي بمطالبه كلما كان النظام السياسي أداة لتحقيق تلك المطالب فقد أصبح لهذا الأخير دورا كبيرا في تحقيق التنمية المحلية من خلال البحث في التغير والتطور على المستوى المحلي.</w:t>
      </w:r>
    </w:p>
    <w:p w:rsidR="002509A7" w:rsidRPr="00C5048E" w:rsidRDefault="002509A7" w:rsidP="002509A7">
      <w:pPr>
        <w:pStyle w:val="ListParagraph"/>
        <w:numPr>
          <w:ilvl w:val="0"/>
          <w:numId w:val="11"/>
        </w:numPr>
        <w:bidi/>
        <w:spacing w:line="240" w:lineRule="auto"/>
        <w:ind w:left="736" w:hanging="376"/>
        <w:jc w:val="both"/>
        <w:rPr>
          <w:rFonts w:cs="Traditional Arabic"/>
          <w:b/>
          <w:bCs/>
          <w:sz w:val="36"/>
          <w:szCs w:val="36"/>
        </w:rPr>
      </w:pPr>
      <w:r w:rsidRPr="00C5048E">
        <w:rPr>
          <w:rFonts w:cs="Traditional Arabic" w:hint="cs"/>
          <w:b/>
          <w:bCs/>
          <w:sz w:val="36"/>
          <w:szCs w:val="36"/>
          <w:rtl/>
        </w:rPr>
        <w:t>وسائل الإعلام:</w:t>
      </w:r>
    </w:p>
    <w:p w:rsidR="002509A7" w:rsidRDefault="002509A7" w:rsidP="002509A7">
      <w:pPr>
        <w:bidi/>
        <w:spacing w:line="240" w:lineRule="auto"/>
        <w:jc w:val="both"/>
        <w:rPr>
          <w:rFonts w:cs="Traditional Arabic"/>
          <w:sz w:val="36"/>
          <w:szCs w:val="36"/>
          <w:rtl/>
        </w:rPr>
      </w:pPr>
      <w:r>
        <w:rPr>
          <w:rFonts w:cs="Traditional Arabic" w:hint="cs"/>
          <w:sz w:val="36"/>
          <w:szCs w:val="36"/>
          <w:rtl/>
        </w:rPr>
        <w:t>بفعل التطور التكنولوجي الذي ساهم في بروز فاعلين جدد يتمثل في الإعلام الذي أصبح يلعب دورا هام في الحياة السيادة خاصة بعد صدور قانون 2012 في الجزائر وفتح المجال أمام القنوات الخاصة فقد أصبحت هي الأخرى في مصداقيتها باللجوءإلى قضايا تهم المجتمع والشعب، كالتنمية ونوعية الخدمات المقدمة لهم من طرف الجماعات المحلية والبحث في مدى مطابقة ميزانية الولاية مع تلك الخدمات وما مدى تماطل الهيئات التنفيذية المحلية في تنفيذ المشاريع الخاصة بكل ولاية، فلإعلام اليوم أصبح ناقل للصورة حقيقية ولوضع مزري يعيشه الشعب في ظل اختفاء التنمية المحلية</w:t>
      </w:r>
      <w:r w:rsidRPr="00F3297B">
        <w:rPr>
          <w:rFonts w:cs="Traditional Arabic" w:hint="cs"/>
          <w:sz w:val="32"/>
          <w:szCs w:val="36"/>
          <w:vertAlign w:val="superscript"/>
          <w:rtl/>
        </w:rPr>
        <w:t xml:space="preserve"> (</w:t>
      </w:r>
      <w:r>
        <w:rPr>
          <w:rStyle w:val="FootnoteReference"/>
          <w:rFonts w:cs="Traditional Arabic"/>
          <w:sz w:val="36"/>
          <w:szCs w:val="36"/>
          <w:rtl/>
        </w:rPr>
        <w:footnoteReference w:id="81"/>
      </w:r>
      <w:r w:rsidRPr="00F3297B">
        <w:rPr>
          <w:rFonts w:cs="Traditional Arabic" w:hint="cs"/>
          <w:sz w:val="32"/>
          <w:szCs w:val="36"/>
          <w:vertAlign w:val="superscript"/>
          <w:rtl/>
        </w:rPr>
        <w:t>)</w:t>
      </w:r>
      <w:r>
        <w:rPr>
          <w:rFonts w:cs="Traditional Arabic" w:hint="cs"/>
          <w:sz w:val="36"/>
          <w:szCs w:val="36"/>
          <w:rtl/>
        </w:rPr>
        <w:t>.</w:t>
      </w:r>
    </w:p>
    <w:p w:rsidR="002509A7" w:rsidRDefault="002509A7" w:rsidP="002509A7">
      <w:pPr>
        <w:bidi/>
        <w:spacing w:line="240" w:lineRule="auto"/>
        <w:jc w:val="both"/>
        <w:rPr>
          <w:rFonts w:cs="Traditional Arabic"/>
          <w:sz w:val="36"/>
          <w:szCs w:val="36"/>
          <w:rtl/>
        </w:rPr>
      </w:pPr>
      <w:r>
        <w:rPr>
          <w:rFonts w:cs="Traditional Arabic" w:hint="cs"/>
          <w:sz w:val="36"/>
          <w:szCs w:val="36"/>
          <w:rtl/>
        </w:rPr>
        <w:t>رغم أن السلطات ركزت على تحقيق هذه الأخيرة إلا أن الواقع يعكس صورة لغياب الحياة في كثير من ولايات الوطن، سواء أكان الأمر متعلق بالصحة أو التعليم أو السكن أو الخدمات فكلها تشهد أوضاع مزرية والضحية هنا يبقى المواطن وحده في ظل غياب الرقابة على الجماعات المحلية ومحاسبتهم رغم أن الإعلام فضح العديد من المسئولين.</w:t>
      </w:r>
    </w:p>
    <w:p w:rsidR="002509A7" w:rsidRDefault="002509A7" w:rsidP="002509A7">
      <w:pPr>
        <w:bidi/>
        <w:spacing w:line="240" w:lineRule="auto"/>
        <w:jc w:val="both"/>
        <w:rPr>
          <w:rFonts w:cs="Traditional Arabic"/>
          <w:sz w:val="36"/>
          <w:szCs w:val="36"/>
          <w:rtl/>
        </w:rPr>
      </w:pPr>
      <w:r>
        <w:rPr>
          <w:rFonts w:cs="Traditional Arabic" w:hint="cs"/>
          <w:sz w:val="36"/>
          <w:szCs w:val="36"/>
          <w:rtl/>
        </w:rPr>
        <w:lastRenderedPageBreak/>
        <w:t>فالتنمية المحلية أصبحت مسئولية الجميع ولا تقتصر على المؤسسات الرسمية بل أصبح وجود المؤسسات غير الرسمية أمر ضروريا في الحياة السياسية من أجل النهوض والتطور. فالاستناد إلى إطار مجتمعي يقوم على المشاركة الفعالة للمجتمع بجميع أجهزته ومؤسساته وتنظيمات المجتمع المدني ضمن عملية شاملة ومتوازنة تعمل على صهر المجتمع وتحويله إلى حالة من التماسك والترابط تجنبه الهزات والانتكاسات، وفي ظل تفتح الدولة على المجتمع المدني بات من الضروري البحث عن أرضية إنفاق وتفاهم جديدة تقوم على مبادئ العمل ألتشاركي وفق مقاربة تشاركيه، بدل من علاقة التوتر التي أثرت سلبا على مسيرة التنمية، ومن أهم هذه المبادئ يمكن أن نلخصها فيما يلي:</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إرساء ثقافة الشأن العام التي تهدف إلى تجاوز نظرة أن المال العام لا صاحب له، أو هو مال الغير هذه الفكرة تسمح باندماج المواطن؛</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المحاسبة والشفافية وتعزيز الرقابة الشعبية؛</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إعلان المواطن على نطاق واسع بتفاصيل المجهود التنموي؛</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اعتماد مبدأ المرافقة بهدف إزالة العراقيل؛</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تعزيز الرقابة الشعبية على أداء القائمين بالشأن العام وتعزيز الديمقراطية المحلية.</w:t>
      </w:r>
    </w:p>
    <w:p w:rsidR="002509A7" w:rsidRDefault="002509A7" w:rsidP="002509A7">
      <w:pPr>
        <w:bidi/>
        <w:spacing w:line="240" w:lineRule="auto"/>
        <w:jc w:val="both"/>
        <w:rPr>
          <w:rFonts w:cs="Traditional Arabic"/>
          <w:sz w:val="36"/>
          <w:szCs w:val="36"/>
        </w:rPr>
      </w:pPr>
      <w:r>
        <w:rPr>
          <w:rFonts w:cs="Traditional Arabic" w:hint="cs"/>
          <w:sz w:val="36"/>
          <w:szCs w:val="36"/>
          <w:rtl/>
        </w:rPr>
        <w:t xml:space="preserve">فالمجتمع المدني يقوم بوظيفة تسيريه شاملة للمجتمع كله مقابل إخفاقات الدولة المتتالية في مجال </w:t>
      </w:r>
      <w:r w:rsidRPr="00D736E4">
        <w:rPr>
          <w:rFonts w:cs="Traditional Arabic" w:hint="cs"/>
          <w:sz w:val="36"/>
          <w:szCs w:val="36"/>
          <w:rtl/>
        </w:rPr>
        <w:t>الانجازات السياسية والاجتماعية والاقتصادية غياب الرقابة على الجماعات المحلية ومحاسبتهم رغم أن الإعلام فضح العديد من المسئولين.</w:t>
      </w:r>
    </w:p>
    <w:p w:rsidR="002509A7" w:rsidRDefault="002509A7" w:rsidP="002509A7">
      <w:pPr>
        <w:bidi/>
        <w:spacing w:line="240" w:lineRule="auto"/>
        <w:jc w:val="both"/>
        <w:rPr>
          <w:rFonts w:cs="Traditional Arabic"/>
          <w:b/>
          <w:bCs/>
          <w:sz w:val="44"/>
          <w:szCs w:val="44"/>
          <w:rtl/>
        </w:rPr>
      </w:pPr>
      <w:r w:rsidRPr="00F82F55">
        <w:rPr>
          <w:rFonts w:cs="Traditional Arabic" w:hint="cs"/>
          <w:b/>
          <w:bCs/>
          <w:sz w:val="44"/>
          <w:szCs w:val="44"/>
          <w:rtl/>
        </w:rPr>
        <w:t>المطلب الثالث: القطاع الخاص</w:t>
      </w:r>
    </w:p>
    <w:p w:rsidR="002509A7" w:rsidRDefault="002509A7" w:rsidP="002509A7">
      <w:pPr>
        <w:bidi/>
        <w:spacing w:line="240" w:lineRule="auto"/>
        <w:jc w:val="both"/>
        <w:rPr>
          <w:rFonts w:cs="Traditional Arabic"/>
          <w:sz w:val="36"/>
          <w:szCs w:val="36"/>
          <w:rtl/>
        </w:rPr>
      </w:pPr>
      <w:r>
        <w:rPr>
          <w:rFonts w:cs="Traditional Arabic" w:hint="cs"/>
          <w:sz w:val="36"/>
          <w:szCs w:val="36"/>
          <w:rtl/>
        </w:rPr>
        <w:t xml:space="preserve">    يعرف الباحث " ولسن وكلاجي" الخصخصة بأنها مجموعة من السياسات المتكاملة التي تستهدف الاعتماد الأكبر على آليات السوق ومبادرات القطاع الخاص والمنافسة من أجل تحقيق أهداف التنمية والعدالة الاجتماعية.</w:t>
      </w:r>
    </w:p>
    <w:p w:rsidR="002509A7" w:rsidRDefault="002509A7" w:rsidP="002509A7">
      <w:pPr>
        <w:bidi/>
        <w:spacing w:line="240" w:lineRule="auto"/>
        <w:jc w:val="both"/>
        <w:rPr>
          <w:rFonts w:cs="Traditional Arabic"/>
          <w:sz w:val="36"/>
          <w:szCs w:val="36"/>
          <w:rtl/>
        </w:rPr>
      </w:pPr>
      <w:r>
        <w:rPr>
          <w:rFonts w:cs="Traditional Arabic" w:hint="cs"/>
          <w:sz w:val="36"/>
          <w:szCs w:val="36"/>
          <w:rtl/>
        </w:rPr>
        <w:lastRenderedPageBreak/>
        <w:t xml:space="preserve">    في حين يعرفه الباحث " تيقولا بالاتي" بأنه التعاقد أو بيع الخدمات أو المؤسسات التي تسيطر عليها الدولة إلى مجموعة أفراد أو مجموعة رجال الأعمال المنتمون إلى القطاع الخاص</w:t>
      </w:r>
      <w:r w:rsidRPr="00F3297B">
        <w:rPr>
          <w:rFonts w:cs="Traditional Arabic" w:hint="cs"/>
          <w:sz w:val="36"/>
          <w:szCs w:val="36"/>
          <w:vertAlign w:val="superscript"/>
          <w:rtl/>
        </w:rPr>
        <w:t>(</w:t>
      </w:r>
      <w:r>
        <w:rPr>
          <w:rStyle w:val="FootnoteReference"/>
          <w:rFonts w:cs="Traditional Arabic"/>
          <w:sz w:val="36"/>
          <w:szCs w:val="36"/>
          <w:rtl/>
        </w:rPr>
        <w:footnoteReference w:id="82"/>
      </w:r>
      <w:r w:rsidRPr="00F3297B">
        <w:rPr>
          <w:rFonts w:cs="Traditional Arabic" w:hint="cs"/>
          <w:sz w:val="36"/>
          <w:szCs w:val="36"/>
          <w:vertAlign w:val="superscript"/>
          <w:rtl/>
        </w:rPr>
        <w:t>)</w:t>
      </w:r>
      <w:r>
        <w:rPr>
          <w:rFonts w:cs="Traditional Arabic" w:hint="cs"/>
          <w:sz w:val="36"/>
          <w:szCs w:val="36"/>
          <w:rtl/>
        </w:rPr>
        <w:t>.</w:t>
      </w:r>
    </w:p>
    <w:p w:rsidR="002509A7" w:rsidRDefault="002509A7" w:rsidP="00F411DF">
      <w:pPr>
        <w:bidi/>
        <w:spacing w:line="240" w:lineRule="auto"/>
        <w:ind w:firstLine="708"/>
        <w:jc w:val="both"/>
        <w:rPr>
          <w:rFonts w:cs="Traditional Arabic"/>
          <w:sz w:val="36"/>
          <w:szCs w:val="36"/>
          <w:rtl/>
        </w:rPr>
      </w:pPr>
      <w:r>
        <w:rPr>
          <w:rFonts w:cs="Traditional Arabic" w:hint="cs"/>
          <w:sz w:val="36"/>
          <w:szCs w:val="36"/>
          <w:rtl/>
        </w:rPr>
        <w:t>فوجود قطاع خاص قوي في الحياة السياسية هو مظهر من مظاهر وجود كتلة اقتصادية ذات مال ونفوذ وقدرة، فهي الكتلة التي تملك هذا القطاع وتحكم فيه ولابد لها من الكشف عن النشاط الاقتصادي الذي بحاجـة إلى جو سياسي مؤه</w:t>
      </w:r>
      <w:r w:rsidR="00F411DF">
        <w:rPr>
          <w:rFonts w:cs="Traditional Arabic" w:hint="cs"/>
          <w:sz w:val="36"/>
          <w:szCs w:val="36"/>
          <w:rtl/>
        </w:rPr>
        <w:t>ل لها. ولابد لها بالت</w:t>
      </w:r>
      <w:r>
        <w:rPr>
          <w:rFonts w:cs="Traditional Arabic" w:hint="cs"/>
          <w:sz w:val="36"/>
          <w:szCs w:val="36"/>
          <w:rtl/>
        </w:rPr>
        <w:t>الي من أن تسعى للوصول إلى السلطة وتسخيرها من ثم لتثبيت أقدامها ورعاية مصالحها، والمحافظة على إستقراريتها وتوسيع دائرة نشاطها ونفوذها</w:t>
      </w:r>
      <w:r w:rsidRPr="00F3297B">
        <w:rPr>
          <w:rFonts w:cs="Traditional Arabic" w:hint="cs"/>
          <w:sz w:val="36"/>
          <w:szCs w:val="36"/>
          <w:vertAlign w:val="superscript"/>
          <w:rtl/>
        </w:rPr>
        <w:t>(</w:t>
      </w:r>
      <w:r>
        <w:rPr>
          <w:rStyle w:val="FootnoteReference"/>
          <w:rFonts w:cs="Traditional Arabic"/>
          <w:sz w:val="36"/>
          <w:szCs w:val="36"/>
          <w:rtl/>
        </w:rPr>
        <w:footnoteReference w:id="83"/>
      </w:r>
      <w:r w:rsidRPr="00F3297B">
        <w:rPr>
          <w:rFonts w:cs="Traditional Arabic" w:hint="cs"/>
          <w:sz w:val="36"/>
          <w:szCs w:val="36"/>
          <w:vertAlign w:val="superscript"/>
          <w:rtl/>
        </w:rPr>
        <w:t>)</w:t>
      </w:r>
      <w:r>
        <w:rPr>
          <w:rFonts w:cs="Traditional Arabic" w:hint="cs"/>
          <w:sz w:val="36"/>
          <w:szCs w:val="36"/>
          <w:rtl/>
        </w:rPr>
        <w:t xml:space="preserve">، ولا يتم ذلك إلا من أن تصبح كشريك في بعض القطاعات عن طريق هذه المشاريع وهو ما يعرف بالخصخصة لتحقيق سياسات هادفة، فهو يقوم بتطوير بعض المشروعات أي انتقال حق الشغل </w:t>
      </w:r>
      <w:r w:rsidR="00F411DF">
        <w:rPr>
          <w:rFonts w:cs="Traditional Arabic" w:hint="cs"/>
          <w:sz w:val="36"/>
          <w:szCs w:val="36"/>
          <w:rtl/>
        </w:rPr>
        <w:t>أو استغلال وتطوير المشروعات العامة إلى القطاع الخ</w:t>
      </w:r>
      <w:r>
        <w:rPr>
          <w:rFonts w:cs="Traditional Arabic" w:hint="cs"/>
          <w:sz w:val="36"/>
          <w:szCs w:val="36"/>
          <w:rtl/>
        </w:rPr>
        <w:t>اص ثم تؤول ملكية هذه المشاريع مرة أخرى إلى الدولة، كما أن امتلاك القطاع الخاص لجميع صلاحيات في تسير المنشأة التابعة إليه وممارسة نظام المؤسسة الخاص الذي يحقق ملكي</w:t>
      </w:r>
      <w:r w:rsidR="00F411DF">
        <w:rPr>
          <w:rFonts w:cs="Traditional Arabic" w:hint="cs"/>
          <w:sz w:val="36"/>
          <w:szCs w:val="36"/>
          <w:rtl/>
        </w:rPr>
        <w:t>ة عامة وأن يكون ل</w:t>
      </w:r>
      <w:r>
        <w:rPr>
          <w:rFonts w:cs="Traditional Arabic" w:hint="cs"/>
          <w:sz w:val="36"/>
          <w:szCs w:val="36"/>
          <w:rtl/>
        </w:rPr>
        <w:t>ه في إدارة هذه الأموال بموجب عقد الإيجار والإدارة، بالإضافة إلى أن القطاع الخاص يهدف إلى تعظيم الأهداف من خلال الأرباح برفع الكفاءة وتحسين الأداء المالي وخلق الحوافز لجعل قوى المنافسة تدفع مستوى الأداء لأعلاه</w:t>
      </w:r>
      <w:r w:rsidRPr="00F3297B">
        <w:rPr>
          <w:rFonts w:cs="Traditional Arabic" w:hint="cs"/>
          <w:sz w:val="36"/>
          <w:szCs w:val="36"/>
          <w:vertAlign w:val="superscript"/>
          <w:rtl/>
        </w:rPr>
        <w:t>(</w:t>
      </w:r>
      <w:r>
        <w:rPr>
          <w:rStyle w:val="FootnoteReference"/>
          <w:rFonts w:cs="Traditional Arabic"/>
          <w:sz w:val="36"/>
          <w:szCs w:val="36"/>
          <w:rtl/>
        </w:rPr>
        <w:footnoteReference w:id="84"/>
      </w:r>
      <w:r w:rsidRPr="00F3297B">
        <w:rPr>
          <w:rFonts w:cs="Traditional Arabic" w:hint="cs"/>
          <w:sz w:val="36"/>
          <w:szCs w:val="36"/>
          <w:vertAlign w:val="superscript"/>
          <w:rtl/>
        </w:rPr>
        <w:t>)</w:t>
      </w:r>
      <w:r>
        <w:rPr>
          <w:rFonts w:cs="Traditional Arabic" w:hint="cs"/>
          <w:sz w:val="36"/>
          <w:szCs w:val="36"/>
          <w:rtl/>
        </w:rPr>
        <w:t>، تحسين جودة السلع والخدمات لضمان انتشارها كذلك للارتقاء بكفاءة تشغيل المشروعات القائمة بتحقيق عوائد مالية التي ستخفض من أعباء الدولة وتخفيض لعجز ميزانيتها.</w:t>
      </w:r>
    </w:p>
    <w:p w:rsidR="002509A7" w:rsidRDefault="002509A7" w:rsidP="002509A7">
      <w:pPr>
        <w:bidi/>
        <w:spacing w:line="240" w:lineRule="auto"/>
        <w:ind w:firstLine="708"/>
        <w:jc w:val="both"/>
        <w:rPr>
          <w:rFonts w:cs="Traditional Arabic"/>
          <w:sz w:val="36"/>
          <w:szCs w:val="36"/>
          <w:rtl/>
        </w:rPr>
      </w:pPr>
      <w:r>
        <w:rPr>
          <w:rFonts w:cs="Traditional Arabic" w:hint="cs"/>
          <w:sz w:val="36"/>
          <w:szCs w:val="36"/>
          <w:rtl/>
        </w:rPr>
        <w:t>وبالتالي أصبح موضوع إشراك القطاع الخاص في التنمية المحلية مكانا هما من البحث في الوقت الراهن بالنسبة للجزائر وذلك نتيجة عدم قدرة القطاع العام في تحقيق أهداف الموجودة منه، مقارنة بما يتوفر عليه من إمكانيات سخرت لأ</w:t>
      </w:r>
      <w:r w:rsidR="00F411DF">
        <w:rPr>
          <w:rFonts w:cs="Traditional Arabic" w:hint="cs"/>
          <w:sz w:val="36"/>
          <w:szCs w:val="36"/>
          <w:rtl/>
        </w:rPr>
        <w:t>جله ، فعملية تحقيق التنميـة الوطنية والمحلي</w:t>
      </w:r>
      <w:r>
        <w:rPr>
          <w:rFonts w:cs="Traditional Arabic" w:hint="cs"/>
          <w:sz w:val="36"/>
          <w:szCs w:val="36"/>
          <w:rtl/>
        </w:rPr>
        <w:t>ة بالخصوص لا تقتصر على مشاركة الجهات والقوى الرسمية، بل هناك قوى غير رسمية تعتبر شريكا أساسيا، هذه النهضة التنموية المتمثلة في ظهور القطاع الخاص يحظى بمكانة هامة باعتباره فاعلا غير رسميا وآلية تكمليه لتحقيق التنمية المحلية.</w:t>
      </w:r>
    </w:p>
    <w:p w:rsidR="002509A7" w:rsidRDefault="00F411DF" w:rsidP="002509A7">
      <w:pPr>
        <w:bidi/>
        <w:spacing w:line="240" w:lineRule="auto"/>
        <w:ind w:firstLine="708"/>
        <w:jc w:val="both"/>
        <w:rPr>
          <w:rFonts w:cs="Traditional Arabic"/>
          <w:sz w:val="36"/>
          <w:szCs w:val="36"/>
          <w:rtl/>
        </w:rPr>
      </w:pPr>
      <w:r>
        <w:rPr>
          <w:rFonts w:cs="Traditional Arabic" w:hint="cs"/>
          <w:sz w:val="36"/>
          <w:szCs w:val="36"/>
          <w:rtl/>
        </w:rPr>
        <w:lastRenderedPageBreak/>
        <w:t>فتحقيقها لا يتكام</w:t>
      </w:r>
      <w:r w:rsidR="002509A7">
        <w:rPr>
          <w:rFonts w:cs="Traditional Arabic" w:hint="cs"/>
          <w:sz w:val="36"/>
          <w:szCs w:val="36"/>
          <w:rtl/>
        </w:rPr>
        <w:t>ل إلا بتكا</w:t>
      </w:r>
      <w:r>
        <w:rPr>
          <w:rFonts w:cs="Traditional Arabic" w:hint="cs"/>
          <w:sz w:val="36"/>
          <w:szCs w:val="36"/>
          <w:rtl/>
        </w:rPr>
        <w:t>مل الأدوار بين الدولة بمختلـف أجهزتها وللقطاع الخاص دور كبي</w:t>
      </w:r>
      <w:r w:rsidR="002509A7">
        <w:rPr>
          <w:rFonts w:cs="Traditional Arabic" w:hint="cs"/>
          <w:sz w:val="36"/>
          <w:szCs w:val="36"/>
          <w:rtl/>
        </w:rPr>
        <w:t>ر في هذا، باعتباره يقوم على الملكية الخاصة بوسائل الإنتاج تجري فيه عملية تخصيص المواد الإنتاجية طبقا لما تمليه قوى السوق وليست إدارة السلطات الحكومية العامة.</w:t>
      </w:r>
    </w:p>
    <w:p w:rsidR="002509A7" w:rsidRDefault="002509A7" w:rsidP="00480B28">
      <w:pPr>
        <w:bidi/>
        <w:spacing w:line="240" w:lineRule="auto"/>
        <w:ind w:firstLine="708"/>
        <w:jc w:val="both"/>
        <w:rPr>
          <w:rFonts w:cs="Traditional Arabic"/>
          <w:sz w:val="36"/>
          <w:szCs w:val="36"/>
          <w:rtl/>
        </w:rPr>
      </w:pPr>
      <w:r>
        <w:rPr>
          <w:rFonts w:cs="Traditional Arabic" w:hint="cs"/>
          <w:sz w:val="36"/>
          <w:szCs w:val="36"/>
          <w:rtl/>
        </w:rPr>
        <w:t xml:space="preserve">فبعد انضمام الجزائر إلى الشركة المالية الدولية </w:t>
      </w:r>
      <w:r>
        <w:rPr>
          <w:rFonts w:cs="Traditional Arabic"/>
          <w:sz w:val="36"/>
          <w:szCs w:val="36"/>
        </w:rPr>
        <w:t>I.F.S</w:t>
      </w:r>
      <w:r>
        <w:rPr>
          <w:rFonts w:cs="Traditional Arabic" w:hint="cs"/>
          <w:sz w:val="36"/>
          <w:szCs w:val="36"/>
          <w:rtl/>
        </w:rPr>
        <w:t xml:space="preserve"> التابعة للبنك الدولي للإنشاء والتعمير </w:t>
      </w:r>
      <w:r>
        <w:rPr>
          <w:rFonts w:cs="Traditional Arabic"/>
          <w:sz w:val="36"/>
          <w:szCs w:val="36"/>
        </w:rPr>
        <w:t>B.I.R.O</w:t>
      </w:r>
      <w:r>
        <w:rPr>
          <w:rFonts w:cs="Traditional Arabic" w:hint="cs"/>
          <w:sz w:val="36"/>
          <w:szCs w:val="36"/>
          <w:rtl/>
        </w:rPr>
        <w:t xml:space="preserve"> التي تهدف إلى تشجيع القطاع الخاص بحيث أن مساعدتها المالية مشروطة بتنفيذ برامج توسيع وتنمية دور القطاع الخاص ومن هنا بدأ القطاع الخاص يأخذ مكانا في الجزائر وبدأ يشارك في عملية التنمية من خلال الاستثمار وامتصاص البطالة وتوفير مناصب عمل جديدة في قطاع غير القطاع العام لكن ما يلاحظ في الجزائر أن القطاع الخاص أصبح يشكل أقل من 5</w:t>
      </w:r>
      <w:r>
        <w:rPr>
          <w:rFonts w:cs="Traditional Arabic"/>
          <w:sz w:val="36"/>
          <w:szCs w:val="36"/>
        </w:rPr>
        <w:t>%</w:t>
      </w:r>
      <w:r>
        <w:rPr>
          <w:rFonts w:cs="Traditional Arabic" w:hint="cs"/>
          <w:sz w:val="36"/>
          <w:szCs w:val="36"/>
          <w:rtl/>
        </w:rPr>
        <w:t xml:space="preserve"> من إجمالي تمويل الاستثمارات وأن حصيلة إيرادات التعامل مع الوزارات والجهات الحكومية 13</w:t>
      </w:r>
      <w:r>
        <w:rPr>
          <w:rFonts w:cs="Traditional Arabic"/>
          <w:sz w:val="36"/>
          <w:szCs w:val="36"/>
        </w:rPr>
        <w:t>%</w:t>
      </w:r>
      <w:r>
        <w:rPr>
          <w:rFonts w:cs="Traditional Arabic" w:hint="cs"/>
          <w:sz w:val="36"/>
          <w:szCs w:val="36"/>
          <w:rtl/>
        </w:rPr>
        <w:t xml:space="preserve">فقط من إجمالي إيرادات القطاع الخاص بالمقارنة مع ما </w:t>
      </w:r>
      <w:r w:rsidR="00480B28">
        <w:rPr>
          <w:rFonts w:cs="Traditional Arabic" w:hint="cs"/>
          <w:sz w:val="36"/>
          <w:szCs w:val="36"/>
          <w:rtl/>
        </w:rPr>
        <w:t>يزيد عن ثلث الإيرادات الكلية قب</w:t>
      </w:r>
      <w:r>
        <w:rPr>
          <w:rFonts w:cs="Traditional Arabic" w:hint="cs"/>
          <w:sz w:val="36"/>
          <w:szCs w:val="36"/>
          <w:rtl/>
        </w:rPr>
        <w:t xml:space="preserve">ل </w:t>
      </w:r>
      <w:r w:rsidRPr="00D736E4">
        <w:rPr>
          <w:rFonts w:cs="Traditional Arabic" w:hint="cs"/>
          <w:sz w:val="36"/>
          <w:szCs w:val="36"/>
          <w:rtl/>
        </w:rPr>
        <w:t>عقد من الزمن</w:t>
      </w:r>
      <w:r>
        <w:rPr>
          <w:rFonts w:cs="Traditional Arabic" w:hint="cs"/>
          <w:sz w:val="36"/>
          <w:szCs w:val="36"/>
          <w:rtl/>
        </w:rPr>
        <w:t>ويقوم بتسويق منتجاته ما يزيد عن 80</w:t>
      </w:r>
      <w:r>
        <w:rPr>
          <w:rFonts w:cs="Traditional Arabic"/>
          <w:sz w:val="36"/>
          <w:szCs w:val="36"/>
        </w:rPr>
        <w:t>%</w:t>
      </w:r>
      <w:r>
        <w:rPr>
          <w:rFonts w:cs="Traditional Arabic" w:hint="cs"/>
          <w:sz w:val="36"/>
          <w:szCs w:val="36"/>
          <w:rtl/>
        </w:rPr>
        <w:t xml:space="preserve"> من منتجاته في السوق المحلية لجهات غير حكومية مما أدى إلى تقليص اعتماده على الإعلانات الحكومية لاكتسابه المقدرة على التعامل بمرونة وكفاءة مع الإنفاق الحكومي. </w:t>
      </w:r>
    </w:p>
    <w:p w:rsidR="009876F0" w:rsidRDefault="009876F0" w:rsidP="002509A7">
      <w:pPr>
        <w:bidi/>
        <w:spacing w:line="240" w:lineRule="auto"/>
        <w:jc w:val="both"/>
        <w:rPr>
          <w:rFonts w:cs="Traditional Arabic"/>
          <w:b/>
          <w:bCs/>
          <w:sz w:val="44"/>
          <w:szCs w:val="44"/>
        </w:rPr>
        <w:sectPr w:rsidR="009876F0" w:rsidSect="009876F0">
          <w:footnotePr>
            <w:numRestart w:val="eachPage"/>
          </w:footnotePr>
          <w:pgSz w:w="11907" w:h="16839" w:code="9"/>
          <w:pgMar w:top="1418" w:right="2098" w:bottom="1418" w:left="1134" w:header="709" w:footer="709" w:gutter="0"/>
          <w:cols w:space="708"/>
          <w:docGrid w:linePitch="360"/>
        </w:sectPr>
      </w:pPr>
    </w:p>
    <w:p w:rsidR="002509A7" w:rsidRPr="00F3297B" w:rsidRDefault="002509A7" w:rsidP="002509A7">
      <w:pPr>
        <w:bidi/>
        <w:spacing w:line="240" w:lineRule="auto"/>
        <w:jc w:val="center"/>
        <w:rPr>
          <w:rFonts w:cs="Traditional Arabic"/>
          <w:b/>
          <w:bCs/>
          <w:sz w:val="44"/>
          <w:szCs w:val="44"/>
          <w:rtl/>
        </w:rPr>
      </w:pPr>
      <w:r w:rsidRPr="00F3297B">
        <w:rPr>
          <w:rFonts w:cs="Traditional Arabic" w:hint="cs"/>
          <w:b/>
          <w:bCs/>
          <w:sz w:val="44"/>
          <w:szCs w:val="44"/>
          <w:rtl/>
        </w:rPr>
        <w:lastRenderedPageBreak/>
        <w:t>المبحث الثاني: القيادة الإدارية وترقية السياسات الاجتماعية في المجتمع المحلي</w:t>
      </w:r>
    </w:p>
    <w:p w:rsidR="002509A7" w:rsidRDefault="002509A7" w:rsidP="00480B28">
      <w:pPr>
        <w:bidi/>
        <w:spacing w:line="240" w:lineRule="auto"/>
        <w:ind w:firstLine="708"/>
        <w:jc w:val="both"/>
        <w:rPr>
          <w:rFonts w:cs="Traditional Arabic"/>
          <w:sz w:val="36"/>
          <w:szCs w:val="36"/>
          <w:rtl/>
        </w:rPr>
      </w:pPr>
      <w:r>
        <w:rPr>
          <w:rFonts w:cs="Traditional Arabic" w:hint="cs"/>
          <w:sz w:val="36"/>
          <w:szCs w:val="36"/>
          <w:rtl/>
        </w:rPr>
        <w:t xml:space="preserve">    تعمل القيادة الإدارية على تلبية حاجات المجتمع المحلي بهدف ضمان الاستقرار لذا فهي تعمل على ترقية كل السياسات الاجتماعية بما فيها الحساسة والتي تشكل أهم المشاكل التي يعاني منها المجتمع المحلي، فهي أمام ضرورة وضع خطة محكمة لتنفيذ سياسات التنمية المحلية الذي يتم التخطيط لها على مستوى السلطة المركزية والتي يكون ضمن أولوياتها السياسات الاجتماعية، التي تحقق الرفاهية وتعكس صورة قدرة وكفاءة وفعالية القيادة الإدارية في التنفيذ، ومن خلال هذا المبحث سوف نتناول أهم هذه المشاكل وكيفية المساهمة في ترقيتها من طرف القيادة الإدارية </w:t>
      </w:r>
      <w:r w:rsidRPr="00192F04">
        <w:rPr>
          <w:rFonts w:cs="Traditional Arabic" w:hint="cs"/>
          <w:sz w:val="36"/>
          <w:szCs w:val="36"/>
          <w:rtl/>
        </w:rPr>
        <w:t>بعد</w:t>
      </w:r>
      <w:r>
        <w:rPr>
          <w:rFonts w:cs="Traditional Arabic" w:hint="cs"/>
          <w:sz w:val="36"/>
          <w:szCs w:val="36"/>
          <w:rtl/>
        </w:rPr>
        <w:t xml:space="preserve"> إبراز دورها، هذا من خلال ثلاثة مطالب، الأول يتناول البطالة والثاني الخدمات الاجتماعية أما الثالث والأخير فتطرقت فيه إلى الاستثمار كونه يقدم تمويل للجماعات المحلية.</w:t>
      </w:r>
    </w:p>
    <w:p w:rsidR="002509A7" w:rsidRPr="00003462" w:rsidRDefault="002509A7" w:rsidP="002509A7">
      <w:pPr>
        <w:bidi/>
        <w:spacing w:line="240" w:lineRule="auto"/>
        <w:jc w:val="both"/>
        <w:rPr>
          <w:rFonts w:cs="Traditional Arabic"/>
          <w:b/>
          <w:bCs/>
          <w:sz w:val="44"/>
          <w:szCs w:val="44"/>
          <w:rtl/>
        </w:rPr>
      </w:pPr>
      <w:r w:rsidRPr="00003462">
        <w:rPr>
          <w:rFonts w:cs="Traditional Arabic" w:hint="cs"/>
          <w:b/>
          <w:bCs/>
          <w:sz w:val="44"/>
          <w:szCs w:val="44"/>
          <w:rtl/>
        </w:rPr>
        <w:t>المطلب الأول: البطالة</w:t>
      </w:r>
    </w:p>
    <w:p w:rsidR="002509A7" w:rsidRPr="00025141" w:rsidRDefault="002509A7" w:rsidP="002509A7">
      <w:pPr>
        <w:bidi/>
        <w:spacing w:line="240" w:lineRule="auto"/>
        <w:jc w:val="both"/>
        <w:rPr>
          <w:rFonts w:cs="Traditional Arabic"/>
          <w:b/>
          <w:bCs/>
          <w:sz w:val="36"/>
          <w:szCs w:val="36"/>
          <w:rtl/>
        </w:rPr>
      </w:pPr>
      <w:r w:rsidRPr="00025141">
        <w:rPr>
          <w:rFonts w:cs="Traditional Arabic" w:hint="cs"/>
          <w:b/>
          <w:bCs/>
          <w:sz w:val="36"/>
          <w:szCs w:val="36"/>
          <w:rtl/>
        </w:rPr>
        <w:t>أولا: تعريف البطالة وأنواعها</w:t>
      </w:r>
    </w:p>
    <w:p w:rsidR="002509A7" w:rsidRPr="00025141" w:rsidRDefault="002509A7" w:rsidP="002509A7">
      <w:pPr>
        <w:pStyle w:val="ListParagraph"/>
        <w:numPr>
          <w:ilvl w:val="0"/>
          <w:numId w:val="14"/>
        </w:numPr>
        <w:bidi/>
        <w:spacing w:line="240" w:lineRule="auto"/>
        <w:jc w:val="both"/>
        <w:rPr>
          <w:rFonts w:cs="Traditional Arabic"/>
          <w:b/>
          <w:bCs/>
          <w:sz w:val="36"/>
          <w:szCs w:val="36"/>
          <w:rtl/>
        </w:rPr>
      </w:pPr>
      <w:r w:rsidRPr="00025141">
        <w:rPr>
          <w:rFonts w:cs="Traditional Arabic" w:hint="cs"/>
          <w:b/>
          <w:bCs/>
          <w:sz w:val="36"/>
          <w:szCs w:val="36"/>
          <w:rtl/>
        </w:rPr>
        <w:t>تعريف البطالة</w:t>
      </w:r>
    </w:p>
    <w:p w:rsidR="002509A7" w:rsidRDefault="002509A7" w:rsidP="002509A7">
      <w:pPr>
        <w:bidi/>
        <w:spacing w:line="240" w:lineRule="auto"/>
        <w:jc w:val="both"/>
        <w:rPr>
          <w:rFonts w:cs="Traditional Arabic"/>
          <w:sz w:val="36"/>
          <w:szCs w:val="36"/>
          <w:rtl/>
        </w:rPr>
      </w:pPr>
      <w:r>
        <w:rPr>
          <w:rFonts w:cs="Traditional Arabic" w:hint="cs"/>
          <w:sz w:val="36"/>
          <w:szCs w:val="36"/>
          <w:rtl/>
        </w:rPr>
        <w:t xml:space="preserve"> قد يتبادر إلى أذهاننا وفكرنا سؤال يوجهنا في الكثير من مراحل هذا المطلب هو: من العاطل </w:t>
      </w:r>
      <w:r w:rsidRPr="000A07BF">
        <w:rPr>
          <w:rFonts w:cs="Traditional Arabic"/>
          <w:sz w:val="36"/>
          <w:szCs w:val="36"/>
        </w:rPr>
        <w:t>umemployed</w:t>
      </w:r>
      <w:r>
        <w:rPr>
          <w:rFonts w:cs="Traditional Arabic" w:hint="cs"/>
          <w:sz w:val="36"/>
          <w:szCs w:val="36"/>
          <w:rtl/>
        </w:rPr>
        <w:t>؟ قد يبدوا في بداية الأمر سؤال بسيط لكن عند الإجابة عليه تجد نفسك أمام عدة إجابات وبالتالي يصعب عليك تحديده، فليس كل من لا يعمل عاطل وفي نفس الوقت ليس كل من يبحث عن عمل يعد ضمن دائرة العاطلين وأن دائرة من لا يعملون أكبر بكثير من دائرة العاطلين، فهناك شرطان أساسيان لابد من توفرهما لتعريف العاطل بحسب الإحصائيات الرسمية:</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t>أن يكون قادر على العمل</w:t>
      </w:r>
    </w:p>
    <w:p w:rsidR="002509A7" w:rsidRDefault="002509A7" w:rsidP="002509A7">
      <w:pPr>
        <w:pStyle w:val="ListParagraph"/>
        <w:numPr>
          <w:ilvl w:val="0"/>
          <w:numId w:val="12"/>
        </w:numPr>
        <w:bidi/>
        <w:spacing w:line="240" w:lineRule="auto"/>
        <w:jc w:val="both"/>
        <w:rPr>
          <w:rFonts w:cs="Traditional Arabic"/>
          <w:sz w:val="36"/>
          <w:szCs w:val="36"/>
        </w:rPr>
      </w:pPr>
      <w:r>
        <w:rPr>
          <w:rFonts w:cs="Traditional Arabic" w:hint="cs"/>
          <w:sz w:val="36"/>
          <w:szCs w:val="36"/>
          <w:rtl/>
        </w:rPr>
        <w:lastRenderedPageBreak/>
        <w:t>أن يبحث عن فرصة عمل</w:t>
      </w:r>
      <w:r w:rsidRPr="00F3297B">
        <w:rPr>
          <w:rFonts w:cs="Traditional Arabic" w:hint="cs"/>
          <w:sz w:val="36"/>
          <w:szCs w:val="36"/>
          <w:vertAlign w:val="superscript"/>
          <w:rtl/>
        </w:rPr>
        <w:t xml:space="preserve"> (</w:t>
      </w:r>
      <w:r>
        <w:rPr>
          <w:rStyle w:val="FootnoteReference"/>
          <w:rFonts w:cs="Traditional Arabic"/>
          <w:sz w:val="36"/>
          <w:szCs w:val="36"/>
          <w:rtl/>
        </w:rPr>
        <w:footnoteReference w:id="85"/>
      </w:r>
      <w:r w:rsidRPr="00F3297B">
        <w:rPr>
          <w:rFonts w:cs="Traditional Arabic" w:hint="cs"/>
          <w:sz w:val="36"/>
          <w:szCs w:val="36"/>
          <w:vertAlign w:val="superscript"/>
          <w:rtl/>
        </w:rPr>
        <w:t>)</w:t>
      </w:r>
      <w:r>
        <w:rPr>
          <w:rFonts w:cs="Traditional Arabic" w:hint="cs"/>
          <w:sz w:val="36"/>
          <w:szCs w:val="36"/>
          <w:rtl/>
        </w:rPr>
        <w:t>.</w:t>
      </w:r>
    </w:p>
    <w:p w:rsidR="002509A7" w:rsidRPr="00B01933" w:rsidRDefault="002509A7" w:rsidP="002509A7">
      <w:pPr>
        <w:bidi/>
        <w:spacing w:line="240" w:lineRule="auto"/>
        <w:ind w:left="360"/>
        <w:jc w:val="center"/>
        <w:rPr>
          <w:rFonts w:cs="Traditional Arabic"/>
          <w:sz w:val="36"/>
          <w:szCs w:val="36"/>
          <w:rtl/>
        </w:rPr>
      </w:pPr>
      <w:r w:rsidRPr="000A07BF">
        <w:rPr>
          <w:rFonts w:cs="Traditional Arabic"/>
          <w:b/>
          <w:bCs/>
          <w:sz w:val="36"/>
          <w:szCs w:val="36"/>
          <w:rtl/>
        </w:rPr>
        <w:t>شكل</w:t>
      </w:r>
      <w:r w:rsidR="00820D5B">
        <w:rPr>
          <w:rFonts w:cs="Traditional Arabic" w:hint="cs"/>
          <w:b/>
          <w:bCs/>
          <w:sz w:val="36"/>
          <w:szCs w:val="36"/>
          <w:rtl/>
        </w:rPr>
        <w:t xml:space="preserve"> رقم</w:t>
      </w:r>
      <w:r w:rsidR="00820D5B">
        <w:rPr>
          <w:rFonts w:cs="Traditional Arabic"/>
          <w:b/>
          <w:bCs/>
          <w:sz w:val="36"/>
          <w:szCs w:val="36"/>
          <w:rtl/>
        </w:rPr>
        <w:t xml:space="preserve"> (</w:t>
      </w:r>
      <w:r w:rsidR="00820D5B" w:rsidRPr="00820D5B">
        <w:rPr>
          <w:rFonts w:cs="Traditional Arabic" w:hint="cs"/>
          <w:b/>
          <w:bCs/>
          <w:sz w:val="32"/>
          <w:szCs w:val="32"/>
          <w:rtl/>
        </w:rPr>
        <w:t>07</w:t>
      </w:r>
      <w:r w:rsidRPr="000A07BF">
        <w:rPr>
          <w:rFonts w:cs="Traditional Arabic"/>
          <w:b/>
          <w:bCs/>
          <w:sz w:val="36"/>
          <w:szCs w:val="36"/>
          <w:rtl/>
        </w:rPr>
        <w:t>)</w:t>
      </w:r>
      <w:r w:rsidRPr="00B01933">
        <w:rPr>
          <w:rFonts w:cs="Traditional Arabic"/>
          <w:sz w:val="36"/>
          <w:szCs w:val="36"/>
          <w:rtl/>
        </w:rPr>
        <w:t>: إيضاح من هم العاطلون عن العمل</w:t>
      </w:r>
      <w:r w:rsidR="0099085B" w:rsidRPr="00ED38D3">
        <w:rPr>
          <w:rFonts w:cs="Traditional Arabic" w:hint="cs"/>
          <w:sz w:val="36"/>
          <w:szCs w:val="36"/>
          <w:vertAlign w:val="superscript"/>
          <w:rtl/>
        </w:rPr>
        <w:t>(</w:t>
      </w:r>
      <w:r w:rsidR="0099085B">
        <w:rPr>
          <w:rStyle w:val="FootnoteReference"/>
          <w:rFonts w:cs="Traditional Arabic"/>
          <w:sz w:val="36"/>
          <w:szCs w:val="36"/>
          <w:rtl/>
        </w:rPr>
        <w:footnoteReference w:id="86"/>
      </w:r>
      <w:r w:rsidR="0099085B" w:rsidRPr="00ED38D3">
        <w:rPr>
          <w:rFonts w:cs="Traditional Arabic" w:hint="cs"/>
          <w:sz w:val="36"/>
          <w:szCs w:val="36"/>
          <w:vertAlign w:val="superscript"/>
          <w:rtl/>
        </w:rPr>
        <w:t>)</w:t>
      </w:r>
    </w:p>
    <w:p w:rsidR="002509A7" w:rsidRPr="00933983" w:rsidRDefault="004322E9" w:rsidP="002509A7">
      <w:pPr>
        <w:bidi/>
        <w:spacing w:line="240" w:lineRule="auto"/>
        <w:jc w:val="both"/>
        <w:rPr>
          <w:rFonts w:cs="Traditional Arabic"/>
          <w:sz w:val="36"/>
          <w:szCs w:val="36"/>
          <w:rtl/>
        </w:rPr>
      </w:pPr>
      <w:r>
        <w:rPr>
          <w:rFonts w:cs="Traditional Arabic"/>
          <w:noProof/>
          <w:sz w:val="36"/>
          <w:szCs w:val="36"/>
          <w:rtl/>
          <w:lang w:eastAsia="fr-FR"/>
        </w:rPr>
        <w:pict>
          <v:group id="Group 162" o:spid="_x0000_s1176" style="position:absolute;left:0;text-align:left;margin-left:52.8pt;margin-top:1pt;width:299.25pt;height:169.35pt;z-index:251742208" coordorigin="2190,2190" coordsize="5985,3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">
            <v:oval id="Oval 163" o:spid="_x0000_s1177" style="position:absolute;left:2190;top:2190;width:3533;height:33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SGgMEA&#10;AADcAAAADwAAAGRycy9kb3ducmV2LnhtbERPS2vCQBC+C/0Pywi96UZTRWJWkUrBHnpobO9DdvLA&#10;7GzIjjH9991DoceP750fJ9epkYbQejawWiagiEtvW64NfF3fFjtQQZAtdp7JwA8FOB6eZjlm1j/4&#10;k8ZCahVDOGRooBHpM61D2ZDDsPQ9ceQqPziUCIda2wEfMdx1ep0kW+2w5djQYE+vDZW34u4MnOtT&#10;sR11Kpu0Ol9kc/v+eE9XxjzPp9MelNAk/+I/98Ua2L3E+fFMPAL68A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0hoDBAAAA3AAAAA8AAAAAAAAAAAAAAAAAmAIAAGRycy9kb3du&#10;cmV2LnhtbFBLBQYAAAAABAAEAPUAAACGAwAAAAA=&#10;">
              <v:textbox>
                <w:txbxContent>
                  <w:p w:rsidR="004322E9" w:rsidRDefault="004322E9" w:rsidP="002509A7">
                    <w:pPr>
                      <w:bidi/>
                      <w:rPr>
                        <w:sz w:val="52"/>
                        <w:szCs w:val="52"/>
                        <w:rtl/>
                      </w:rPr>
                    </w:pPr>
                  </w:p>
                  <w:p w:rsidR="004322E9" w:rsidRPr="00933983" w:rsidRDefault="004322E9" w:rsidP="002509A7">
                    <w:pPr>
                      <w:bidi/>
                      <w:rPr>
                        <w:sz w:val="48"/>
                        <w:szCs w:val="48"/>
                        <w:rtl/>
                      </w:rPr>
                    </w:pPr>
                    <w:r w:rsidRPr="00933983">
                      <w:rPr>
                        <w:rFonts w:hint="cs"/>
                        <w:sz w:val="48"/>
                        <w:szCs w:val="48"/>
                        <w:rtl/>
                      </w:rPr>
                      <w:t>لا يعملون</w:t>
                    </w:r>
                  </w:p>
                  <w:p w:rsidR="004322E9" w:rsidRPr="00933983" w:rsidRDefault="004322E9" w:rsidP="002509A7">
                    <w:pPr>
                      <w:rPr>
                        <w:sz w:val="52"/>
                        <w:szCs w:val="52"/>
                      </w:rPr>
                    </w:pPr>
                  </w:p>
                </w:txbxContent>
              </v:textbox>
            </v:oval>
            <v:oval id="Oval 164" o:spid="_x0000_s1178" style="position:absolute;left:4694;top:2220;width:3481;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gjG8QA&#10;AADcAAAADwAAAGRycy9kb3ducmV2LnhtbESPQWvCQBSE7wX/w/KE3uomjYqkriKVgh48NG3vj+wz&#10;CWbfhuxrTP+9Kwg9DjPzDbPejq5VA/Wh8WwgnSWgiEtvG64MfH99vKxABUG22HomA38UYLuZPK0x&#10;t/7KnzQUUqkI4ZCjgVqky7UOZU0Ow8x3xNE7+96hRNlX2vZ4jXDX6tckWWqHDceFGjt6r6m8FL/O&#10;wL7aFctBZ7LIzvuDLC4/p2OWGvM8HXdvoIRG+Q8/2gdrYDVP4X4mHgG9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4IxvEAAAA3AAAAA8AAAAAAAAAAAAAAAAAmAIAAGRycy9k&#10;b3ducmV2LnhtbFBLBQYAAAAABAAEAPUAAACJAwAAAAA=&#10;">
              <v:textbox>
                <w:txbxContent>
                  <w:p w:rsidR="004322E9" w:rsidRPr="00933983" w:rsidRDefault="004322E9" w:rsidP="002509A7">
                    <w:pPr>
                      <w:bidi/>
                      <w:jc w:val="left"/>
                      <w:rPr>
                        <w:sz w:val="44"/>
                        <w:szCs w:val="44"/>
                        <w:rtl/>
                      </w:rPr>
                    </w:pPr>
                    <w:r w:rsidRPr="00933983">
                      <w:rPr>
                        <w:rFonts w:hint="cs"/>
                        <w:sz w:val="44"/>
                        <w:szCs w:val="44"/>
                        <w:rtl/>
                      </w:rPr>
                      <w:t>الباحثون</w:t>
                    </w:r>
                  </w:p>
                  <w:p w:rsidR="004322E9" w:rsidRPr="00933983" w:rsidRDefault="004322E9" w:rsidP="002509A7">
                    <w:pPr>
                      <w:bidi/>
                      <w:jc w:val="left"/>
                      <w:rPr>
                        <w:sz w:val="52"/>
                        <w:szCs w:val="52"/>
                        <w:rtl/>
                      </w:rPr>
                    </w:pPr>
                    <w:r w:rsidRPr="00933983">
                      <w:rPr>
                        <w:rFonts w:hint="cs"/>
                        <w:sz w:val="52"/>
                        <w:szCs w:val="52"/>
                        <w:rtl/>
                      </w:rPr>
                      <w:t>عن</w:t>
                    </w:r>
                  </w:p>
                  <w:p w:rsidR="004322E9" w:rsidRPr="00933983" w:rsidRDefault="004322E9" w:rsidP="002509A7">
                    <w:pPr>
                      <w:bidi/>
                      <w:jc w:val="left"/>
                      <w:rPr>
                        <w:sz w:val="52"/>
                        <w:szCs w:val="52"/>
                      </w:rPr>
                    </w:pPr>
                    <w:r w:rsidRPr="00933983">
                      <w:rPr>
                        <w:rFonts w:hint="cs"/>
                        <w:sz w:val="52"/>
                        <w:szCs w:val="52"/>
                        <w:rtl/>
                      </w:rPr>
                      <w:t>العمل</w:t>
                    </w:r>
                  </w:p>
                </w:txbxContent>
              </v:textbox>
            </v:oval>
          </v:group>
        </w:pict>
      </w:r>
      <w:r>
        <w:rPr>
          <w:rFonts w:cs="Traditional Arabic"/>
          <w:noProof/>
          <w:sz w:val="36"/>
          <w:szCs w:val="36"/>
          <w:rtl/>
          <w:lang w:eastAsia="fr-FR"/>
        </w:rPr>
        <w:pict>
          <v:oval id="Oval 165" o:spid="_x0000_s1179" style="position:absolute;left:0;text-align:left;margin-left:168.65pt;margin-top:27.6pt;width:100.9pt;height:121.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">
            <v:textbox>
              <w:txbxContent>
                <w:p w:rsidR="004322E9" w:rsidRDefault="004322E9" w:rsidP="002509A7">
                  <w:pPr>
                    <w:rPr>
                      <w:sz w:val="40"/>
                      <w:szCs w:val="40"/>
                      <w:rtl/>
                    </w:rPr>
                  </w:pPr>
                </w:p>
                <w:p w:rsidR="004322E9" w:rsidRPr="00933983" w:rsidRDefault="004322E9" w:rsidP="002509A7">
                  <w:pPr>
                    <w:rPr>
                      <w:sz w:val="36"/>
                      <w:szCs w:val="36"/>
                    </w:rPr>
                  </w:pPr>
                  <w:r w:rsidRPr="00933983">
                    <w:rPr>
                      <w:rFonts w:hint="cs"/>
                      <w:sz w:val="36"/>
                      <w:szCs w:val="36"/>
                      <w:rtl/>
                    </w:rPr>
                    <w:t>عاطلو</w:t>
                  </w:r>
                  <w:r>
                    <w:rPr>
                      <w:rFonts w:hint="cs"/>
                      <w:sz w:val="36"/>
                      <w:szCs w:val="36"/>
                      <w:rtl/>
                    </w:rPr>
                    <w:t>ن</w:t>
                  </w:r>
                </w:p>
              </w:txbxContent>
            </v:textbox>
          </v:oval>
        </w:pict>
      </w:r>
    </w:p>
    <w:p w:rsidR="002509A7" w:rsidRPr="00933983" w:rsidRDefault="002509A7" w:rsidP="002509A7">
      <w:pPr>
        <w:bidi/>
        <w:spacing w:line="240" w:lineRule="auto"/>
        <w:jc w:val="both"/>
        <w:rPr>
          <w:rFonts w:cs="Traditional Arabic"/>
          <w:sz w:val="36"/>
          <w:szCs w:val="36"/>
          <w:rtl/>
        </w:rPr>
      </w:pPr>
    </w:p>
    <w:p w:rsidR="002509A7" w:rsidRPr="00933983" w:rsidRDefault="002509A7" w:rsidP="002509A7">
      <w:pPr>
        <w:bidi/>
        <w:spacing w:line="240" w:lineRule="auto"/>
        <w:jc w:val="both"/>
        <w:rPr>
          <w:rFonts w:cs="Traditional Arabic"/>
          <w:sz w:val="36"/>
          <w:szCs w:val="36"/>
          <w:rtl/>
        </w:rPr>
      </w:pPr>
    </w:p>
    <w:p w:rsidR="002509A7" w:rsidRPr="00933983" w:rsidRDefault="002509A7" w:rsidP="002509A7">
      <w:pPr>
        <w:bidi/>
        <w:spacing w:line="240" w:lineRule="auto"/>
        <w:jc w:val="both"/>
        <w:rPr>
          <w:rFonts w:cs="Traditional Arabic"/>
          <w:sz w:val="36"/>
          <w:szCs w:val="36"/>
          <w:rtl/>
        </w:rPr>
      </w:pPr>
    </w:p>
    <w:p w:rsidR="002509A7" w:rsidRDefault="002509A7" w:rsidP="002509A7">
      <w:pPr>
        <w:tabs>
          <w:tab w:val="left" w:pos="4878"/>
        </w:tabs>
        <w:bidi/>
        <w:spacing w:line="240" w:lineRule="auto"/>
        <w:jc w:val="both"/>
        <w:rPr>
          <w:rFonts w:cs="Traditional Arabic"/>
          <w:sz w:val="36"/>
          <w:szCs w:val="36"/>
        </w:rPr>
      </w:pPr>
    </w:p>
    <w:p w:rsidR="002509A7" w:rsidRDefault="002509A7" w:rsidP="002509A7">
      <w:pPr>
        <w:tabs>
          <w:tab w:val="left" w:pos="4878"/>
        </w:tabs>
        <w:bidi/>
        <w:spacing w:line="240" w:lineRule="auto"/>
        <w:jc w:val="both"/>
        <w:rPr>
          <w:rFonts w:cs="Traditional Arabic"/>
          <w:sz w:val="36"/>
          <w:szCs w:val="36"/>
          <w:rtl/>
        </w:rPr>
      </w:pPr>
      <w:r>
        <w:rPr>
          <w:rFonts w:cs="Traditional Arabic" w:hint="cs"/>
          <w:sz w:val="36"/>
          <w:szCs w:val="36"/>
          <w:rtl/>
        </w:rPr>
        <w:t>فهناك عدة تعريفات جاءت لتعرف العاطل وهي كالتالي:</w:t>
      </w:r>
    </w:p>
    <w:p w:rsidR="002509A7" w:rsidRDefault="002509A7" w:rsidP="0099085B">
      <w:pPr>
        <w:pStyle w:val="ListParagraph"/>
        <w:numPr>
          <w:ilvl w:val="0"/>
          <w:numId w:val="12"/>
        </w:numPr>
        <w:tabs>
          <w:tab w:val="left" w:pos="928"/>
        </w:tabs>
        <w:bidi/>
        <w:spacing w:line="240" w:lineRule="auto"/>
        <w:jc w:val="both"/>
        <w:rPr>
          <w:rFonts w:cs="Traditional Arabic"/>
          <w:sz w:val="36"/>
          <w:szCs w:val="36"/>
        </w:rPr>
      </w:pPr>
      <w:r>
        <w:rPr>
          <w:rFonts w:cs="Traditional Arabic" w:hint="cs"/>
          <w:sz w:val="36"/>
          <w:szCs w:val="36"/>
          <w:rtl/>
        </w:rPr>
        <w:t>يعرفها مكتب العمل الدولي على أنه كل من هو قادر على العمل وراغب فيه ويبحث عنه ويقبله عند مستوى الأجر السائد ولكن دون جدوى</w:t>
      </w:r>
    </w:p>
    <w:p w:rsidR="002509A7" w:rsidRDefault="002509A7" w:rsidP="002509A7">
      <w:pPr>
        <w:pStyle w:val="ListParagraph"/>
        <w:numPr>
          <w:ilvl w:val="0"/>
          <w:numId w:val="12"/>
        </w:numPr>
        <w:tabs>
          <w:tab w:val="left" w:pos="928"/>
        </w:tabs>
        <w:bidi/>
        <w:spacing w:line="240" w:lineRule="auto"/>
        <w:jc w:val="both"/>
        <w:rPr>
          <w:rFonts w:cs="Traditional Arabic"/>
          <w:sz w:val="36"/>
          <w:szCs w:val="36"/>
        </w:rPr>
      </w:pPr>
      <w:r>
        <w:rPr>
          <w:rFonts w:cs="Traditional Arabic" w:hint="cs"/>
          <w:sz w:val="36"/>
          <w:szCs w:val="36"/>
          <w:rtl/>
        </w:rPr>
        <w:t>وتعرف على أنها عدم توفر العمل لشخص راغب فيهمع قدرته عليه نظرا لحالة سوق العمل</w:t>
      </w:r>
      <w:r w:rsidRPr="00ED38D3">
        <w:rPr>
          <w:rFonts w:cs="Traditional Arabic" w:hint="cs"/>
          <w:sz w:val="36"/>
          <w:szCs w:val="36"/>
          <w:vertAlign w:val="superscript"/>
          <w:rtl/>
        </w:rPr>
        <w:t xml:space="preserve"> (</w:t>
      </w:r>
      <w:r>
        <w:rPr>
          <w:rStyle w:val="FootnoteReference"/>
          <w:rFonts w:cs="Traditional Arabic"/>
          <w:sz w:val="36"/>
          <w:szCs w:val="36"/>
          <w:rtl/>
        </w:rPr>
        <w:footnoteReference w:id="87"/>
      </w:r>
      <w:r w:rsidRPr="00ED38D3">
        <w:rPr>
          <w:rFonts w:cs="Traditional Arabic" w:hint="cs"/>
          <w:sz w:val="36"/>
          <w:szCs w:val="36"/>
          <w:vertAlign w:val="superscript"/>
          <w:rtl/>
        </w:rPr>
        <w:t>)</w:t>
      </w:r>
    </w:p>
    <w:p w:rsidR="002509A7" w:rsidRDefault="002509A7" w:rsidP="002509A7">
      <w:pPr>
        <w:bidi/>
        <w:spacing w:line="240" w:lineRule="auto"/>
        <w:jc w:val="both"/>
        <w:rPr>
          <w:rFonts w:cs="Traditional Arabic"/>
          <w:sz w:val="36"/>
          <w:szCs w:val="36"/>
          <w:rtl/>
        </w:rPr>
      </w:pPr>
      <w:r>
        <w:rPr>
          <w:rFonts w:cs="Traditional Arabic" w:hint="cs"/>
          <w:sz w:val="36"/>
          <w:szCs w:val="36"/>
          <w:rtl/>
        </w:rPr>
        <w:tab/>
        <w:t>بالإضافة إلى أن أي شخص يتعرض لهذا المصطلح يقر بإمكانية تعريف البطالة على أنها " عدم امتهان أي مهنة: وفي حقيقة الأمر أن هذا التعريف غير واضح وغير كامل لأنه لابد من إعطاء الظاهرة حجمها الاقتصادي بعيدا عن كل التأويلات الشخصية.</w:t>
      </w:r>
    </w:p>
    <w:p w:rsidR="002509A7" w:rsidRDefault="002509A7" w:rsidP="002509A7">
      <w:pPr>
        <w:tabs>
          <w:tab w:val="left" w:pos="644"/>
        </w:tabs>
        <w:bidi/>
        <w:spacing w:line="240" w:lineRule="auto"/>
        <w:jc w:val="both"/>
        <w:rPr>
          <w:rFonts w:cs="Traditional Arabic"/>
          <w:sz w:val="36"/>
          <w:szCs w:val="36"/>
          <w:rtl/>
        </w:rPr>
      </w:pPr>
      <w:r>
        <w:rPr>
          <w:rFonts w:cs="Traditional Arabic" w:hint="cs"/>
          <w:sz w:val="36"/>
          <w:szCs w:val="36"/>
          <w:rtl/>
        </w:rPr>
        <w:tab/>
        <w:t>ومنه يمكن أن نستنتج أن العاطل هو الذي يملك قدرة العمل وهو في البحث المستمر عن العمل مع قبوله لأي مستوى الأجر.</w:t>
      </w:r>
    </w:p>
    <w:p w:rsidR="002509A7" w:rsidRDefault="002509A7" w:rsidP="002509A7">
      <w:pPr>
        <w:bidi/>
        <w:spacing w:line="240" w:lineRule="auto"/>
        <w:jc w:val="both"/>
        <w:rPr>
          <w:rFonts w:cs="Traditional Arabic"/>
          <w:sz w:val="36"/>
          <w:szCs w:val="36"/>
          <w:rtl/>
        </w:rPr>
      </w:pPr>
      <w:r>
        <w:rPr>
          <w:rFonts w:cs="Traditional Arabic" w:hint="cs"/>
          <w:sz w:val="36"/>
          <w:szCs w:val="36"/>
          <w:rtl/>
        </w:rPr>
        <w:tab/>
        <w:t>ولتقدير حجمها في المجتمع يتم التميز بين إجمالي السكان بحيث يضم النشطين وغير النشطين وينقسم السكان النشطون إلى عاملين وعاطلين ويحسب معدلها وفق المعادلة التالية:</w:t>
      </w:r>
    </w:p>
    <w:p w:rsidR="002509A7" w:rsidRPr="002509A7" w:rsidRDefault="004322E9" w:rsidP="002509A7">
      <w:pPr>
        <w:tabs>
          <w:tab w:val="left" w:pos="4878"/>
        </w:tabs>
        <w:bidi/>
        <w:spacing w:line="240" w:lineRule="auto"/>
        <w:jc w:val="both"/>
        <w:rPr>
          <w:rFonts w:cs="Traditional Arabic"/>
          <w:i/>
          <w:sz w:val="36"/>
          <w:szCs w:val="36"/>
          <w:rtl/>
        </w:rPr>
      </w:pPr>
      <m:oMathPara>
        <m:oMath>
          <m:f>
            <m:fPr>
              <m:ctrlPr>
                <w:rPr>
                  <w:rFonts w:ascii="Cambria Math" w:hAnsi="Cambria Math" w:cs="Traditional Arabic"/>
                  <w:sz w:val="36"/>
                  <w:szCs w:val="36"/>
                </w:rPr>
              </m:ctrlPr>
            </m:fPr>
            <m:num>
              <m:r>
                <m:rPr>
                  <m:sty m:val="p"/>
                </m:rPr>
                <w:rPr>
                  <w:rFonts w:ascii="Cambria Math" w:hAnsi="Cambria Math" w:cs="Times New Roman"/>
                  <w:sz w:val="36"/>
                  <w:szCs w:val="36"/>
                  <w:rtl/>
                </w:rPr>
                <m:t>العاطلين عدد</m:t>
              </m:r>
            </m:num>
            <m:den>
              <m:r>
                <w:rPr>
                  <w:rFonts w:ascii="Cambria Math" w:hAnsi="Cambria Math" w:cs="Times New Roman"/>
                  <w:sz w:val="36"/>
                  <w:szCs w:val="36"/>
                  <w:rtl/>
                </w:rPr>
                <m:t>النشطين السكان مجموع</m:t>
              </m:r>
            </m:den>
          </m:f>
          <m:r>
            <m:rPr>
              <m:sty m:val="p"/>
            </m:rPr>
            <w:rPr>
              <w:rFonts w:ascii="Cambria Math" w:hAnsi="Cambria Math" w:cs="Traditional Arabic"/>
              <w:sz w:val="36"/>
              <w:szCs w:val="36"/>
            </w:rPr>
            <m:t>=</m:t>
          </m:r>
          <m:r>
            <m:rPr>
              <m:sty m:val="p"/>
            </m:rPr>
            <w:rPr>
              <w:rFonts w:ascii="Cambria Math" w:hAnsi="Cambria Math" w:cs="Traditional Arabic"/>
              <w:sz w:val="36"/>
              <w:szCs w:val="36"/>
              <w:rtl/>
            </w:rPr>
            <m:t>البطالة معدل</m:t>
          </m:r>
        </m:oMath>
      </m:oMathPara>
    </w:p>
    <w:p w:rsidR="002509A7" w:rsidRPr="00025141" w:rsidRDefault="002509A7" w:rsidP="002509A7">
      <w:pPr>
        <w:pStyle w:val="ListParagraph"/>
        <w:numPr>
          <w:ilvl w:val="0"/>
          <w:numId w:val="14"/>
        </w:numPr>
        <w:bidi/>
        <w:spacing w:line="240" w:lineRule="auto"/>
        <w:jc w:val="both"/>
        <w:rPr>
          <w:rFonts w:cs="Traditional Arabic"/>
          <w:b/>
          <w:bCs/>
          <w:sz w:val="36"/>
          <w:szCs w:val="36"/>
          <w:rtl/>
        </w:rPr>
      </w:pPr>
      <w:r w:rsidRPr="00025141">
        <w:rPr>
          <w:rFonts w:cs="Traditional Arabic" w:hint="cs"/>
          <w:b/>
          <w:bCs/>
          <w:sz w:val="36"/>
          <w:szCs w:val="36"/>
          <w:rtl/>
        </w:rPr>
        <w:t>أنواع البطالة</w:t>
      </w:r>
    </w:p>
    <w:p w:rsidR="002509A7" w:rsidRDefault="002509A7" w:rsidP="002509A7">
      <w:pPr>
        <w:bidi/>
        <w:spacing w:line="240" w:lineRule="auto"/>
        <w:jc w:val="both"/>
        <w:rPr>
          <w:rFonts w:cs="Traditional Arabic"/>
          <w:sz w:val="36"/>
          <w:szCs w:val="36"/>
          <w:rtl/>
        </w:rPr>
      </w:pPr>
      <w:r>
        <w:rPr>
          <w:rFonts w:cs="Traditional Arabic" w:hint="cs"/>
          <w:sz w:val="36"/>
          <w:szCs w:val="36"/>
          <w:rtl/>
        </w:rPr>
        <w:t xml:space="preserve">  إذا كانت البطالة تتفاوت من حيث الجنس والعمر والعرق وكذلك من حيث مدة البطالة </w:t>
      </w:r>
      <w:r w:rsidR="004A1859">
        <w:rPr>
          <w:rFonts w:cs="Traditional Arabic" w:hint="cs"/>
          <w:sz w:val="36"/>
          <w:szCs w:val="36"/>
          <w:rtl/>
        </w:rPr>
        <w:t>التي تعاني منها الفئات العاطل</w:t>
      </w:r>
      <w:r>
        <w:rPr>
          <w:rFonts w:cs="Traditional Arabic" w:hint="cs"/>
          <w:sz w:val="36"/>
          <w:szCs w:val="36"/>
          <w:rtl/>
        </w:rPr>
        <w:t>ة، فإن ذلك كله يتفاوت أيضا بحسب نوع البط</w:t>
      </w:r>
      <w:r w:rsidR="004A1859">
        <w:rPr>
          <w:rFonts w:cs="Traditional Arabic" w:hint="cs"/>
          <w:sz w:val="36"/>
          <w:szCs w:val="36"/>
          <w:rtl/>
        </w:rPr>
        <w:t>الة السائدة فهناك عدة أن</w:t>
      </w:r>
      <w:r>
        <w:rPr>
          <w:rFonts w:cs="Traditional Arabic" w:hint="cs"/>
          <w:sz w:val="36"/>
          <w:szCs w:val="36"/>
          <w:rtl/>
        </w:rPr>
        <w:t>واع من البطالة وهي كالتالي:</w:t>
      </w:r>
    </w:p>
    <w:p w:rsidR="002509A7" w:rsidRDefault="002509A7" w:rsidP="002509A7">
      <w:pPr>
        <w:pStyle w:val="ListParagraph"/>
        <w:numPr>
          <w:ilvl w:val="0"/>
          <w:numId w:val="12"/>
        </w:numPr>
        <w:bidi/>
        <w:spacing w:line="240" w:lineRule="auto"/>
        <w:ind w:firstLine="299"/>
        <w:jc w:val="both"/>
        <w:rPr>
          <w:rFonts w:cs="Traditional Arabic"/>
          <w:sz w:val="36"/>
          <w:szCs w:val="36"/>
        </w:rPr>
      </w:pPr>
      <w:r>
        <w:rPr>
          <w:rFonts w:cs="Traditional Arabic" w:hint="cs"/>
          <w:sz w:val="36"/>
          <w:szCs w:val="36"/>
          <w:rtl/>
        </w:rPr>
        <w:t>البطالة الدورية</w:t>
      </w:r>
    </w:p>
    <w:p w:rsidR="002509A7" w:rsidRDefault="002509A7" w:rsidP="002509A7">
      <w:pPr>
        <w:pStyle w:val="ListParagraph"/>
        <w:numPr>
          <w:ilvl w:val="0"/>
          <w:numId w:val="12"/>
        </w:numPr>
        <w:bidi/>
        <w:spacing w:line="240" w:lineRule="auto"/>
        <w:ind w:firstLine="299"/>
        <w:jc w:val="both"/>
        <w:rPr>
          <w:rFonts w:cs="Traditional Arabic"/>
          <w:sz w:val="36"/>
          <w:szCs w:val="36"/>
        </w:rPr>
      </w:pPr>
      <w:r w:rsidRPr="00B50F4C">
        <w:rPr>
          <w:rFonts w:cs="Traditional Arabic" w:hint="cs"/>
          <w:sz w:val="36"/>
          <w:szCs w:val="36"/>
          <w:rtl/>
        </w:rPr>
        <w:t>البطالة الاحتكاكية</w:t>
      </w:r>
    </w:p>
    <w:p w:rsidR="002509A7" w:rsidRPr="00BB30FD" w:rsidRDefault="002509A7" w:rsidP="002509A7">
      <w:pPr>
        <w:pStyle w:val="ListParagraph"/>
        <w:numPr>
          <w:ilvl w:val="0"/>
          <w:numId w:val="12"/>
        </w:numPr>
        <w:bidi/>
        <w:spacing w:line="240" w:lineRule="auto"/>
        <w:ind w:firstLine="299"/>
        <w:jc w:val="both"/>
        <w:rPr>
          <w:rFonts w:cs="Traditional Arabic"/>
          <w:sz w:val="36"/>
          <w:szCs w:val="36"/>
        </w:rPr>
      </w:pPr>
      <w:r w:rsidRPr="00B50F4C">
        <w:rPr>
          <w:rFonts w:cs="Traditional Arabic" w:hint="cs"/>
          <w:sz w:val="36"/>
          <w:szCs w:val="36"/>
          <w:rtl/>
        </w:rPr>
        <w:t>البطالة الهيكلية.</w:t>
      </w:r>
    </w:p>
    <w:p w:rsidR="002509A7" w:rsidRPr="00B50F4C" w:rsidRDefault="002509A7" w:rsidP="00480B28">
      <w:pPr>
        <w:pStyle w:val="ListParagraph"/>
        <w:numPr>
          <w:ilvl w:val="0"/>
          <w:numId w:val="13"/>
        </w:numPr>
        <w:tabs>
          <w:tab w:val="right" w:pos="594"/>
        </w:tabs>
        <w:bidi/>
        <w:spacing w:line="240" w:lineRule="auto"/>
        <w:ind w:left="877"/>
        <w:jc w:val="both"/>
        <w:rPr>
          <w:rFonts w:cs="Traditional Arabic"/>
          <w:sz w:val="36"/>
          <w:szCs w:val="36"/>
        </w:rPr>
      </w:pPr>
      <w:r>
        <w:rPr>
          <w:rFonts w:cs="Traditional Arabic" w:hint="cs"/>
          <w:sz w:val="36"/>
          <w:szCs w:val="36"/>
          <w:rtl/>
        </w:rPr>
        <w:t>البطالة الدورية: تعرفها الأم</w:t>
      </w:r>
      <w:r w:rsidR="00D87D9F">
        <w:rPr>
          <w:rFonts w:cs="Traditional Arabic" w:hint="cs"/>
          <w:sz w:val="36"/>
          <w:szCs w:val="36"/>
          <w:rtl/>
        </w:rPr>
        <w:t>م المتحدة بأنها نتيجة من نت</w:t>
      </w:r>
      <w:r>
        <w:rPr>
          <w:rFonts w:cs="Traditional Arabic" w:hint="cs"/>
          <w:sz w:val="36"/>
          <w:szCs w:val="36"/>
          <w:rtl/>
        </w:rPr>
        <w:t>ائج فشل الطلب</w:t>
      </w:r>
      <w:r w:rsidR="00D87D9F">
        <w:rPr>
          <w:rFonts w:cs="Traditional Arabic" w:hint="cs"/>
          <w:sz w:val="36"/>
          <w:szCs w:val="36"/>
          <w:rtl/>
        </w:rPr>
        <w:t xml:space="preserve"> الاقتصادي بسبب تغيرات في مستوي</w:t>
      </w:r>
      <w:r>
        <w:rPr>
          <w:rFonts w:cs="Traditional Arabic" w:hint="cs"/>
          <w:sz w:val="36"/>
          <w:szCs w:val="36"/>
          <w:rtl/>
        </w:rPr>
        <w:t xml:space="preserve">ات النشاط خلال فترة معينــة وتحدث حينمـا تقلص فرص العمـل في الاقتصاد الوطني </w:t>
      </w:r>
      <w:r w:rsidR="00D87D9F">
        <w:rPr>
          <w:rFonts w:cs="Traditional Arabic" w:hint="cs"/>
          <w:sz w:val="36"/>
          <w:szCs w:val="36"/>
          <w:rtl/>
        </w:rPr>
        <w:t>بعد رواج كبير تصل فيع العم</w:t>
      </w:r>
      <w:r>
        <w:rPr>
          <w:rFonts w:cs="Traditional Arabic" w:hint="cs"/>
          <w:sz w:val="36"/>
          <w:szCs w:val="36"/>
          <w:rtl/>
        </w:rPr>
        <w:t>الة إلى ذروة في التشغيل</w:t>
      </w:r>
      <w:r w:rsidR="00D87D9F">
        <w:rPr>
          <w:rFonts w:cs="Traditional Arabic" w:hint="cs"/>
          <w:sz w:val="36"/>
          <w:szCs w:val="36"/>
          <w:rtl/>
        </w:rPr>
        <w:t xml:space="preserve"> فإذا ما دخل الاقتصاد إلى دائ</w:t>
      </w:r>
      <w:r>
        <w:rPr>
          <w:rFonts w:cs="Traditional Arabic" w:hint="cs"/>
          <w:sz w:val="36"/>
          <w:szCs w:val="36"/>
          <w:rtl/>
        </w:rPr>
        <w:t>رة الانكماش تحدث البطالة وهذه الدورات يتعرض لها الاقتصاد الرأسمالي بصفة دورية</w:t>
      </w:r>
      <w:r w:rsidRPr="00ED38D3">
        <w:rPr>
          <w:rFonts w:cs="Traditional Arabic" w:hint="cs"/>
          <w:sz w:val="36"/>
          <w:szCs w:val="36"/>
          <w:vertAlign w:val="superscript"/>
          <w:rtl/>
        </w:rPr>
        <w:t xml:space="preserve"> (</w:t>
      </w:r>
      <w:r>
        <w:rPr>
          <w:rStyle w:val="FootnoteReference"/>
          <w:rFonts w:cs="Traditional Arabic"/>
          <w:sz w:val="36"/>
          <w:szCs w:val="36"/>
          <w:rtl/>
        </w:rPr>
        <w:footnoteReference w:id="88"/>
      </w:r>
      <w:r w:rsidRPr="00ED38D3">
        <w:rPr>
          <w:rFonts w:cs="Traditional Arabic" w:hint="cs"/>
          <w:sz w:val="36"/>
          <w:szCs w:val="36"/>
          <w:vertAlign w:val="superscript"/>
          <w:rtl/>
        </w:rPr>
        <w:t>)</w:t>
      </w:r>
      <w:r>
        <w:rPr>
          <w:rFonts w:cs="Traditional Arabic" w:hint="cs"/>
          <w:sz w:val="36"/>
          <w:szCs w:val="36"/>
          <w:rtl/>
        </w:rPr>
        <w:t>.</w:t>
      </w:r>
    </w:p>
    <w:p w:rsidR="002509A7" w:rsidRDefault="002509A7" w:rsidP="002509A7">
      <w:pPr>
        <w:pStyle w:val="ListParagraph"/>
        <w:numPr>
          <w:ilvl w:val="0"/>
          <w:numId w:val="13"/>
        </w:numPr>
        <w:tabs>
          <w:tab w:val="right" w:pos="594"/>
        </w:tabs>
        <w:bidi/>
        <w:spacing w:line="240" w:lineRule="auto"/>
        <w:ind w:left="877"/>
        <w:jc w:val="both"/>
        <w:rPr>
          <w:rFonts w:cs="Traditional Arabic"/>
          <w:sz w:val="36"/>
          <w:szCs w:val="36"/>
        </w:rPr>
      </w:pPr>
      <w:r>
        <w:rPr>
          <w:rFonts w:cs="Traditional Arabic" w:hint="cs"/>
          <w:sz w:val="36"/>
          <w:szCs w:val="36"/>
          <w:rtl/>
        </w:rPr>
        <w:t>البطالة الاحتكاكية: هي البطالة التي تحدث بسبب التنقلات المستمرة للعاملين بين المناطق والمهن المختلفة وتنشأ بسبب نقص المعلومات لدى الباحثين عن العمل ولدى أصحاب الأعمال الذين تتوافر لديهم فرص العمل، فحينها ينتقل عامل من منطقة جغرافية لأخرى أو يغير مهنته من مهنة لأخرى مع افتراض تملكه لمؤهلات هذه المهنة الجديدة</w:t>
      </w:r>
      <w:r w:rsidRPr="00ED38D3">
        <w:rPr>
          <w:rFonts w:cs="Traditional Arabic" w:hint="cs"/>
          <w:sz w:val="36"/>
          <w:szCs w:val="36"/>
          <w:vertAlign w:val="superscript"/>
          <w:rtl/>
        </w:rPr>
        <w:t xml:space="preserve"> (</w:t>
      </w:r>
      <w:r>
        <w:rPr>
          <w:rStyle w:val="FootnoteReference"/>
          <w:rFonts w:cs="Traditional Arabic"/>
          <w:sz w:val="36"/>
          <w:szCs w:val="36"/>
          <w:rtl/>
        </w:rPr>
        <w:footnoteReference w:id="89"/>
      </w:r>
      <w:r w:rsidRPr="00ED38D3">
        <w:rPr>
          <w:rFonts w:cs="Traditional Arabic" w:hint="cs"/>
          <w:sz w:val="36"/>
          <w:szCs w:val="36"/>
          <w:vertAlign w:val="superscript"/>
          <w:rtl/>
        </w:rPr>
        <w:t>)</w:t>
      </w:r>
      <w:r>
        <w:rPr>
          <w:rFonts w:cs="Traditional Arabic" w:hint="cs"/>
          <w:sz w:val="36"/>
          <w:szCs w:val="36"/>
          <w:rtl/>
        </w:rPr>
        <w:t>.</w:t>
      </w:r>
    </w:p>
    <w:p w:rsidR="002509A7" w:rsidRDefault="002509A7" w:rsidP="002509A7">
      <w:pPr>
        <w:pStyle w:val="ListParagraph"/>
        <w:numPr>
          <w:ilvl w:val="0"/>
          <w:numId w:val="13"/>
        </w:numPr>
        <w:tabs>
          <w:tab w:val="right" w:pos="594"/>
        </w:tabs>
        <w:bidi/>
        <w:spacing w:line="240" w:lineRule="auto"/>
        <w:ind w:left="877"/>
        <w:jc w:val="both"/>
        <w:rPr>
          <w:rFonts w:cs="Traditional Arabic"/>
          <w:sz w:val="36"/>
          <w:szCs w:val="36"/>
        </w:rPr>
      </w:pPr>
      <w:r>
        <w:rPr>
          <w:rFonts w:cs="Traditional Arabic" w:hint="cs"/>
          <w:sz w:val="36"/>
          <w:szCs w:val="36"/>
          <w:rtl/>
        </w:rPr>
        <w:t>البطالة الهيكلية: يقصد بها ذلك النوع من التعطل الذي يصيب جانبا من قوة العمل، بسبب تغيرات هيكلية تحت الاقتصاد القومي، وتؤدي إلى إيجاد حالة عدم التوافق بين فرص التوظيف المتاحة ومؤهلات وخبرات العمال العاطلين الراغبين في العمل والباحثين عنه.</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lastRenderedPageBreak/>
        <w:t>بالإضافة إلى أنواع أخرى وهي البطالة السافرة والمقنعة حيث يقصد بالسافرة حالة التعطل الظاهر التي يعاني منها جزء من قوة العمل المتاحة، أي وجود عدد من الأفراد القادرين على العمل والراغبين فيه والباحثين عنه عند مستوى الأجر السائد.</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أما المقنعة فيقصد بها تلك الحالة التي يتكدس فيها عدد من العمال بشكل يفوق الحاجة الفعلية للعمل، مما يعني وجود عمالة زائدة أو فائضة لا تنتج شيئا تقريبا</w:t>
      </w:r>
      <w:r w:rsidRPr="004B62DB">
        <w:rPr>
          <w:rFonts w:cs="Traditional Arabic" w:hint="cs"/>
          <w:sz w:val="36"/>
          <w:szCs w:val="36"/>
          <w:vertAlign w:val="superscript"/>
          <w:rtl/>
        </w:rPr>
        <w:t>(</w:t>
      </w:r>
      <w:r>
        <w:rPr>
          <w:rStyle w:val="FootnoteReference"/>
          <w:rFonts w:cs="Traditional Arabic"/>
          <w:sz w:val="36"/>
          <w:szCs w:val="36"/>
          <w:rtl/>
        </w:rPr>
        <w:footnoteReference w:id="90"/>
      </w:r>
      <w:r w:rsidRPr="004B62DB">
        <w:rPr>
          <w:rFonts w:cs="Traditional Arabic" w:hint="cs"/>
          <w:sz w:val="36"/>
          <w:szCs w:val="36"/>
          <w:vertAlign w:val="superscript"/>
          <w:rtl/>
        </w:rPr>
        <w:t>)</w:t>
      </w:r>
      <w:r>
        <w:rPr>
          <w:rFonts w:cs="Traditional Arabic" w:hint="cs"/>
          <w:sz w:val="36"/>
          <w:szCs w:val="36"/>
          <w:rtl/>
        </w:rPr>
        <w:t>، بالإضافة إلى أن هناك بطالة اختيارية وإجبارية وهيكلية وموسمية، فكل هذه الأنواع تعبر عن ظاهرة البطالة ويوصف فيها العاطل حسب طبيعة موقعه.</w:t>
      </w:r>
    </w:p>
    <w:p w:rsidR="002509A7" w:rsidRDefault="002509A7" w:rsidP="002509A7">
      <w:pPr>
        <w:tabs>
          <w:tab w:val="right" w:pos="594"/>
        </w:tabs>
        <w:bidi/>
        <w:spacing w:line="240" w:lineRule="auto"/>
        <w:jc w:val="both"/>
        <w:rPr>
          <w:rFonts w:cs="Traditional Arabic"/>
          <w:b/>
          <w:bCs/>
          <w:sz w:val="36"/>
          <w:szCs w:val="36"/>
          <w:rtl/>
        </w:rPr>
      </w:pPr>
      <w:r w:rsidRPr="00025141">
        <w:rPr>
          <w:rFonts w:cs="Traditional Arabic" w:hint="cs"/>
          <w:b/>
          <w:bCs/>
          <w:sz w:val="36"/>
          <w:szCs w:val="36"/>
          <w:rtl/>
        </w:rPr>
        <w:t xml:space="preserve">ثانيا: دور القيادة </w:t>
      </w:r>
      <w:r>
        <w:rPr>
          <w:rFonts w:cs="Traditional Arabic" w:hint="cs"/>
          <w:b/>
          <w:bCs/>
          <w:sz w:val="36"/>
          <w:szCs w:val="36"/>
          <w:rtl/>
        </w:rPr>
        <w:t>الإدارية في القضاء على البطالة</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 xml:space="preserve">   إذا اعتبرنا الدولة هي الفاعل الأساسي لتحقيق التنمية، فهما أمام مهمة صعبة في تقليص البطالة سواء على المستوى الوطني أو المحلي، فالجماعات المحلية باعتبارها قيادة إدارية محلية تعمل جاهدة على القضاء على مشكلة البطالة، وهذا من خلال توفير مناصب جديدة للعمل وخاصة خريجي الجامعات والمعاهد ولكل واحد حامل شهادة تمكنه من العمل.</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فالأمر يفتح المجال، أمام ضرورة وجود فواعل أخرى تساهم في تحقيق التنمية المحلية وهذا من خلال توفير قاعدة مناسبة لقيام القطاع الخص الذي يستقطب عدد كبير من العاملين كل سنة نظرا لفرص التوظيف التي يمنحها.</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فالقائد الإداري المحلي الفعال يظهر من مدى قدرته على تقليص من حجم البطالة سواء بالعمل المؤقت أو الدائم فكلما كان التخطيط استراتيجي كلما نقص حجم البطالة وهذا من خلال خلق فرص الاستثمار المحلي وفتح المجال للقطاع الخاص مع وضع التسهيلات اللازمة لذلك خاصة القانونية التي تعرقل عمل القطاع الخاص، فكل هذا لا يتم إلا من خلال التخطيط الجيد والاعتماد على الكفاءات في ذلك مما يكسب القائد الإداري مصداقيته لدى المجتمع المحلي ولا توجه له أصابع الاتهام.</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lastRenderedPageBreak/>
        <w:tab/>
      </w:r>
      <w:r>
        <w:rPr>
          <w:rFonts w:cs="Traditional Arabic" w:hint="cs"/>
          <w:sz w:val="36"/>
          <w:szCs w:val="36"/>
          <w:rtl/>
        </w:rPr>
        <w:tab/>
        <w:t xml:space="preserve">بالإضافة إلى هذا فالقائد الإداري المحلي أصبح أمام حتمية تفرض عليه ضرورة وجود المؤسسات الكبرى والصغيرة كركيزة أساسية في تقليص حجم البطالة فالقطاع العام لم تعد قدرته الاستيعابية تتحمل أيادي عاملة نظرا لما يشهده القطاع من الاكتظاظ فلابد على القائد الإداري من فتح المجال أمام </w:t>
      </w:r>
      <w:r w:rsidR="00D87D9F">
        <w:rPr>
          <w:rFonts w:cs="Traditional Arabic" w:hint="cs"/>
          <w:sz w:val="36"/>
          <w:szCs w:val="36"/>
          <w:rtl/>
        </w:rPr>
        <w:t>وسائل أخرى تساهم في تشغيل الي</w:t>
      </w:r>
      <w:r>
        <w:rPr>
          <w:rFonts w:cs="Traditional Arabic" w:hint="cs"/>
          <w:sz w:val="36"/>
          <w:szCs w:val="36"/>
          <w:rtl/>
        </w:rPr>
        <w:t>د العاملة ومن ثمة تحقيق التنمية الاقتصادية التي بدوره</w:t>
      </w:r>
      <w:r w:rsidR="00D87D9F">
        <w:rPr>
          <w:rFonts w:cs="Traditional Arabic" w:hint="cs"/>
          <w:sz w:val="36"/>
          <w:szCs w:val="36"/>
          <w:rtl/>
        </w:rPr>
        <w:t>ا تحقق التنمية المحلية، وكذلك الاهتمام بالقطاع الفلاحي والفلاحين وإعطاء امتي</w:t>
      </w:r>
      <w:r>
        <w:rPr>
          <w:rFonts w:cs="Traditional Arabic" w:hint="cs"/>
          <w:sz w:val="36"/>
          <w:szCs w:val="36"/>
          <w:rtl/>
        </w:rPr>
        <w:t>ازات وحوافز تساهم في بعث الحياة في هذا القطاع الذي هو قادر على تخفيض البطالة ولكن نظرا لما يعانيه الفلاح أصبح قطاع مهجور تقريبا وأصبحت الأراضي الزراعية تبنى عليها عمارات سكنية، لكن إذا توفر التخطيط الاستراتيجي والتسهيلات التي يمنحها القائد الإداري والدعم الذي يخدمه قد يصبح قطاع هام بالنظر لما يقدمه من أرباح.</w:t>
      </w:r>
    </w:p>
    <w:p w:rsidR="002509A7" w:rsidRPr="00604306" w:rsidRDefault="002509A7" w:rsidP="002509A7">
      <w:pPr>
        <w:tabs>
          <w:tab w:val="right" w:pos="594"/>
        </w:tabs>
        <w:bidi/>
        <w:spacing w:line="240" w:lineRule="auto"/>
        <w:jc w:val="both"/>
        <w:rPr>
          <w:rFonts w:cs="Traditional Arabic"/>
          <w:b/>
          <w:bCs/>
          <w:sz w:val="44"/>
          <w:szCs w:val="44"/>
          <w:rtl/>
        </w:rPr>
      </w:pPr>
      <w:r w:rsidRPr="00604306">
        <w:rPr>
          <w:rFonts w:cs="Traditional Arabic" w:hint="cs"/>
          <w:b/>
          <w:bCs/>
          <w:sz w:val="44"/>
          <w:szCs w:val="44"/>
          <w:rtl/>
        </w:rPr>
        <w:t>المطلب الثاني: الخدمات الاجتماعية</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 xml:space="preserve">    نشأت الخدمة الاجتماعيةفي ظل أفكار ديمقراطية إنسانية لذا تستند في قيمها على الاحترام والمساواة والكرامة لكافة البشر ولأن بدايتها تعود لقرن مضى من الزمن لذا تركز على إشباع أو الوفاء باحتياجات البشر والعمل على تطوير وتنمية القدرات البشرية، ومنه فإن قيم الخدمة الاجتماعية </w:t>
      </w:r>
      <w:r w:rsidRPr="00871743">
        <w:rPr>
          <w:rFonts w:cs="Traditional Arabic" w:hint="cs"/>
          <w:sz w:val="36"/>
          <w:szCs w:val="36"/>
          <w:rtl/>
        </w:rPr>
        <w:t>مترسخة</w:t>
      </w:r>
      <w:r>
        <w:rPr>
          <w:rFonts w:cs="Traditional Arabic" w:hint="cs"/>
          <w:sz w:val="36"/>
          <w:szCs w:val="36"/>
          <w:rtl/>
        </w:rPr>
        <w:t xml:space="preserve"> في المواثيق الأخلاقية لمهنة الخدمة الاجتماعية على المستوى الوطني، وتشمل عمليات التدخل المهني الخدمة الاجتماعية كذلك على إدارة المؤسسات وتنظيم المجتمع، والارتباط بالعمل السياسي الاجتماعي لأحداث التأثير المطلوب في السياسة الاجتماعية والتنمية الاقتصادية، لكن أولوياتها تختلف من دولة إلى أخرى ومن وقت إلى آخر فالخدمة الاجتماعية تستهدف تغير اجتماعي في المجتمع بصفة عامة فضلا عن تغيرات في أشكال تنميته المختلفة</w:t>
      </w:r>
      <w:r w:rsidRPr="004B62DB">
        <w:rPr>
          <w:rFonts w:cs="Traditional Arabic" w:hint="cs"/>
          <w:sz w:val="36"/>
          <w:szCs w:val="36"/>
          <w:vertAlign w:val="superscript"/>
          <w:rtl/>
        </w:rPr>
        <w:t xml:space="preserve"> (</w:t>
      </w:r>
      <w:r>
        <w:rPr>
          <w:rStyle w:val="FootnoteReference"/>
          <w:rFonts w:cs="Traditional Arabic"/>
          <w:sz w:val="36"/>
          <w:szCs w:val="36"/>
          <w:rtl/>
        </w:rPr>
        <w:footnoteReference w:id="91"/>
      </w:r>
      <w:r w:rsidRPr="004B62DB">
        <w:rPr>
          <w:rFonts w:cs="Traditional Arabic" w:hint="cs"/>
          <w:sz w:val="36"/>
          <w:szCs w:val="36"/>
          <w:vertAlign w:val="superscript"/>
          <w:rtl/>
        </w:rPr>
        <w:t>)</w:t>
      </w:r>
      <w:r>
        <w:rPr>
          <w:rFonts w:cs="Traditional Arabic" w:hint="cs"/>
          <w:sz w:val="36"/>
          <w:szCs w:val="36"/>
          <w:rtl/>
        </w:rPr>
        <w:t xml:space="preserve"> كما تمارس هذه الخدمة دائما في خدمة أطر تشكل حلا وإن كان يمكن تحليلها فرديا وهذه الأطر هي أطر جغرافية وسياسية واجتماعية واقتصادية:</w:t>
      </w:r>
    </w:p>
    <w:p w:rsidR="002509A7" w:rsidRDefault="002509A7" w:rsidP="002509A7">
      <w:pPr>
        <w:pStyle w:val="ListParagraph"/>
        <w:numPr>
          <w:ilvl w:val="0"/>
          <w:numId w:val="15"/>
        </w:numPr>
        <w:tabs>
          <w:tab w:val="right" w:pos="594"/>
        </w:tabs>
        <w:bidi/>
        <w:spacing w:line="240" w:lineRule="auto"/>
        <w:jc w:val="both"/>
        <w:rPr>
          <w:rFonts w:cs="Traditional Arabic"/>
          <w:sz w:val="36"/>
          <w:szCs w:val="36"/>
        </w:rPr>
      </w:pPr>
      <w:r w:rsidRPr="000A07BF">
        <w:rPr>
          <w:rFonts w:cs="Traditional Arabic" w:hint="cs"/>
          <w:b/>
          <w:bCs/>
          <w:sz w:val="36"/>
          <w:szCs w:val="36"/>
          <w:rtl/>
        </w:rPr>
        <w:t>الإطار الجغرافي:</w:t>
      </w:r>
      <w:r>
        <w:rPr>
          <w:rFonts w:cs="Traditional Arabic" w:hint="cs"/>
          <w:sz w:val="36"/>
          <w:szCs w:val="36"/>
          <w:rtl/>
        </w:rPr>
        <w:t xml:space="preserve"> تج</w:t>
      </w:r>
      <w:r w:rsidR="00D87D9F">
        <w:rPr>
          <w:rFonts w:cs="Traditional Arabic" w:hint="cs"/>
          <w:sz w:val="36"/>
          <w:szCs w:val="36"/>
          <w:rtl/>
        </w:rPr>
        <w:t>ري ممارستها بشتى ألوانها داخل ح</w:t>
      </w:r>
      <w:r>
        <w:rPr>
          <w:rFonts w:cs="Traditional Arabic" w:hint="cs"/>
          <w:sz w:val="36"/>
          <w:szCs w:val="36"/>
          <w:rtl/>
        </w:rPr>
        <w:t xml:space="preserve">دود </w:t>
      </w:r>
      <w:r w:rsidR="00D87D9F">
        <w:rPr>
          <w:rFonts w:cs="Traditional Arabic" w:hint="cs"/>
          <w:sz w:val="36"/>
          <w:szCs w:val="36"/>
          <w:rtl/>
        </w:rPr>
        <w:t>المؤسسة ، أو المجتمع المحل</w:t>
      </w:r>
      <w:r>
        <w:rPr>
          <w:rFonts w:cs="Traditional Arabic" w:hint="cs"/>
          <w:sz w:val="36"/>
          <w:szCs w:val="36"/>
          <w:rtl/>
        </w:rPr>
        <w:t>ي أو الدولة.</w:t>
      </w:r>
    </w:p>
    <w:p w:rsidR="002509A7" w:rsidRDefault="002509A7" w:rsidP="002509A7">
      <w:pPr>
        <w:pStyle w:val="ListParagraph"/>
        <w:numPr>
          <w:ilvl w:val="0"/>
          <w:numId w:val="15"/>
        </w:numPr>
        <w:tabs>
          <w:tab w:val="right" w:pos="594"/>
        </w:tabs>
        <w:bidi/>
        <w:spacing w:line="240" w:lineRule="auto"/>
        <w:ind w:left="877"/>
        <w:jc w:val="both"/>
        <w:rPr>
          <w:rFonts w:cs="Traditional Arabic"/>
          <w:sz w:val="36"/>
          <w:szCs w:val="36"/>
        </w:rPr>
      </w:pPr>
      <w:r w:rsidRPr="000A07BF">
        <w:rPr>
          <w:rFonts w:cs="Traditional Arabic" w:hint="cs"/>
          <w:b/>
          <w:bCs/>
          <w:sz w:val="36"/>
          <w:szCs w:val="36"/>
          <w:rtl/>
        </w:rPr>
        <w:lastRenderedPageBreak/>
        <w:t>الإطار السياسي:</w:t>
      </w:r>
      <w:r w:rsidRPr="00CD239A">
        <w:rPr>
          <w:rFonts w:cs="Traditional Arabic" w:hint="cs"/>
          <w:sz w:val="36"/>
          <w:szCs w:val="36"/>
          <w:rtl/>
        </w:rPr>
        <w:t>لكل بلد سياسي</w:t>
      </w:r>
      <w:r w:rsidR="00D87D9F">
        <w:rPr>
          <w:rFonts w:cs="Traditional Arabic" w:hint="cs"/>
          <w:sz w:val="36"/>
          <w:szCs w:val="36"/>
          <w:rtl/>
        </w:rPr>
        <w:t xml:space="preserve"> سواء كان حرا، أو قمعيا أو اشتراكيا، ديمقراطي</w:t>
      </w:r>
      <w:r>
        <w:rPr>
          <w:rFonts w:cs="Traditional Arabic" w:hint="cs"/>
          <w:sz w:val="36"/>
          <w:szCs w:val="36"/>
          <w:rtl/>
        </w:rPr>
        <w:t>ا  أو رأسماليا فهو الذي يحدد إطار ممارسة الخدمة الاجتماعية.</w:t>
      </w:r>
    </w:p>
    <w:p w:rsidR="002509A7" w:rsidRDefault="002509A7" w:rsidP="002509A7">
      <w:pPr>
        <w:pStyle w:val="ListParagraph"/>
        <w:numPr>
          <w:ilvl w:val="0"/>
          <w:numId w:val="15"/>
        </w:numPr>
        <w:tabs>
          <w:tab w:val="right" w:pos="594"/>
        </w:tabs>
        <w:bidi/>
        <w:spacing w:line="240" w:lineRule="auto"/>
        <w:ind w:left="877"/>
        <w:jc w:val="both"/>
        <w:rPr>
          <w:rFonts w:cs="Traditional Arabic"/>
          <w:sz w:val="36"/>
          <w:szCs w:val="36"/>
        </w:rPr>
      </w:pPr>
      <w:r w:rsidRPr="000A07BF">
        <w:rPr>
          <w:rFonts w:cs="Traditional Arabic" w:hint="cs"/>
          <w:b/>
          <w:bCs/>
          <w:sz w:val="36"/>
          <w:szCs w:val="36"/>
          <w:rtl/>
        </w:rPr>
        <w:t>الإطار الاجتماعي والاقتصادي:</w:t>
      </w:r>
      <w:r>
        <w:rPr>
          <w:rFonts w:cs="Traditional Arabic" w:hint="cs"/>
          <w:sz w:val="36"/>
          <w:szCs w:val="36"/>
          <w:rtl/>
        </w:rPr>
        <w:t xml:space="preserve"> تتمثل تطلعات الإنسان الأساسية في توافر سبل المعيشة والعمل والصحة والخدمات العامة والتعليم و إن أمكن التأمينات والخدمات الاجتماعية ويعتمد التماسك الاجتماعي لأية جماعة أو شعب إلى حد بعيد على اقتسام، المواد المتوافرة على أساس من المساواة.</w:t>
      </w:r>
    </w:p>
    <w:p w:rsidR="002509A7" w:rsidRDefault="002509A7" w:rsidP="002509A7">
      <w:pPr>
        <w:pStyle w:val="ListParagraph"/>
        <w:numPr>
          <w:ilvl w:val="0"/>
          <w:numId w:val="15"/>
        </w:numPr>
        <w:tabs>
          <w:tab w:val="right" w:pos="594"/>
        </w:tabs>
        <w:bidi/>
        <w:spacing w:line="240" w:lineRule="auto"/>
        <w:ind w:left="877"/>
        <w:jc w:val="both"/>
        <w:rPr>
          <w:rFonts w:cs="Traditional Arabic"/>
          <w:sz w:val="36"/>
          <w:szCs w:val="36"/>
        </w:rPr>
      </w:pPr>
      <w:r w:rsidRPr="000A07BF">
        <w:rPr>
          <w:rFonts w:cs="Traditional Arabic" w:hint="cs"/>
          <w:b/>
          <w:bCs/>
          <w:sz w:val="36"/>
          <w:szCs w:val="36"/>
          <w:rtl/>
        </w:rPr>
        <w:t xml:space="preserve">الإطار الثقافي: </w:t>
      </w:r>
      <w:r>
        <w:rPr>
          <w:rFonts w:cs="Traditional Arabic" w:hint="cs"/>
          <w:sz w:val="36"/>
          <w:szCs w:val="36"/>
          <w:rtl/>
        </w:rPr>
        <w:t>يجب احترام ممارسة الأفراد والأسر والجماعات والمجتمعات المحلية والشعوب ومعتقداتهم وتطلعاتهم.</w:t>
      </w:r>
    </w:p>
    <w:p w:rsidR="002509A7" w:rsidRDefault="002509A7" w:rsidP="002509A7">
      <w:pPr>
        <w:pStyle w:val="ListParagraph"/>
        <w:numPr>
          <w:ilvl w:val="0"/>
          <w:numId w:val="15"/>
        </w:numPr>
        <w:tabs>
          <w:tab w:val="right" w:pos="594"/>
        </w:tabs>
        <w:bidi/>
        <w:spacing w:line="240" w:lineRule="auto"/>
        <w:ind w:left="877"/>
        <w:jc w:val="both"/>
        <w:rPr>
          <w:rFonts w:cs="Traditional Arabic"/>
          <w:sz w:val="36"/>
          <w:szCs w:val="36"/>
        </w:rPr>
      </w:pPr>
      <w:r w:rsidRPr="000A07BF">
        <w:rPr>
          <w:rFonts w:cs="Traditional Arabic" w:hint="cs"/>
          <w:b/>
          <w:bCs/>
          <w:sz w:val="36"/>
          <w:szCs w:val="36"/>
          <w:rtl/>
        </w:rPr>
        <w:t>الإطار الروحي:</w:t>
      </w:r>
      <w:r>
        <w:rPr>
          <w:rFonts w:cs="Traditional Arabic" w:hint="cs"/>
          <w:sz w:val="36"/>
          <w:szCs w:val="36"/>
          <w:rtl/>
        </w:rPr>
        <w:t xml:space="preserve"> لا يخلو مجتمع من القيم فلا توجد خدمة اجتماعية لا تتولى اهتمام بالجوانب الروحية والقيم.</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فكل هذه الأطر تؤدي إلى تعزيز الروابط والتماسك والتضامن مع الجهود التي تؤدي إلى تحقيق هدف مشترك</w:t>
      </w:r>
      <w:r w:rsidRPr="004B62DB">
        <w:rPr>
          <w:rFonts w:cs="Traditional Arabic" w:hint="cs"/>
          <w:sz w:val="36"/>
          <w:szCs w:val="36"/>
          <w:vertAlign w:val="superscript"/>
          <w:rtl/>
        </w:rPr>
        <w:t xml:space="preserve"> (</w:t>
      </w:r>
      <w:r>
        <w:rPr>
          <w:rStyle w:val="FootnoteReference"/>
          <w:rFonts w:cs="Traditional Arabic"/>
          <w:sz w:val="36"/>
          <w:szCs w:val="36"/>
          <w:rtl/>
        </w:rPr>
        <w:footnoteReference w:id="92"/>
      </w:r>
      <w:r w:rsidRPr="004B62DB">
        <w:rPr>
          <w:rFonts w:cs="Traditional Arabic" w:hint="cs"/>
          <w:sz w:val="36"/>
          <w:szCs w:val="36"/>
          <w:vertAlign w:val="superscript"/>
          <w:rtl/>
        </w:rPr>
        <w:t>)</w:t>
      </w:r>
      <w:r>
        <w:rPr>
          <w:rFonts w:cs="Traditional Arabic" w:hint="cs"/>
          <w:sz w:val="36"/>
          <w:szCs w:val="36"/>
          <w:rtl/>
        </w:rPr>
        <w:t>، كما يعرفها الكثير من الباحثين والمفكرين.</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يعرفها الباحث وليام هدسون: "بأنها نوع من الخدمة تهدف من ناحية مساعدة الإنسان والجماعة والأسرية التي تعاني مشكلات لتتمكن من الوصول للمرحلة العادية المناسبةوتهدف من ناحية أخرى إلى إزالة العوائق التي تعوق الأفراد عن استثمار قدراتهم". بمعنى أنهاتلك الخدمات التي تقدم للإنسان بهدف خدمته.</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أما الدكتورة فاطمة الطروني فقد عرفتها على أنها " مهنة تهدف إلى تنمية المجتمعات بتفادي الأضرار المهددة لها أفرادا وجماعات وذلك باستثمار الطاقات الشخصية والبيئة".</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 xml:space="preserve">ومن خلال ما سبق فالخدمة الاجتماعية هي كل الخدمات المقدمة لخدمة الأفراد في عملية ومهنة يقوم بها أفراد من أجل خدمة أفراد المجتمع، كما أنها مهنة حديثة نسبيا ولو أن أصولها الأولى ترجع إلى الدوافع الدينية الإنسانية التي استهدفت مساعدة الضعفاء والمحتاجين والأخذ بهم من أجل تخطي الصعب، فهي تتميز عن باقي الخدمات كونها تعمل في إطار الرعاية </w:t>
      </w:r>
      <w:r>
        <w:rPr>
          <w:rFonts w:cs="Traditional Arabic" w:hint="cs"/>
          <w:sz w:val="36"/>
          <w:szCs w:val="36"/>
          <w:rtl/>
        </w:rPr>
        <w:lastRenderedPageBreak/>
        <w:t>الاجتماعية وتو</w:t>
      </w:r>
      <w:r w:rsidR="00D87D9F">
        <w:rPr>
          <w:rFonts w:cs="Traditional Arabic" w:hint="cs"/>
          <w:sz w:val="36"/>
          <w:szCs w:val="36"/>
          <w:rtl/>
        </w:rPr>
        <w:t>فير الخدمة للمواطنين، بالإضاف</w:t>
      </w:r>
      <w:r>
        <w:rPr>
          <w:rFonts w:cs="Traditional Arabic" w:hint="cs"/>
          <w:sz w:val="36"/>
          <w:szCs w:val="36"/>
          <w:rtl/>
        </w:rPr>
        <w:t xml:space="preserve">ة إلى خاصية التدخل المهني من خلال جهود الممارسة الميدانية كما أنها </w:t>
      </w:r>
      <w:r w:rsidR="00D87D9F">
        <w:rPr>
          <w:rFonts w:cs="Traditional Arabic" w:hint="cs"/>
          <w:sz w:val="36"/>
          <w:szCs w:val="36"/>
          <w:rtl/>
        </w:rPr>
        <w:t>تم</w:t>
      </w:r>
      <w:r w:rsidRPr="00D22C7B">
        <w:rPr>
          <w:rFonts w:cs="Traditional Arabic" w:hint="cs"/>
          <w:sz w:val="36"/>
          <w:szCs w:val="36"/>
          <w:rtl/>
        </w:rPr>
        <w:t>ارس</w:t>
      </w:r>
      <w:r>
        <w:rPr>
          <w:rFonts w:cs="Traditional Arabic" w:hint="cs"/>
          <w:sz w:val="36"/>
          <w:szCs w:val="36"/>
          <w:rtl/>
        </w:rPr>
        <w:t>من طرف مختصون في ذلك ملتزمين بتحقيق العدالة والمساواة بين المواطنين كل هذه السمات تجعلها مهنة تنفرد عن باقي المهن الأخرى.</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 xml:space="preserve">فمع كل ما سبق </w:t>
      </w:r>
      <w:r w:rsidR="00D87D9F">
        <w:rPr>
          <w:rFonts w:cs="Traditional Arabic" w:hint="cs"/>
          <w:sz w:val="36"/>
          <w:szCs w:val="36"/>
          <w:rtl/>
        </w:rPr>
        <w:t>تبقى الخدمات الاجتماعية هي ما يقدم من لأفراد المجتمع سواء في الصح</w:t>
      </w:r>
      <w:r>
        <w:rPr>
          <w:rFonts w:cs="Traditional Arabic" w:hint="cs"/>
          <w:sz w:val="36"/>
          <w:szCs w:val="36"/>
          <w:rtl/>
        </w:rPr>
        <w:t>ة  أو التعليم أو السكن أو المشاكل البيئية، فالدولة تعمل جاهدة على ترقيتها من اجل تحقيق تنمية مستدامة بصفة عامة وتنمية محلية بصفة خاص</w:t>
      </w:r>
      <w:r w:rsidR="00D87D9F">
        <w:rPr>
          <w:rFonts w:cs="Traditional Arabic" w:hint="cs"/>
          <w:sz w:val="36"/>
          <w:szCs w:val="36"/>
          <w:rtl/>
        </w:rPr>
        <w:t>ة التي هما من أهم أهداف القيادة الإدارية المحلي</w:t>
      </w:r>
      <w:r>
        <w:rPr>
          <w:rFonts w:cs="Traditional Arabic" w:hint="cs"/>
          <w:sz w:val="36"/>
          <w:szCs w:val="36"/>
          <w:rtl/>
        </w:rPr>
        <w:t>ة التي تسعى جاهدة على مكافحة الفقر في ظل زيادة الإنفاق المرتبط بالفقراء فدورها مهم في مكافحة الفقر من خلال توفير كل احتياجات الأفراد ومن بينها توفير السكنات لإيواء المواطنين وكذلك الرعاية الصحية والحماية من الأمراض والأوبئة فهي تسعى لتغطية الحاجيات الأساسية للأفراد قصد تحقيق درجة من الرفاهية والمساهمة في تحقيق التنمية الاجتماعية.</w:t>
      </w:r>
    </w:p>
    <w:p w:rsidR="002509A7" w:rsidRPr="000A07BF"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فتوفير السكن لكل عائلة هدف كل وحدة محلية هادفة إلى تحقيق التنمية المحلية وتخفيض معدلات الفقر، فمشكلة السكن والمرفق الصحية والتعليم تعد من أهم وأبرز المشاكل التي على القائد الإداري المحلي القضاء عليها، وتطبيق مراقبته في مجال الإقليمي مما يحد من هذه المشاكل وهي في بدايتها بالإضافة إلى تشجيع القائد الإداري على إنشاء التعاونيات العقارية في تراب الوحدات ال</w:t>
      </w:r>
      <w:r w:rsidR="00D87D9F">
        <w:rPr>
          <w:rFonts w:cs="Traditional Arabic" w:hint="cs"/>
          <w:sz w:val="36"/>
          <w:szCs w:val="36"/>
          <w:rtl/>
        </w:rPr>
        <w:t>محلية وتشارك بالأسهملإنشاء المؤسس</w:t>
      </w:r>
      <w:r>
        <w:rPr>
          <w:rFonts w:cs="Traditional Arabic" w:hint="cs"/>
          <w:sz w:val="36"/>
          <w:szCs w:val="36"/>
          <w:rtl/>
        </w:rPr>
        <w:t>ا</w:t>
      </w:r>
      <w:r w:rsidR="00D87D9F">
        <w:rPr>
          <w:rFonts w:cs="Traditional Arabic" w:hint="cs"/>
          <w:sz w:val="36"/>
          <w:szCs w:val="36"/>
          <w:rtl/>
        </w:rPr>
        <w:t>ت وشركات البناء العقارية؛ كل هذا يتطلب خطة محكم</w:t>
      </w:r>
      <w:r>
        <w:rPr>
          <w:rFonts w:cs="Traditional Arabic" w:hint="cs"/>
          <w:sz w:val="36"/>
          <w:szCs w:val="36"/>
          <w:rtl/>
        </w:rPr>
        <w:t>ة لل</w:t>
      </w:r>
      <w:r w:rsidR="00D87D9F">
        <w:rPr>
          <w:rFonts w:cs="Traditional Arabic" w:hint="cs"/>
          <w:sz w:val="36"/>
          <w:szCs w:val="36"/>
          <w:rtl/>
        </w:rPr>
        <w:t>تنفيذ لأن التخطيط يكون مرك</w:t>
      </w:r>
      <w:r>
        <w:rPr>
          <w:rFonts w:cs="Traditional Arabic" w:hint="cs"/>
          <w:sz w:val="36"/>
          <w:szCs w:val="36"/>
          <w:rtl/>
        </w:rPr>
        <w:t>زي والتنفيذ يكون محلي فالقيام بجرد المتطلبات السكنية والتعليمية والصحية والإدارية والبيئية يكون من اختصاصات القيادة الإدارية المحلية.</w:t>
      </w:r>
    </w:p>
    <w:p w:rsidR="002509A7" w:rsidRPr="006E3144" w:rsidRDefault="002509A7" w:rsidP="002509A7">
      <w:pPr>
        <w:tabs>
          <w:tab w:val="right" w:pos="594"/>
        </w:tabs>
        <w:bidi/>
        <w:spacing w:line="240" w:lineRule="auto"/>
        <w:jc w:val="both"/>
        <w:rPr>
          <w:rFonts w:cs="Traditional Arabic"/>
          <w:b/>
          <w:bCs/>
          <w:sz w:val="44"/>
          <w:szCs w:val="44"/>
          <w:rtl/>
        </w:rPr>
      </w:pPr>
      <w:r w:rsidRPr="006E3144">
        <w:rPr>
          <w:rFonts w:cs="Traditional Arabic" w:hint="cs"/>
          <w:b/>
          <w:bCs/>
          <w:sz w:val="44"/>
          <w:szCs w:val="44"/>
          <w:rtl/>
        </w:rPr>
        <w:t>المطلب الثالث: الاستثمار</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 xml:space="preserve">    جاء قانون الاستثمار في المادة 4 من الأمر 66-284 المؤرخ في 15 سبتمبر 1966 يتضمن قانون الاستثمارات على أن الأشخاص الطبيعيين أو المعنويين الجزائريين أو الأجانب يمكنهم إحداث أو إنهاء مؤسسات صناعية أو سياسية من شأنها زيادة الجهاز الإنتاجي للأمة والاستفادة من كل جزء من الضمانات والمنافع، كما حدد المشرع مفهوم الاستثمار في المادة </w:t>
      </w:r>
      <w:r>
        <w:rPr>
          <w:rFonts w:cs="Traditional Arabic" w:hint="cs"/>
          <w:sz w:val="36"/>
          <w:szCs w:val="36"/>
          <w:rtl/>
        </w:rPr>
        <w:lastRenderedPageBreak/>
        <w:t>التالية من الأمر رقم 01/03 المؤرخ في 20 أوت سنة 2001 يتعلق بتطوير الاستثمار التي تنص على أنه " اقتناء أصول تندرج في إطار استحداث النشاطات الجديدة أو توسيع قدرات الإنتاج أو إعادة التأهيل،المساهمة في رأسمال المؤسسة في شكل مساهمات نقدية أو عينية واستعادة النشاطات في إطار خوصصة جزئية أو كلية" هذا من الناحية القانونية.</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كما تطرق العديد إلى تعريف الاستثمار والمتمثلة في بعض منها هي كالتالي:</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يعرفه الدكتور طارق الحاج: " بأنه ذلك الجزء المستقطب من الدخل المستخدم في عملية إنتاجية من أجل رأسمال" بمعنى تطوير المشروعات الاستثمارية دون النظر إلى البلد المضيف.</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و يعرف بأنه: " توظيف المال بهدف تحقيق ال</w:t>
      </w:r>
      <w:r w:rsidR="00D87D9F">
        <w:rPr>
          <w:rFonts w:cs="Traditional Arabic" w:hint="cs"/>
          <w:sz w:val="36"/>
          <w:szCs w:val="36"/>
          <w:rtl/>
        </w:rPr>
        <w:t>عائد أو الدخل أو الربح"، وهذا يعني بق</w:t>
      </w:r>
      <w:r>
        <w:rPr>
          <w:rFonts w:cs="Traditional Arabic" w:hint="cs"/>
          <w:sz w:val="36"/>
          <w:szCs w:val="36"/>
          <w:rtl/>
        </w:rPr>
        <w:t>در ما يحقق ربح قد يحقق خسارة.</w:t>
      </w:r>
    </w:p>
    <w:p w:rsidR="002509A7" w:rsidRPr="000A07BF"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كما يعرفه الدكتور حاتم فارس: " بأنه انتقال رؤوس الأموال التقنية والفنية والإدارية الأجنبية المتطورة تطورا اقتصاديا واجتماعيا وإداريا للمساهمة في تنمية وتطوير البلد المضيف عن طريق الشركات الوليدة بمشاركة رأس المال الوطني.</w:t>
      </w:r>
    </w:p>
    <w:p w:rsidR="002509A7" w:rsidRDefault="002509A7" w:rsidP="002509A7">
      <w:pPr>
        <w:tabs>
          <w:tab w:val="right" w:pos="594"/>
        </w:tabs>
        <w:bidi/>
        <w:spacing w:line="240" w:lineRule="auto"/>
        <w:jc w:val="both"/>
        <w:rPr>
          <w:rFonts w:cs="Traditional Arabic"/>
          <w:sz w:val="36"/>
          <w:szCs w:val="36"/>
          <w:rtl/>
        </w:rPr>
      </w:pPr>
      <w:r w:rsidRPr="00374EFD">
        <w:rPr>
          <w:rFonts w:cs="Traditional Arabic" w:hint="cs"/>
          <w:sz w:val="36"/>
          <w:szCs w:val="36"/>
          <w:rtl/>
        </w:rPr>
        <w:t xml:space="preserve">فمن خلال هذه التعريفات نستنتج أن الاستثمار </w:t>
      </w:r>
      <w:r w:rsidR="00D87D9F">
        <w:rPr>
          <w:rFonts w:cs="Traditional Arabic" w:hint="cs"/>
          <w:sz w:val="36"/>
          <w:szCs w:val="36"/>
          <w:rtl/>
        </w:rPr>
        <w:t>هو اكتس</w:t>
      </w:r>
      <w:r>
        <w:rPr>
          <w:rFonts w:cs="Traditional Arabic" w:hint="cs"/>
          <w:sz w:val="36"/>
          <w:szCs w:val="36"/>
          <w:rtl/>
        </w:rPr>
        <w:t>اب ما هو موجود سواء أكان مادي أو مالي للحظ</w:t>
      </w:r>
      <w:r w:rsidR="00D87D9F">
        <w:rPr>
          <w:rFonts w:cs="Traditional Arabic" w:hint="cs"/>
          <w:sz w:val="36"/>
          <w:szCs w:val="36"/>
          <w:rtl/>
        </w:rPr>
        <w:t>ة زمنية معينة في فترة زمني</w:t>
      </w:r>
      <w:r>
        <w:rPr>
          <w:rFonts w:cs="Traditional Arabic" w:hint="cs"/>
          <w:sz w:val="36"/>
          <w:szCs w:val="36"/>
          <w:rtl/>
        </w:rPr>
        <w:t>ة بقصد الحصول على تدفقات مالية.</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كما يشكل الاستثمار أحد المتغيرات المؤثرة في تطور البلدان ونم</w:t>
      </w:r>
      <w:r w:rsidR="00D87D9F">
        <w:rPr>
          <w:rFonts w:cs="Traditional Arabic" w:hint="cs"/>
          <w:sz w:val="36"/>
          <w:szCs w:val="36"/>
          <w:rtl/>
        </w:rPr>
        <w:t>وها ذلك أن المشكلة الاقتصادي</w:t>
      </w:r>
      <w:r>
        <w:rPr>
          <w:rFonts w:cs="Traditional Arabic" w:hint="cs"/>
          <w:sz w:val="36"/>
          <w:szCs w:val="36"/>
          <w:rtl/>
        </w:rPr>
        <w:t>ة التي تواجه</w:t>
      </w:r>
      <w:r w:rsidR="00D87D9F">
        <w:rPr>
          <w:rFonts w:cs="Traditional Arabic" w:hint="cs"/>
          <w:sz w:val="36"/>
          <w:szCs w:val="36"/>
          <w:rtl/>
        </w:rPr>
        <w:t xml:space="preserve"> أغلب الدول النامية هي مشكل</w:t>
      </w:r>
      <w:r>
        <w:rPr>
          <w:rFonts w:cs="Traditional Arabic" w:hint="cs"/>
          <w:sz w:val="36"/>
          <w:szCs w:val="36"/>
          <w:rtl/>
        </w:rPr>
        <w:t xml:space="preserve">ة انخفاض حجم </w:t>
      </w:r>
      <w:r w:rsidR="00D87D9F">
        <w:rPr>
          <w:rFonts w:cs="Traditional Arabic" w:hint="cs"/>
          <w:sz w:val="36"/>
          <w:szCs w:val="36"/>
          <w:rtl/>
        </w:rPr>
        <w:t>الاستثمارات بها، لهذا فإن نج</w:t>
      </w:r>
      <w:r>
        <w:rPr>
          <w:rFonts w:cs="Traditional Arabic" w:hint="cs"/>
          <w:sz w:val="36"/>
          <w:szCs w:val="36"/>
          <w:rtl/>
        </w:rPr>
        <w:t>اح هذه الدول وتحقيق التنمية يتوقف على مدى قدرتها على زيادة معدلات الاستثمار مما يلاءم معدل نمو السكان للقضاء على العقبات التي تواجهها، كما أنه لابد من توغر قدر من الحوافز التي تضمن وجود الاستثمار سواء كانت بالنسبة للمواطنين أو الأجانب، فلابد من توفر قدر عالي من الانفتاح الاقتصادي وهيكل ضريبي يشجع تمويل الاستثمار المباشر ولا يعطي مزايا أكبر للتمويل بالعجز ووجود استثمارات حكومية في البنية الأساسية</w:t>
      </w:r>
      <w:r w:rsidRPr="004B62DB">
        <w:rPr>
          <w:rFonts w:cs="Traditional Arabic" w:hint="cs"/>
          <w:sz w:val="36"/>
          <w:szCs w:val="36"/>
          <w:vertAlign w:val="superscript"/>
          <w:rtl/>
        </w:rPr>
        <w:t>(</w:t>
      </w:r>
      <w:r>
        <w:rPr>
          <w:rStyle w:val="FootnoteReference"/>
          <w:rFonts w:cs="Traditional Arabic"/>
          <w:sz w:val="36"/>
          <w:szCs w:val="36"/>
          <w:rtl/>
        </w:rPr>
        <w:footnoteReference w:id="93"/>
      </w:r>
      <w:r w:rsidRPr="004B62DB">
        <w:rPr>
          <w:rFonts w:cs="Traditional Arabic" w:hint="cs"/>
          <w:sz w:val="36"/>
          <w:szCs w:val="36"/>
          <w:vertAlign w:val="superscript"/>
          <w:rtl/>
        </w:rPr>
        <w:t>)</w:t>
      </w:r>
      <w:r>
        <w:rPr>
          <w:rFonts w:cs="Traditional Arabic" w:hint="cs"/>
          <w:sz w:val="36"/>
          <w:szCs w:val="36"/>
          <w:rtl/>
        </w:rPr>
        <w:t xml:space="preserve">، وتشجيع </w:t>
      </w:r>
      <w:r>
        <w:rPr>
          <w:rFonts w:cs="Traditional Arabic" w:hint="cs"/>
          <w:sz w:val="36"/>
          <w:szCs w:val="36"/>
          <w:rtl/>
        </w:rPr>
        <w:lastRenderedPageBreak/>
        <w:t>القطاع الخاص في دخول هذا المجال ضمن توجه رامي يهدف إلى الاهتمام بالاستثمار المحلي واستقطاب رأس المال الأجنبي فهناك أربعة مبادئ يقوم عليها الاستثمار في الجزائر هي:</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مبدأ حرية الاستثمار</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مبدأ إزالة كافة القيود الإدارية على الاستثمار</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مبدأ عدم الالتجاء إلى التأميم، وحرية تحويل رأس المال</w:t>
      </w:r>
    </w:p>
    <w:p w:rsidR="002509A7" w:rsidRDefault="002509A7" w:rsidP="002509A7">
      <w:pPr>
        <w:pStyle w:val="ListParagraph"/>
        <w:numPr>
          <w:ilvl w:val="0"/>
          <w:numId w:val="12"/>
        </w:numPr>
        <w:tabs>
          <w:tab w:val="right" w:pos="594"/>
        </w:tabs>
        <w:bidi/>
        <w:spacing w:line="240" w:lineRule="auto"/>
        <w:jc w:val="both"/>
        <w:rPr>
          <w:rFonts w:cs="Traditional Arabic"/>
          <w:sz w:val="36"/>
          <w:szCs w:val="36"/>
        </w:rPr>
      </w:pPr>
      <w:r>
        <w:rPr>
          <w:rFonts w:cs="Traditional Arabic" w:hint="cs"/>
          <w:sz w:val="36"/>
          <w:szCs w:val="36"/>
          <w:rtl/>
        </w:rPr>
        <w:t>مبدأ منح المزايا والحوافز المشجعة على الاستثمار.</w:t>
      </w:r>
    </w:p>
    <w:p w:rsidR="002509A7" w:rsidRDefault="002509A7" w:rsidP="002509A7">
      <w:pPr>
        <w:tabs>
          <w:tab w:val="right" w:pos="594"/>
        </w:tabs>
        <w:bidi/>
        <w:spacing w:line="240" w:lineRule="auto"/>
        <w:jc w:val="both"/>
        <w:rPr>
          <w:rFonts w:cs="Traditional Arabic"/>
          <w:sz w:val="36"/>
          <w:szCs w:val="36"/>
          <w:rtl/>
        </w:rPr>
      </w:pPr>
      <w:r>
        <w:rPr>
          <w:rFonts w:cs="Traditional Arabic" w:hint="cs"/>
          <w:sz w:val="36"/>
          <w:szCs w:val="36"/>
          <w:rtl/>
        </w:rPr>
        <w:t xml:space="preserve">    أما فيما يخص في حرية الاستثمار فقد جاء المشرع بالجزائر بالأمر 06-</w:t>
      </w:r>
      <w:r w:rsidR="00D87D9F">
        <w:rPr>
          <w:rFonts w:cs="Traditional Arabic" w:hint="cs"/>
          <w:sz w:val="36"/>
          <w:szCs w:val="36"/>
          <w:rtl/>
        </w:rPr>
        <w:t>08 في مادته الثالث</w:t>
      </w:r>
      <w:r>
        <w:rPr>
          <w:rFonts w:cs="Traditional Arabic" w:hint="cs"/>
          <w:sz w:val="36"/>
          <w:szCs w:val="36"/>
          <w:rtl/>
        </w:rPr>
        <w:t>ة على أن الاستثمارات تنجز في حرية تامة مع مراعاة التشريع والتنظيمات المتعلقة بالنشاطات المقننة وحماية البيئة، كما تستفيد هذه الاستثمارات بقوة القانون من الحم</w:t>
      </w:r>
      <w:r w:rsidR="00D87D9F">
        <w:rPr>
          <w:rFonts w:cs="Traditional Arabic" w:hint="cs"/>
          <w:sz w:val="36"/>
          <w:szCs w:val="36"/>
          <w:rtl/>
        </w:rPr>
        <w:t>اية الضمانات المنصوص عليه</w:t>
      </w:r>
      <w:r>
        <w:rPr>
          <w:rFonts w:cs="Traditional Arabic" w:hint="cs"/>
          <w:sz w:val="36"/>
          <w:szCs w:val="36"/>
          <w:rtl/>
        </w:rPr>
        <w:t>ا في القوانين والتنظيمات المعمول بها، إن صياغة الأمر السالف الذكر، جاءت عامة فيما يتعلق بمسألة حرية الاستثمار مما يفيد احتواءه للاستثمار الوطني العمومي والخاص، بالإضافة إلى ما سبق تنص المادة الثالثة من الأمر 06-08 أن الاستثمارات التي تستفيد من مزايا هذا المر تخضع قبل انجازها إلى تصريح بالاستثمار لدى الوكالة الوطنية لتطوير الاستثمار (</w:t>
      </w:r>
      <w:r>
        <w:rPr>
          <w:rFonts w:cs="Traditional Arabic"/>
          <w:sz w:val="36"/>
          <w:szCs w:val="36"/>
        </w:rPr>
        <w:t>ANDI</w:t>
      </w:r>
      <w:r>
        <w:rPr>
          <w:rFonts w:cs="Traditional Arabic" w:hint="cs"/>
          <w:sz w:val="36"/>
          <w:szCs w:val="36"/>
          <w:rtl/>
        </w:rPr>
        <w:t>)، أما بخصوص النشاطات والمهن المقننة والخاضعة للسجل التجاري فالمرسوم التنفيذي رقم 47/40 يحددها في تلك الأنشطة والمهن التي تتطلب بطبيعتها أو مضمونها ومحلها، ووسائل تفعيلها</w:t>
      </w:r>
      <w:r w:rsidRPr="004B62DB">
        <w:rPr>
          <w:rFonts w:cs="Traditional Arabic" w:hint="cs"/>
          <w:sz w:val="36"/>
          <w:szCs w:val="36"/>
          <w:vertAlign w:val="superscript"/>
          <w:rtl/>
        </w:rPr>
        <w:t xml:space="preserve"> (</w:t>
      </w:r>
      <w:r>
        <w:rPr>
          <w:rStyle w:val="FootnoteReference"/>
          <w:rFonts w:cs="Traditional Arabic"/>
          <w:sz w:val="36"/>
          <w:szCs w:val="36"/>
          <w:rtl/>
        </w:rPr>
        <w:footnoteReference w:id="94"/>
      </w:r>
      <w:r w:rsidRPr="004B62DB">
        <w:rPr>
          <w:rFonts w:cs="Traditional Arabic" w:hint="cs"/>
          <w:sz w:val="36"/>
          <w:szCs w:val="36"/>
          <w:vertAlign w:val="superscript"/>
          <w:rtl/>
        </w:rPr>
        <w:t>)</w:t>
      </w:r>
      <w:r w:rsidR="00D87D9F">
        <w:rPr>
          <w:rFonts w:cs="Traditional Arabic" w:hint="cs"/>
          <w:sz w:val="36"/>
          <w:szCs w:val="36"/>
          <w:rtl/>
        </w:rPr>
        <w:t xml:space="preserve"> وتوفير شروط خاتمة كم</w:t>
      </w:r>
      <w:r>
        <w:rPr>
          <w:rFonts w:cs="Traditional Arabic" w:hint="cs"/>
          <w:sz w:val="36"/>
          <w:szCs w:val="36"/>
          <w:rtl/>
        </w:rPr>
        <w:t>ا أن الاستثمار لا يقوم إلا من خلال الأدوات التالية:</w:t>
      </w:r>
    </w:p>
    <w:p w:rsidR="002509A7" w:rsidRDefault="002509A7" w:rsidP="002509A7">
      <w:pPr>
        <w:pStyle w:val="ListParagraph"/>
        <w:numPr>
          <w:ilvl w:val="0"/>
          <w:numId w:val="16"/>
        </w:numPr>
        <w:tabs>
          <w:tab w:val="right" w:pos="594"/>
        </w:tabs>
        <w:bidi/>
        <w:spacing w:line="240" w:lineRule="auto"/>
        <w:jc w:val="both"/>
        <w:rPr>
          <w:rFonts w:cs="Traditional Arabic"/>
          <w:sz w:val="36"/>
          <w:szCs w:val="36"/>
        </w:rPr>
      </w:pPr>
      <w:r w:rsidRPr="00C1282D">
        <w:rPr>
          <w:rFonts w:cs="Traditional Arabic" w:hint="cs"/>
          <w:b/>
          <w:bCs/>
          <w:sz w:val="36"/>
          <w:szCs w:val="36"/>
          <w:rtl/>
        </w:rPr>
        <w:t>العقار:</w:t>
      </w:r>
      <w:r>
        <w:rPr>
          <w:rFonts w:cs="Traditional Arabic" w:hint="cs"/>
          <w:sz w:val="36"/>
          <w:szCs w:val="36"/>
          <w:rtl/>
        </w:rPr>
        <w:t xml:space="preserve"> المتاجرة بالعقارات وهو المصدر الثاني بعد الأوراق المالية.</w:t>
      </w:r>
    </w:p>
    <w:p w:rsidR="002509A7" w:rsidRDefault="002509A7" w:rsidP="002509A7">
      <w:pPr>
        <w:pStyle w:val="ListParagraph"/>
        <w:numPr>
          <w:ilvl w:val="0"/>
          <w:numId w:val="16"/>
        </w:numPr>
        <w:tabs>
          <w:tab w:val="right" w:pos="452"/>
        </w:tabs>
        <w:bidi/>
        <w:spacing w:line="240" w:lineRule="auto"/>
        <w:ind w:left="736" w:hanging="517"/>
        <w:jc w:val="both"/>
        <w:rPr>
          <w:rFonts w:cs="Traditional Arabic"/>
          <w:sz w:val="36"/>
          <w:szCs w:val="36"/>
        </w:rPr>
      </w:pPr>
      <w:r w:rsidRPr="00C1282D">
        <w:rPr>
          <w:rFonts w:cs="Traditional Arabic" w:hint="cs"/>
          <w:b/>
          <w:bCs/>
          <w:sz w:val="36"/>
          <w:szCs w:val="36"/>
          <w:rtl/>
        </w:rPr>
        <w:t>المشروعات الاقتصادية:</w:t>
      </w:r>
      <w:r>
        <w:rPr>
          <w:rFonts w:cs="Traditional Arabic" w:hint="cs"/>
          <w:sz w:val="36"/>
          <w:szCs w:val="36"/>
          <w:rtl/>
        </w:rPr>
        <w:t xml:space="preserve"> تعد المشروعات الاقتصادية من أكثر الأدوات للاستثمار الحقيقي انتشارا لتنوع أنشطتها في المجال الصناعي والزراعي والتجاري كما يحقق عائدا معقولا مستمرا</w:t>
      </w:r>
      <w:r w:rsidRPr="004B62DB">
        <w:rPr>
          <w:rFonts w:cs="Traditional Arabic" w:hint="cs"/>
          <w:sz w:val="36"/>
          <w:szCs w:val="36"/>
          <w:vertAlign w:val="superscript"/>
          <w:rtl/>
        </w:rPr>
        <w:t>(</w:t>
      </w:r>
      <w:r>
        <w:rPr>
          <w:rStyle w:val="FootnoteReference"/>
          <w:rFonts w:cs="Traditional Arabic"/>
          <w:sz w:val="36"/>
          <w:szCs w:val="36"/>
          <w:rtl/>
        </w:rPr>
        <w:footnoteReference w:id="95"/>
      </w:r>
      <w:r w:rsidRPr="004B62DB">
        <w:rPr>
          <w:rFonts w:cs="Traditional Arabic" w:hint="cs"/>
          <w:sz w:val="36"/>
          <w:szCs w:val="36"/>
          <w:vertAlign w:val="superscript"/>
          <w:rtl/>
        </w:rPr>
        <w:t>)</w:t>
      </w:r>
      <w:r>
        <w:rPr>
          <w:rFonts w:cs="Traditional Arabic" w:hint="cs"/>
          <w:sz w:val="36"/>
          <w:szCs w:val="36"/>
          <w:rtl/>
        </w:rPr>
        <w:t>.</w:t>
      </w:r>
    </w:p>
    <w:p w:rsidR="002B7F8D" w:rsidRDefault="002B7F8D" w:rsidP="002509A7">
      <w:pPr>
        <w:tabs>
          <w:tab w:val="right" w:pos="452"/>
        </w:tabs>
        <w:bidi/>
        <w:spacing w:line="240" w:lineRule="auto"/>
        <w:jc w:val="both"/>
        <w:rPr>
          <w:rFonts w:cs="Traditional Arabic"/>
          <w:sz w:val="36"/>
          <w:szCs w:val="36"/>
          <w:rtl/>
          <w:lang w:bidi="ar-DZ"/>
        </w:rPr>
      </w:pPr>
    </w:p>
    <w:p w:rsidR="002509A7" w:rsidRDefault="002509A7" w:rsidP="002B7F8D">
      <w:pPr>
        <w:tabs>
          <w:tab w:val="right" w:pos="452"/>
        </w:tabs>
        <w:bidi/>
        <w:spacing w:line="240" w:lineRule="auto"/>
        <w:jc w:val="both"/>
        <w:rPr>
          <w:rFonts w:cs="Traditional Arabic"/>
          <w:sz w:val="36"/>
          <w:szCs w:val="36"/>
          <w:rtl/>
        </w:rPr>
      </w:pPr>
      <w:r>
        <w:rPr>
          <w:rFonts w:cs="Traditional Arabic" w:hint="cs"/>
          <w:sz w:val="36"/>
          <w:szCs w:val="36"/>
          <w:rtl/>
        </w:rPr>
        <w:lastRenderedPageBreak/>
        <w:t>بالإضافة إلى أن هناك شكلين للاستثمار الوطني والاستثمار الأجنبي</w:t>
      </w:r>
      <w:r w:rsidRPr="004B62DB">
        <w:rPr>
          <w:rFonts w:cs="Traditional Arabic" w:hint="cs"/>
          <w:sz w:val="36"/>
          <w:szCs w:val="36"/>
          <w:vertAlign w:val="superscript"/>
          <w:rtl/>
        </w:rPr>
        <w:t>(</w:t>
      </w:r>
      <w:r>
        <w:rPr>
          <w:rStyle w:val="FootnoteReference"/>
          <w:rFonts w:cs="Traditional Arabic"/>
          <w:sz w:val="36"/>
          <w:szCs w:val="36"/>
          <w:rtl/>
        </w:rPr>
        <w:footnoteReference w:id="96"/>
      </w:r>
      <w:r w:rsidRPr="004B62DB">
        <w:rPr>
          <w:rFonts w:cs="Traditional Arabic" w:hint="cs"/>
          <w:sz w:val="36"/>
          <w:szCs w:val="36"/>
          <w:vertAlign w:val="superscript"/>
          <w:rtl/>
        </w:rPr>
        <w:t>)</w:t>
      </w:r>
      <w:r>
        <w:rPr>
          <w:rFonts w:cs="Traditional Arabic" w:hint="cs"/>
          <w:sz w:val="36"/>
          <w:szCs w:val="36"/>
          <w:rtl/>
        </w:rPr>
        <w:t>.</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فالاستثمار في الجزائر لازال بعيدا عن تحقيقه للتنمية المحلية، كون القيادة الإدارية المحلية لا تفسح المجال إلى الاستثمار المحلي بسبب التعقيدات القانونية التي تفرض على المستثمر عدم الاستثمار. لكن في الوقت نفسه تلعب القيادة الإدارية المحلية دورا في توفير المناخ لجذب الاستثمارات المحلية والأجنبية وهذ</w:t>
      </w:r>
      <w:r w:rsidR="00D87D9F">
        <w:rPr>
          <w:rFonts w:cs="Traditional Arabic" w:hint="cs"/>
          <w:sz w:val="36"/>
          <w:szCs w:val="36"/>
          <w:rtl/>
        </w:rPr>
        <w:t>ا بتكيف اللوائح القانونية ومنح أساس قان</w:t>
      </w:r>
      <w:r>
        <w:rPr>
          <w:rFonts w:cs="Traditional Arabic" w:hint="cs"/>
          <w:sz w:val="36"/>
          <w:szCs w:val="36"/>
          <w:rtl/>
        </w:rPr>
        <w:t>وني للمستثمر في تلك الوحدات المحلية وفي ظل ارتفاع التقدم الفكري والثقافي والتحضر والتطور التكنولوجي ما يحارب الفساد والاختلاسات ويسود في المجتمع صفة الإتقان وحين تسيير لأموال المستثمر.</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فالموظفين المكلفين بتنفيذ السياسات المتخذة على المستوى المحلي لا يتمكنون من تنفيذها إذا كانوا لا يتمتعون بالقدرات العلمية والكفاءة الضرورية فيمكن للمجلس الشعبي الوطني بمبادرة منه أو عمل من شأنه تطوير الاقتصاد في نطاق مخططها التنموي بتشجيع المتعاملين الاقتصاديين وتوسيع قدراتهم السياحية وذلك بتشجيع المتعاملين في مجال السياحة وتخصيص البلدية لرأسمال على شكل استثمارات يتم إسنادها إلى صناديق المساهمة التابعة للجماعات المحلية.</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في الأخير  يبقى التمويل هو مشكلة التنمية في الجزائر باعتبارها دولة نامية فإن نجاحها في تحقيق الإنعاش والنمو الاقتصادي يتوقف على مدى قدرتها في زيادة معدلات الاستثمار الذي يعتبر العمود الفقري لأي تنمية، فالقيادة الإدارية المحلية تعمل على ترقية الاستثمارات الاقتصادية بما يسمح القانون البلدي للمجالس، من إنشاء مؤسسات عامة ذات طابع اقتصادي تتمتع بالشخصية المعنوي كما يطالب المجالس بإنشاء</w:t>
      </w:r>
      <w:r w:rsidR="009876F0">
        <w:rPr>
          <w:rFonts w:cs="Traditional Arabic" w:hint="cs"/>
          <w:sz w:val="36"/>
          <w:szCs w:val="36"/>
          <w:rtl/>
        </w:rPr>
        <w:t xml:space="preserve"> تعاونيات إنتاجية خاصة بالقطاع ا</w:t>
      </w:r>
      <w:r>
        <w:rPr>
          <w:rFonts w:cs="Traditional Arabic" w:hint="cs"/>
          <w:sz w:val="36"/>
          <w:szCs w:val="36"/>
          <w:rtl/>
        </w:rPr>
        <w:t>لفلاحي.</w:t>
      </w:r>
    </w:p>
    <w:p w:rsidR="009876F0" w:rsidRDefault="009876F0" w:rsidP="009876F0">
      <w:pPr>
        <w:tabs>
          <w:tab w:val="right" w:pos="452"/>
        </w:tabs>
        <w:bidi/>
        <w:spacing w:line="240" w:lineRule="auto"/>
        <w:jc w:val="both"/>
        <w:rPr>
          <w:rFonts w:cs="Traditional Arabic"/>
          <w:sz w:val="36"/>
          <w:szCs w:val="36"/>
        </w:rPr>
        <w:sectPr w:rsidR="009876F0" w:rsidSect="009876F0">
          <w:footnotePr>
            <w:numRestart w:val="eachPage"/>
          </w:footnotePr>
          <w:pgSz w:w="11907" w:h="16839" w:code="9"/>
          <w:pgMar w:top="1418" w:right="2098" w:bottom="1418" w:left="1134" w:header="709" w:footer="709" w:gutter="0"/>
          <w:cols w:space="708"/>
          <w:docGrid w:linePitch="360"/>
        </w:sectPr>
      </w:pPr>
    </w:p>
    <w:p w:rsidR="002509A7" w:rsidRPr="000B3397" w:rsidRDefault="002509A7" w:rsidP="009876F0">
      <w:pPr>
        <w:tabs>
          <w:tab w:val="right" w:pos="452"/>
        </w:tabs>
        <w:bidi/>
        <w:spacing w:line="240" w:lineRule="auto"/>
        <w:jc w:val="both"/>
        <w:rPr>
          <w:rFonts w:cs="Traditional Arabic"/>
          <w:b/>
          <w:bCs/>
          <w:sz w:val="44"/>
          <w:szCs w:val="44"/>
          <w:rtl/>
        </w:rPr>
      </w:pPr>
      <w:r w:rsidRPr="000B3397">
        <w:rPr>
          <w:rFonts w:cs="Traditional Arabic" w:hint="cs"/>
          <w:b/>
          <w:bCs/>
          <w:sz w:val="44"/>
          <w:szCs w:val="44"/>
          <w:rtl/>
        </w:rPr>
        <w:lastRenderedPageBreak/>
        <w:t>خلاصة و اِستنتاجات</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تناولنا فيما سبق ذكره عرض للقيادة الإدارية كآلية في تحقيق التنمية المحلية التي تعتبر ضرورة حتمية لإستقرار</w:t>
      </w:r>
      <w:r w:rsidR="00D87D9F">
        <w:rPr>
          <w:rFonts w:cs="Traditional Arabic" w:hint="cs"/>
          <w:sz w:val="36"/>
          <w:szCs w:val="36"/>
          <w:rtl/>
        </w:rPr>
        <w:t xml:space="preserve"> النظام السياسي كونها تتدخ</w:t>
      </w:r>
      <w:r>
        <w:rPr>
          <w:rFonts w:cs="Traditional Arabic" w:hint="cs"/>
          <w:sz w:val="36"/>
          <w:szCs w:val="36"/>
          <w:rtl/>
        </w:rPr>
        <w:t>ل في صياغتها وتنفيذ</w:t>
      </w:r>
      <w:r w:rsidR="00D87D9F">
        <w:rPr>
          <w:rFonts w:cs="Traditional Arabic" w:hint="cs"/>
          <w:sz w:val="36"/>
          <w:szCs w:val="36"/>
          <w:rtl/>
        </w:rPr>
        <w:t>ها كل السلطات الرسمية في الدول</w:t>
      </w:r>
      <w:r>
        <w:rPr>
          <w:rFonts w:cs="Traditional Arabic" w:hint="cs"/>
          <w:sz w:val="36"/>
          <w:szCs w:val="36"/>
          <w:rtl/>
        </w:rPr>
        <w:t>ة من سلطة تشريعية إلى سلطة تنفيذية إلى سلطة قضائية، فلكل واحدة منهم دورا مهما وهاما في تحقيق التنمية المستدامة على المستوى الوطني وتنمية محلية على المستوى المحلي، فقياس مدى فاعلية هذه السلطات وكفاءتها من الواقع المحلي الذي يعكس صورة القائد الفعال في الميدان بغض النظر عن العراقيل التي تعرقل عمليات صنع سياسات التنمية المحلية و تنفيذها</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فالمؤسسات الرسمية من مسؤوليتها دراسة كافة السياسات القطاعية و رقابتها والسهر على تنفيذها بعد التخطيط الجيد لها، كون هذه السياسات يستفيد منها كافة المواطنون في المجتمع والتي تحقق تنمية شاملة بحيث كلما كان المجتم</w:t>
      </w:r>
      <w:r w:rsidR="00D87D9F">
        <w:rPr>
          <w:rFonts w:cs="Traditional Arabic" w:hint="cs"/>
          <w:sz w:val="36"/>
          <w:szCs w:val="36"/>
          <w:rtl/>
        </w:rPr>
        <w:t>ع المحلي راضي تحققت تنمية شاملة تهدف السلطة المرك</w:t>
      </w:r>
      <w:r>
        <w:rPr>
          <w:rFonts w:cs="Traditional Arabic" w:hint="cs"/>
          <w:sz w:val="36"/>
          <w:szCs w:val="36"/>
          <w:rtl/>
        </w:rPr>
        <w:t>زية إلى تحقيقها التي يتزامن عملها مع عمل السلطة اللامركزية من أجل تحقيق هذه الأخيرة ، ولا تقتصر مهمة تحقيق التنمية المحلية على السلطة المحلية التنفيذية فقط بل كل السلطات هي أمام واقع يفرض عليها الصهر على تحقيقها وبعدما أصبح هناك العديد من الفواعل على غرار المؤسسات الرسمية.</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فأصبحنا نتحدث عن دور المجتمع المدني في تحقيق التنمية</w:t>
      </w:r>
      <w:r w:rsidR="00D87D9F">
        <w:rPr>
          <w:rFonts w:cs="Traditional Arabic" w:hint="cs"/>
          <w:sz w:val="36"/>
          <w:szCs w:val="36"/>
          <w:rtl/>
        </w:rPr>
        <w:t xml:space="preserve"> المحلية كون هذا الأخير يحمل العدي</w:t>
      </w:r>
      <w:r>
        <w:rPr>
          <w:rFonts w:cs="Traditional Arabic" w:hint="cs"/>
          <w:sz w:val="36"/>
          <w:szCs w:val="36"/>
          <w:rtl/>
        </w:rPr>
        <w:t>د من المتطلبات المجتمعية  من خلال مؤسساته (التابعة من الوسط المجتمعي الذي يفرض عليها ضرورة الإهتمام بالمجتمع فيإطار تحقيق الديمقراطية) التي تحمل انشغالات نابعة من الوسط المجتمعي ،فالأحزاب السياسية تقوم على برامج تحمل في طياتها اِنشغالات و اِحتياجات الأفراد، فالحزب ناطق وممثل للأفراد على المستوى المحلي والوطني .</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 xml:space="preserve">بالإضافة إلى الرأي العام الذي يشير إلى اِتجاهات الأحزاب نحو مشكلة من المشاكل التي يعاني منها الأفراد، فدوره يظهر من مدى وعيه بكل ما يحيط به، ودرجة وعيه نابعة من طبيعة تفكيره وتطلعاته المستقبلية في ظل العولمة التي ساهمت في بروز الإعلام كأهم مصدر </w:t>
      </w:r>
      <w:r>
        <w:rPr>
          <w:rFonts w:cs="Traditional Arabic" w:hint="cs"/>
          <w:sz w:val="36"/>
          <w:szCs w:val="36"/>
          <w:rtl/>
        </w:rPr>
        <w:lastRenderedPageBreak/>
        <w:t>للمعلومات المطابقة لما هو موجود في الواقع ، إذا كانت هناك شفافية ، في التداول المعلومات خاصة على المستوى المحلي.</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فالإعلام فضح العديد من القادة الإداريين المحليين ، كونهم لم يقدموا شيء للمجتمع المحلي، من هذا المنطلق اِستنتجت أن المجتمع المدني له دور كبير في الدفع بعجلة التنمية إلى الأمام إذا كان فعالا وحقيقيا يقوم بدوره على أكمل وجه وهذه الصورة لا توجد إلا في الدول المتقدمة التي تعتبره شرعيا في العجلة السياسية.</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أما طبيعة النظام السياسي الجزائري ترفض فاعل يكشف الحقيقة ، وقد يكون معارضا لنظام ككل وترفض قرارات أو تدخلات من طرف الفواعل الأخرى في إطار تحقيق التنمية المحلية ، فهي لا تأخذ بعين الإعتبار النقد والتقويم مع تقديم البديل.</w:t>
      </w:r>
    </w:p>
    <w:p w:rsidR="002509A7"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كما لا ننسى القطاع الخاص الذي أصبح له دورا بعد الإنفتاح الذي شهدته الجزائر على المستوى الوطني والمحلي من خلال اِستقطاب للأيدي العاملة ، وفتح المجال أمام الاِستثمار الذي يساعد التمويل المحلي للجماعات المحلية.</w:t>
      </w:r>
    </w:p>
    <w:p w:rsidR="002509A7" w:rsidRPr="00135D8A" w:rsidRDefault="002509A7" w:rsidP="002509A7">
      <w:pPr>
        <w:tabs>
          <w:tab w:val="right" w:pos="452"/>
        </w:tabs>
        <w:bidi/>
        <w:spacing w:line="240" w:lineRule="auto"/>
        <w:jc w:val="both"/>
        <w:rPr>
          <w:rFonts w:cs="Traditional Arabic"/>
          <w:sz w:val="36"/>
          <w:szCs w:val="36"/>
          <w:rtl/>
        </w:rPr>
      </w:pPr>
      <w:r>
        <w:rPr>
          <w:rFonts w:cs="Traditional Arabic" w:hint="cs"/>
          <w:sz w:val="36"/>
          <w:szCs w:val="36"/>
          <w:rtl/>
        </w:rPr>
        <w:tab/>
      </w:r>
      <w:r>
        <w:rPr>
          <w:rFonts w:cs="Traditional Arabic" w:hint="cs"/>
          <w:sz w:val="36"/>
          <w:szCs w:val="36"/>
          <w:rtl/>
        </w:rPr>
        <w:tab/>
        <w:t>فتحقيق التنمية المحلية لا يكون إلا بتكامل الأدوار وتعدد الفواعل مما يطرح العديد من الأفكار والبدائل التي تساهم في تحقيقها التنمية المحلية ، من خلال اِمتصاص نسبة البطالة ، وتقديم خدمات إجتماعية راقية وفتح المجال للإستثمار ، فالقيادة الإدارية المحلية من واجبها تلبية الحاجيات التي يتطلع إليها المجتمع والتي يضمن تحقيقها بقاء تلك القيادة في مناصبهم ،وتضمن لهم الإستقرار من خلال التخطيط الجيد لتنفيذ سياسات التنمية المحلية.</w:t>
      </w:r>
    </w:p>
    <w:p w:rsidR="00820D5B" w:rsidRDefault="00820D5B" w:rsidP="002509A7">
      <w:pPr>
        <w:tabs>
          <w:tab w:val="right" w:pos="7795"/>
        </w:tabs>
        <w:bidi/>
        <w:spacing w:line="240" w:lineRule="auto"/>
        <w:jc w:val="both"/>
        <w:rPr>
          <w:rFonts w:ascii="Traditional Arabic" w:hAnsi="Traditional Arabic" w:cs="Traditional Arabic"/>
          <w:sz w:val="36"/>
          <w:szCs w:val="36"/>
        </w:rPr>
        <w:sectPr w:rsidR="00820D5B" w:rsidSect="00820D5B">
          <w:footnotePr>
            <w:numRestart w:val="eachPage"/>
          </w:footnotePr>
          <w:pgSz w:w="11907" w:h="16839" w:code="9"/>
          <w:pgMar w:top="1418" w:right="2098" w:bottom="1418" w:left="1134" w:header="709" w:footer="709" w:gutter="0"/>
          <w:cols w:space="708"/>
          <w:docGrid w:linePitch="360"/>
        </w:sectPr>
      </w:pPr>
    </w:p>
    <w:p w:rsidR="002509A7" w:rsidRDefault="002509A7" w:rsidP="002509A7">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4322E9" w:rsidP="0099085B">
      <w:pPr>
        <w:tabs>
          <w:tab w:val="right" w:pos="7795"/>
        </w:tabs>
        <w:bidi/>
        <w:spacing w:line="240" w:lineRule="auto"/>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AutoShape 166" o:spid="_x0000_s1180" type="#_x0000_t98" style="position:absolute;left:0;text-align:left;margin-left:19.8pt;margin-top:11.9pt;width:423pt;height:364.5pt;z-index:25174425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">
            <v:textbox>
              <w:txbxContent>
                <w:p w:rsidR="004322E9" w:rsidRDefault="004322E9" w:rsidP="007373A6">
                  <w:pPr>
                    <w:bidi/>
                    <w:spacing w:after="0" w:line="240" w:lineRule="auto"/>
                    <w:jc w:val="center"/>
                    <w:rPr>
                      <w:rFonts w:ascii="Andalus" w:hAnsi="Andalus" w:cs="Andalus"/>
                      <w:sz w:val="144"/>
                      <w:szCs w:val="144"/>
                      <w:rtl/>
                      <w:lang w:bidi="ar-DZ"/>
                    </w:rPr>
                  </w:pPr>
                  <w:r w:rsidRPr="007373A6">
                    <w:rPr>
                      <w:rFonts w:ascii="Andalus" w:hAnsi="Andalus" w:cs="Andalus" w:hint="cs"/>
                      <w:sz w:val="144"/>
                      <w:szCs w:val="144"/>
                      <w:rtl/>
                      <w:lang w:bidi="ar-DZ"/>
                    </w:rPr>
                    <w:t>الفصل الثالث</w:t>
                  </w:r>
                </w:p>
                <w:p w:rsidR="004322E9" w:rsidRPr="007373A6" w:rsidRDefault="004322E9" w:rsidP="007373A6">
                  <w:pPr>
                    <w:bidi/>
                    <w:spacing w:after="0" w:line="240" w:lineRule="auto"/>
                    <w:jc w:val="center"/>
                    <w:rPr>
                      <w:rFonts w:ascii="Andalus" w:hAnsi="Andalus" w:cs="Andalus"/>
                      <w:sz w:val="56"/>
                      <w:szCs w:val="56"/>
                      <w:lang w:bidi="ar-DZ"/>
                    </w:rPr>
                  </w:pPr>
                  <w:r>
                    <w:rPr>
                      <w:rFonts w:ascii="Andalus" w:hAnsi="Andalus" w:cs="Andalus" w:hint="cs"/>
                      <w:sz w:val="56"/>
                      <w:szCs w:val="56"/>
                      <w:rtl/>
                      <w:lang w:bidi="ar-DZ"/>
                    </w:rPr>
                    <w:t>الجماعات المحلية في الجزائر: رؤيا في مفهوم طبيعة الدور (دراسة حالة ولاية عين الدفلى)</w:t>
                  </w:r>
                </w:p>
              </w:txbxContent>
            </v:textbox>
          </v:shape>
        </w:pict>
      </w: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tl/>
        </w:rPr>
      </w:pPr>
    </w:p>
    <w:p w:rsidR="0099085B" w:rsidRDefault="0099085B" w:rsidP="0099085B">
      <w:pPr>
        <w:tabs>
          <w:tab w:val="right" w:pos="7795"/>
        </w:tabs>
        <w:bidi/>
        <w:spacing w:line="240" w:lineRule="auto"/>
        <w:jc w:val="both"/>
        <w:rPr>
          <w:rFonts w:ascii="Traditional Arabic" w:hAnsi="Traditional Arabic" w:cs="Traditional Arabic"/>
          <w:sz w:val="36"/>
          <w:szCs w:val="36"/>
        </w:rPr>
        <w:sectPr w:rsidR="0099085B" w:rsidSect="00820D5B">
          <w:headerReference w:type="default" r:id="rId29"/>
          <w:footerReference w:type="default" r:id="rId30"/>
          <w:footnotePr>
            <w:numRestart w:val="eachPage"/>
          </w:footnotePr>
          <w:pgSz w:w="11907" w:h="16839" w:code="9"/>
          <w:pgMar w:top="1418" w:right="2098" w:bottom="1418" w:left="1134" w:header="709" w:footer="709" w:gutter="0"/>
          <w:cols w:space="708"/>
          <w:docGrid w:linePitch="360"/>
        </w:sectPr>
      </w:pPr>
    </w:p>
    <w:p w:rsidR="00BC78D2" w:rsidRPr="005F46DE" w:rsidRDefault="00BC78D2" w:rsidP="00BC78D2">
      <w:pPr>
        <w:bidi/>
        <w:spacing w:line="240" w:lineRule="auto"/>
        <w:ind w:left="-1" w:right="-142"/>
        <w:jc w:val="both"/>
        <w:rPr>
          <w:rFonts w:cs="Traditional Arabic"/>
          <w:b/>
          <w:bCs/>
          <w:sz w:val="44"/>
          <w:szCs w:val="44"/>
          <w:rtl/>
        </w:rPr>
      </w:pPr>
      <w:r w:rsidRPr="005F46DE">
        <w:rPr>
          <w:rFonts w:cs="Traditional Arabic" w:hint="cs"/>
          <w:b/>
          <w:bCs/>
          <w:sz w:val="44"/>
          <w:szCs w:val="44"/>
          <w:rtl/>
        </w:rPr>
        <w:lastRenderedPageBreak/>
        <w:t>تمهيد:</w:t>
      </w:r>
    </w:p>
    <w:p w:rsidR="00BC78D2" w:rsidRPr="005F46DE" w:rsidRDefault="00BC78D2" w:rsidP="00BC78D2">
      <w:pPr>
        <w:bidi/>
        <w:spacing w:line="240" w:lineRule="auto"/>
        <w:ind w:left="-1" w:right="-142" w:firstLine="709"/>
        <w:jc w:val="both"/>
        <w:rPr>
          <w:rFonts w:cs="Traditional Arabic"/>
          <w:sz w:val="36"/>
          <w:szCs w:val="36"/>
          <w:rtl/>
        </w:rPr>
      </w:pPr>
      <w:r w:rsidRPr="005F46DE">
        <w:rPr>
          <w:rFonts w:cs="Traditional Arabic" w:hint="cs"/>
          <w:sz w:val="36"/>
          <w:szCs w:val="36"/>
          <w:rtl/>
        </w:rPr>
        <w:t xml:space="preserve">طرقت اللامركزية أبواب الحكومات والدول ولم يكن يتصور أنها تتخلى عن نمط سياستها بهذه السرعة وبهذه الكيفية </w:t>
      </w:r>
      <w:r>
        <w:rPr>
          <w:rFonts w:cs="Traditional Arabic" w:hint="cs"/>
          <w:sz w:val="36"/>
          <w:szCs w:val="36"/>
          <w:rtl/>
        </w:rPr>
        <w:t>،كل هذا من أجل الوصول إلى الديم</w:t>
      </w:r>
      <w:r w:rsidRPr="005F46DE">
        <w:rPr>
          <w:rFonts w:cs="Traditional Arabic" w:hint="cs"/>
          <w:sz w:val="36"/>
          <w:szCs w:val="36"/>
          <w:rtl/>
        </w:rPr>
        <w:t>قراطية الحقيقية التي تقتضي الوصول إلى مستوى من الشفافية التي تمنع إحتكار السلطة أو الحكم في يد شخص واحد وبهذا فتح المجال أمام أفراد المجتمع</w:t>
      </w:r>
      <w:r>
        <w:rPr>
          <w:rFonts w:cs="Traditional Arabic" w:hint="cs"/>
          <w:sz w:val="36"/>
          <w:szCs w:val="36"/>
          <w:rtl/>
        </w:rPr>
        <w:t xml:space="preserve">، </w:t>
      </w:r>
      <w:r w:rsidRPr="005F46DE">
        <w:rPr>
          <w:rFonts w:cs="Traditional Arabic" w:hint="cs"/>
          <w:sz w:val="36"/>
          <w:szCs w:val="36"/>
          <w:rtl/>
        </w:rPr>
        <w:t>والفواعل العديدة في صنع السياسات العامة التي بدورها تنتج لنا سياسات محلية تحقق تنمية محلية على مستوى الولاية.</w:t>
      </w:r>
    </w:p>
    <w:p w:rsidR="00BC78D2" w:rsidRPr="005F46DE" w:rsidRDefault="00BC78D2" w:rsidP="00BC78D2">
      <w:pPr>
        <w:bidi/>
        <w:spacing w:line="240" w:lineRule="auto"/>
        <w:ind w:left="-1" w:right="-142" w:firstLine="709"/>
        <w:jc w:val="both"/>
        <w:rPr>
          <w:rFonts w:cs="Traditional Arabic"/>
          <w:sz w:val="36"/>
          <w:szCs w:val="36"/>
          <w:rtl/>
        </w:rPr>
      </w:pPr>
      <w:r w:rsidRPr="005F46DE">
        <w:rPr>
          <w:rFonts w:cs="Traditional Arabic" w:hint="cs"/>
          <w:sz w:val="36"/>
          <w:szCs w:val="36"/>
          <w:rtl/>
        </w:rPr>
        <w:t>فالولاية تحتل مكانة حيوية وهامة في البناء المؤساسا</w:t>
      </w:r>
      <w:r>
        <w:rPr>
          <w:rFonts w:cs="Traditional Arabic" w:hint="cs"/>
          <w:sz w:val="36"/>
          <w:szCs w:val="36"/>
          <w:rtl/>
        </w:rPr>
        <w:t>تي الوطني الجزائري فهي الخلية و</w:t>
      </w:r>
      <w:r w:rsidRPr="005F46DE">
        <w:rPr>
          <w:rFonts w:cs="Traditional Arabic" w:hint="cs"/>
          <w:sz w:val="36"/>
          <w:szCs w:val="36"/>
          <w:rtl/>
        </w:rPr>
        <w:t>المؤسسة القاعدية والأساسية سياسا وإقتصاديا وإجتماعيا وإداريا</w:t>
      </w:r>
      <w:r>
        <w:rPr>
          <w:rFonts w:cs="Traditional Arabic" w:hint="cs"/>
          <w:sz w:val="36"/>
          <w:szCs w:val="36"/>
          <w:rtl/>
        </w:rPr>
        <w:t xml:space="preserve">، </w:t>
      </w:r>
      <w:r w:rsidRPr="005F46DE">
        <w:rPr>
          <w:rFonts w:cs="Traditional Arabic" w:hint="cs"/>
          <w:sz w:val="36"/>
          <w:szCs w:val="36"/>
          <w:rtl/>
        </w:rPr>
        <w:t>فهي تجسد سياسة اللامركزية الإدارية فلها دور أساسي فيالنهوض بأعباء الت</w:t>
      </w:r>
      <w:r w:rsidR="008F5CCF">
        <w:rPr>
          <w:rFonts w:cs="Traditional Arabic" w:hint="cs"/>
          <w:sz w:val="36"/>
          <w:szCs w:val="36"/>
          <w:rtl/>
        </w:rPr>
        <w:t>نمية الشاملة على مستوى أقاليمها</w:t>
      </w:r>
      <w:r>
        <w:rPr>
          <w:rFonts w:cs="Traditional Arabic" w:hint="cs"/>
          <w:sz w:val="36"/>
          <w:szCs w:val="36"/>
          <w:rtl/>
        </w:rPr>
        <w:t>،</w:t>
      </w:r>
      <w:r w:rsidRPr="005F46DE">
        <w:rPr>
          <w:rFonts w:cs="Traditional Arabic" w:hint="cs"/>
          <w:sz w:val="36"/>
          <w:szCs w:val="36"/>
          <w:rtl/>
        </w:rPr>
        <w:t>وتعتمد في ذلك على مواردها الخاصة من موارد مادية محلية وأخرى خارجية تتمثل في مساعدات الدولة عن طريق تخصيصات الميزانية العامة بالإضافة إلى مواردها البشرية</w:t>
      </w:r>
      <w:r>
        <w:rPr>
          <w:rFonts w:cs="Traditional Arabic" w:hint="cs"/>
          <w:sz w:val="36"/>
          <w:szCs w:val="36"/>
          <w:rtl/>
        </w:rPr>
        <w:t>،</w:t>
      </w:r>
      <w:r w:rsidRPr="005F46DE">
        <w:rPr>
          <w:rFonts w:cs="Traditional Arabic" w:hint="cs"/>
          <w:sz w:val="36"/>
          <w:szCs w:val="36"/>
          <w:rtl/>
        </w:rPr>
        <w:t>فالولاية في ال</w:t>
      </w:r>
      <w:r>
        <w:rPr>
          <w:rFonts w:cs="Traditional Arabic" w:hint="cs"/>
          <w:sz w:val="36"/>
          <w:szCs w:val="36"/>
          <w:rtl/>
        </w:rPr>
        <w:t>جزائر عرفت عدة تطورات وهذا يبدو</w:t>
      </w:r>
      <w:r w:rsidRPr="005F46DE">
        <w:rPr>
          <w:rFonts w:cs="Traditional Arabic" w:hint="cs"/>
          <w:sz w:val="36"/>
          <w:szCs w:val="36"/>
          <w:rtl/>
        </w:rPr>
        <w:t xml:space="preserve"> واضحا من خلال القوانين والمراسيم التي جاءت لتنظيمها وهيكلة مواردها.</w:t>
      </w:r>
    </w:p>
    <w:p w:rsidR="00BC78D2" w:rsidRPr="005F46DE" w:rsidRDefault="00BC78D2" w:rsidP="00BC78D2">
      <w:pPr>
        <w:bidi/>
        <w:spacing w:line="240" w:lineRule="auto"/>
        <w:ind w:left="-1" w:right="-142" w:firstLine="709"/>
        <w:jc w:val="both"/>
        <w:rPr>
          <w:rFonts w:cs="Traditional Arabic"/>
          <w:sz w:val="36"/>
          <w:szCs w:val="36"/>
        </w:rPr>
      </w:pPr>
      <w:r w:rsidRPr="005F46DE">
        <w:rPr>
          <w:rFonts w:cs="Traditional Arabic" w:hint="cs"/>
          <w:sz w:val="36"/>
          <w:szCs w:val="36"/>
          <w:rtl/>
        </w:rPr>
        <w:t>فمن أجل  فهم وتحليل دور القيادة الإدارية في صنع سياسات التنمية المحلية داخل الولاية فكان من الضروري تخصيص فصل للدراسة ميدانية في ولاية عين الدفلى</w:t>
      </w:r>
      <w:r>
        <w:rPr>
          <w:rFonts w:cs="Traditional Arabic" w:hint="cs"/>
          <w:sz w:val="36"/>
          <w:szCs w:val="36"/>
          <w:rtl/>
        </w:rPr>
        <w:t>،</w:t>
      </w:r>
      <w:r w:rsidRPr="005F46DE">
        <w:rPr>
          <w:rFonts w:cs="Traditional Arabic" w:hint="cs"/>
          <w:sz w:val="36"/>
          <w:szCs w:val="36"/>
          <w:rtl/>
        </w:rPr>
        <w:t xml:space="preserve"> فسوف ندرس في هذا الفصل واقع القيادة الادارية والتنمية المحلية في ولاية عين الدفلى من خلال ثلاثة مباحث الأول نتكلم فيه عن كل مايخص الولاية من تطور تاريخي إلى تقسيمات الإدارية وكذا التنظيمات المالية الخاصة بها</w:t>
      </w:r>
      <w:r>
        <w:rPr>
          <w:rFonts w:cs="Traditional Arabic" w:hint="cs"/>
          <w:sz w:val="36"/>
          <w:szCs w:val="36"/>
          <w:rtl/>
        </w:rPr>
        <w:t xml:space="preserve">، </w:t>
      </w:r>
      <w:r w:rsidRPr="005F46DE">
        <w:rPr>
          <w:rFonts w:cs="Traditional Arabic" w:hint="cs"/>
          <w:sz w:val="36"/>
          <w:szCs w:val="36"/>
          <w:rtl/>
        </w:rPr>
        <w:t>أما الفصل الثاني فتطرقنا فيه إلى الوالي كهيئة تنفيذية والمجلس الشعبي الولائي والمدريات التنفيذية وكذا علاقة النمط القيادة بالفاعلية في الأداء.</w:t>
      </w:r>
    </w:p>
    <w:p w:rsidR="00BC78D2" w:rsidRPr="00AB33F0" w:rsidRDefault="00BC78D2" w:rsidP="00BC78D2">
      <w:pPr>
        <w:tabs>
          <w:tab w:val="left" w:pos="7921"/>
        </w:tabs>
        <w:bidi/>
        <w:spacing w:line="240" w:lineRule="auto"/>
        <w:jc w:val="both"/>
        <w:rPr>
          <w:rFonts w:ascii="Simplified Arabic" w:hAnsi="Simplified Arabic" w:cs="Simplified Arabic"/>
          <w:sz w:val="36"/>
          <w:szCs w:val="36"/>
          <w:rtl/>
          <w:lang w:bidi="ar-DZ"/>
        </w:rPr>
        <w:sectPr w:rsidR="00BC78D2" w:rsidRPr="00AB33F0" w:rsidSect="00BC78D2">
          <w:headerReference w:type="default" r:id="rId31"/>
          <w:footerReference w:type="default" r:id="rId32"/>
          <w:footnotePr>
            <w:numRestart w:val="eachPage"/>
          </w:footnotePr>
          <w:pgSz w:w="11906" w:h="16838"/>
          <w:pgMar w:top="1418" w:right="2098" w:bottom="1418" w:left="1134" w:header="709" w:footer="709" w:gutter="0"/>
          <w:cols w:space="708"/>
          <w:docGrid w:linePitch="360"/>
        </w:sectPr>
      </w:pPr>
    </w:p>
    <w:p w:rsidR="00BC78D2" w:rsidRPr="005F46DE" w:rsidRDefault="00BC78D2" w:rsidP="008F5CCF">
      <w:pPr>
        <w:tabs>
          <w:tab w:val="left" w:pos="7921"/>
        </w:tabs>
        <w:bidi/>
        <w:spacing w:line="240" w:lineRule="auto"/>
        <w:jc w:val="center"/>
        <w:rPr>
          <w:rFonts w:ascii="Traditional Arabic" w:hAnsi="Traditional Arabic" w:cs="Traditional Arabic"/>
          <w:b/>
          <w:bCs/>
          <w:sz w:val="44"/>
          <w:szCs w:val="44"/>
          <w:rtl/>
          <w:lang w:bidi="ar-DZ"/>
        </w:rPr>
      </w:pPr>
      <w:r>
        <w:rPr>
          <w:rFonts w:ascii="Traditional Arabic" w:hAnsi="Traditional Arabic" w:cs="Traditional Arabic"/>
          <w:b/>
          <w:bCs/>
          <w:sz w:val="44"/>
          <w:szCs w:val="44"/>
          <w:rtl/>
          <w:lang w:bidi="ar-DZ"/>
        </w:rPr>
        <w:lastRenderedPageBreak/>
        <w:t>المبحث الأول</w:t>
      </w:r>
      <w:r w:rsidRPr="005F46DE">
        <w:rPr>
          <w:rFonts w:ascii="Traditional Arabic" w:hAnsi="Traditional Arabic" w:cs="Traditional Arabic"/>
          <w:b/>
          <w:bCs/>
          <w:sz w:val="44"/>
          <w:szCs w:val="44"/>
          <w:rtl/>
          <w:lang w:bidi="ar-DZ"/>
        </w:rPr>
        <w:t>: التأصيل التاريخي عن نشأة الجماعات المحلية لولاية عين الدفلى</w:t>
      </w:r>
    </w:p>
    <w:p w:rsidR="00BC78D2" w:rsidRPr="005F46DE" w:rsidRDefault="00BC78D2" w:rsidP="00BC78D2">
      <w:pPr>
        <w:tabs>
          <w:tab w:val="left" w:pos="877"/>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تعتبر عمليات تقديم الخدمات  العمومية ورفع الغبن و تحسين ظروف العيش من لأهداف التي ترمي إليها الجماعات المحلية والتي تعمل جاهدة على تحقيقها في ظل الاستقلال الحالي والدستور الفعال للقائد الإداري على مستوى الإقليم.</w:t>
      </w:r>
    </w:p>
    <w:p w:rsidR="00BC78D2" w:rsidRPr="005F46DE" w:rsidRDefault="00BC78D2" w:rsidP="00BC78D2">
      <w:pPr>
        <w:tabs>
          <w:tab w:val="left" w:pos="877"/>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فالولاية هي إحدى الهيئات المحلية التي  نص عليها القانون و</w:t>
      </w:r>
      <w:r>
        <w:rPr>
          <w:rFonts w:ascii="Traditional Arabic" w:hAnsi="Traditional Arabic" w:cs="Traditional Arabic"/>
          <w:sz w:val="36"/>
          <w:szCs w:val="36"/>
          <w:rtl/>
          <w:lang w:bidi="ar-DZ"/>
        </w:rPr>
        <w:t>التي منحها حق الاستقلال الحالي</w:t>
      </w:r>
      <w:r w:rsidRPr="005F46DE">
        <w:rPr>
          <w:rFonts w:ascii="Traditional Arabic" w:hAnsi="Traditional Arabic" w:cs="Traditional Arabic"/>
          <w:sz w:val="36"/>
          <w:szCs w:val="36"/>
          <w:rtl/>
          <w:lang w:bidi="ar-DZ"/>
        </w:rPr>
        <w:t xml:space="preserve"> اسم ومقرض آجال حسن سير العمل على المستوى في هذه الدراسة على ولاية عين الدفلي وتم التركيز في هذا المبحث على التأصيل التاريخي لنشأة الجماعات المحلية من خلال ثلاثة مطالب، فالأول تناولنا فيه التأصيل التاريخي، والثاني قضايا التقسيمات الإدارية أما الثالث والأخير فتطرقنا إلى التنظيمات الحالية كونها أول خطوة تساهم في معرفة ما مدى قوة الوصية. </w:t>
      </w:r>
    </w:p>
    <w:p w:rsidR="00BC78D2" w:rsidRPr="005F46DE" w:rsidRDefault="00BC78D2" w:rsidP="00BC78D2">
      <w:pPr>
        <w:tabs>
          <w:tab w:val="left" w:pos="7921"/>
        </w:tabs>
        <w:bidi/>
        <w:spacing w:line="240" w:lineRule="auto"/>
        <w:jc w:val="both"/>
        <w:rPr>
          <w:rFonts w:ascii="Traditional Arabic" w:hAnsi="Traditional Arabic" w:cs="Traditional Arabic"/>
          <w:b/>
          <w:bCs/>
          <w:sz w:val="44"/>
          <w:szCs w:val="44"/>
          <w:rtl/>
          <w:lang w:bidi="ar-DZ"/>
        </w:rPr>
      </w:pPr>
      <w:r w:rsidRPr="005F46DE">
        <w:rPr>
          <w:rFonts w:ascii="Traditional Arabic" w:hAnsi="Traditional Arabic" w:cs="Traditional Arabic"/>
          <w:b/>
          <w:bCs/>
          <w:sz w:val="44"/>
          <w:szCs w:val="44"/>
          <w:rtl/>
          <w:lang w:bidi="ar-DZ"/>
        </w:rPr>
        <w:t>المطلب الأول: الت</w:t>
      </w:r>
      <w:r>
        <w:rPr>
          <w:rFonts w:ascii="Traditional Arabic" w:hAnsi="Traditional Arabic" w:cs="Traditional Arabic"/>
          <w:b/>
          <w:bCs/>
          <w:sz w:val="44"/>
          <w:szCs w:val="44"/>
          <w:rtl/>
          <w:lang w:bidi="ar-DZ"/>
        </w:rPr>
        <w:t>أصيل التاريخي لولاية عين الدفل</w:t>
      </w:r>
      <w:r>
        <w:rPr>
          <w:rFonts w:ascii="Traditional Arabic" w:hAnsi="Traditional Arabic" w:cs="Traditional Arabic" w:hint="cs"/>
          <w:b/>
          <w:bCs/>
          <w:sz w:val="44"/>
          <w:szCs w:val="44"/>
          <w:rtl/>
          <w:lang w:bidi="ar-DZ"/>
        </w:rPr>
        <w:t>ى</w:t>
      </w:r>
    </w:p>
    <w:p w:rsidR="00BC78D2" w:rsidRPr="005F46DE" w:rsidRDefault="00BC78D2" w:rsidP="00BC78D2">
      <w:pPr>
        <w:tabs>
          <w:tab w:val="left" w:pos="7921"/>
        </w:tabs>
        <w:bidi/>
        <w:spacing w:line="240" w:lineRule="auto"/>
        <w:ind w:firstLine="736"/>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مرت ولاية عين الدفلي كغيرها من مناطق الوطن بمراحل تاريخية، من المرحلة الفينقية الرومانية، فمنطقة الظهرة، سهل الفنية كانتا محتلين من طرف القبائل الحاسوشية وكان ذالك قبل مجيء الرومان في بداية القرن الأول الميلادي، و بدخول الرومان للمنطقة قاموا بإنشاء مراكز مراقبة مثل: أبيديم نوفيم </w:t>
      </w:r>
      <w:r w:rsidRPr="005F46DE">
        <w:rPr>
          <w:rFonts w:ascii="Traditional Arabic" w:hAnsi="Traditional Arabic" w:cs="Traditional Arabic"/>
          <w:sz w:val="36"/>
          <w:szCs w:val="36"/>
          <w:lang w:bidi="ar-DZ"/>
        </w:rPr>
        <w:t>oppidum_ norum)(</w:t>
      </w:r>
      <w:r w:rsidRPr="005F46DE">
        <w:rPr>
          <w:rFonts w:ascii="Traditional Arabic" w:hAnsi="Traditional Arabic" w:cs="Traditional Arabic"/>
          <w:sz w:val="36"/>
          <w:szCs w:val="36"/>
          <w:rtl/>
          <w:lang w:bidi="ar-DZ"/>
        </w:rPr>
        <w:t xml:space="preserve"> الذي أنجز على هضبة تطل على الطريق الممتد على الضفة الشرقية لواد شلف وبالضبط بالجبهة الشمالية الشرقية لمدينة عين الدفلي وكانت مهمتها الأساسية مراقبة السهول والتصدي لهجمات القبائل الرحل، وتعد مليانة من أبرز مناطق بالإمبراطورية الرومانية بعد العاصمة إذ تم العثور على مجموعة من الكتابات  والقبور والتماثيل التي تؤرخ لتلك الفترة ومع قدوم المسلمين إلى المنطقة خلال </w:t>
      </w:r>
      <w:r w:rsidRPr="005F46DE">
        <w:rPr>
          <w:rFonts w:ascii="Traditional Arabic" w:hAnsi="Traditional Arabic" w:cs="Traditional Arabic"/>
          <w:sz w:val="36"/>
          <w:szCs w:val="36"/>
          <w:rtl/>
          <w:lang w:bidi="ar-DZ"/>
        </w:rPr>
        <w:lastRenderedPageBreak/>
        <w:t>القرن العاشر(10م).</w:t>
      </w:r>
      <w:r w:rsidRPr="003F67CE">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97"/>
      </w:r>
      <w:r w:rsidRPr="003F67CE">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 قام بولوغين بن زيرى إنشاء مليانة حوالي 382ه على أنقاض مليانة الروماني.</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ومع بداية القرن السادس</w:t>
      </w:r>
      <w:r w:rsidRPr="005F46DE">
        <w:rPr>
          <w:rFonts w:ascii="Traditional Arabic" w:hAnsi="Traditional Arabic" w:cs="Traditional Arabic"/>
          <w:sz w:val="36"/>
          <w:szCs w:val="36"/>
          <w:lang w:bidi="ar-DZ"/>
        </w:rPr>
        <w:t>)</w:t>
      </w:r>
      <w:r w:rsidRPr="005F46DE">
        <w:rPr>
          <w:rFonts w:ascii="Traditional Arabic" w:hAnsi="Traditional Arabic" w:cs="Traditional Arabic"/>
          <w:sz w:val="36"/>
          <w:szCs w:val="36"/>
          <w:rtl/>
          <w:lang w:bidi="ar-DZ"/>
        </w:rPr>
        <w:t>16م)تمكن الأتراك من الدخول إلى منطقة عين الدفلي واستقروا في مدينة مليانة، بحيث قاموا بضمها إلى بايليك الغرب ونصبوا قبائل المخزن ومن 1900م شهدت المنطقة عدة أحداث أبرزها انعقاد أول مؤتمر لحركة الإنتصار والحريات الديمقراطية(</w:t>
      </w:r>
      <w:r w:rsidRPr="005F46DE">
        <w:rPr>
          <w:rFonts w:ascii="Traditional Arabic" w:hAnsi="Traditional Arabic" w:cs="Traditional Arabic"/>
          <w:sz w:val="36"/>
          <w:szCs w:val="36"/>
          <w:lang w:bidi="ar-DZ"/>
        </w:rPr>
        <w:t>mtld</w:t>
      </w:r>
      <w:r w:rsidRPr="005F46DE">
        <w:rPr>
          <w:rFonts w:ascii="Traditional Arabic" w:hAnsi="Traditional Arabic" w:cs="Traditional Arabic"/>
          <w:sz w:val="36"/>
          <w:szCs w:val="36"/>
          <w:rtl/>
          <w:lang w:bidi="ar-DZ"/>
        </w:rPr>
        <w:t>) بمدينة زدين دون أن ننسي الدور الذي لعبته المنطقة أثناء الثورة التحريرية (1945م_ 1962م)</w:t>
      </w:r>
      <w:r w:rsidRPr="003F67CE">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98"/>
      </w:r>
      <w:r w:rsidRPr="003F67CE">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 إذ كانت محورا هاما في مواجهة الإحتلال بحكم موقعها ضمن الولاية الرابعة التاريخية، كما ساهم أبناءها مساهمة فعالة في تحرير البلاد وكان بطل معركة الجزائر (علي عمار )من أبناء هذه المنطقة.</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تقع عين الدفلي على بعد 150كلم غرب الجزائر العاصمة، تحدها من الشمال ولاية تيبّازة  ومن الجنوب ولاية تيسمسيلت ومن الجنوب الشرقي ولاية المدية ومن الشرق ولاية البليدة، ومن الغرب ولاية الشلف. يبلغ عدد سكانها 800000 نسمة، أغلبهم من قبائل الزغيبة التي دخلت إلى شمال إفريقيا في القرن 11م، وتبلغ مساحتها 4</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891 كلم</w:t>
      </w:r>
      <w:r w:rsidRPr="005F46DE">
        <w:rPr>
          <w:rFonts w:ascii="Traditional Arabic" w:hAnsi="Traditional Arabic" w:cs="Traditional Arabic"/>
          <w:sz w:val="36"/>
          <w:szCs w:val="36"/>
          <w:vertAlign w:val="superscript"/>
          <w:rtl/>
          <w:lang w:bidi="ar-DZ"/>
        </w:rPr>
        <w:t>2</w:t>
      </w:r>
      <w:r w:rsidRPr="005F46DE">
        <w:rPr>
          <w:rFonts w:ascii="Traditional Arabic" w:hAnsi="Traditional Arabic" w:cs="Traditional Arabic"/>
          <w:sz w:val="36"/>
          <w:szCs w:val="36"/>
          <w:rtl/>
          <w:lang w:bidi="ar-DZ"/>
        </w:rPr>
        <w:t>.</w:t>
      </w:r>
      <w:r w:rsidRPr="003F67CE">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99"/>
      </w:r>
      <w:r w:rsidRPr="003F67CE">
        <w:rPr>
          <w:rFonts w:ascii="Traditional Arabic" w:hAnsi="Traditional Arabic" w:cs="Traditional Arabic" w:hint="cs"/>
          <w:sz w:val="36"/>
          <w:szCs w:val="36"/>
          <w:vertAlign w:val="superscript"/>
          <w:rtl/>
          <w:lang w:bidi="ar-DZ"/>
        </w:rPr>
        <w:t>)</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تتميز بمناخ متوسطي جاف مع طابع المناخ القاري و درجة الحرارة فى حدود 20 درجة بين درجات الحرارة في شهر جانفي وفي شهر أوت.</w:t>
      </w:r>
    </w:p>
    <w:p w:rsidR="00BC78D2" w:rsidRPr="005B403C"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كما تمتلك الولاية مقدرات للري والفلاحة كبيرة جدا إذ تبلغ مساحتها الفلاحية الإجمالية 235</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611 منها 181</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676هكتار من المساحة الفلاحية المستغلة و 39</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400هكتار من الأراضي المسقية، ومن شأن هذه المساحات أن تشهد تطورا كبيرا في المستقبل نظرا إلى كميات الحيات المتوفرة الهائلة، وتبلغ المساحة  الفلاحية المستغلة 181</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676هكتار أي نسبة 77</w:t>
      </w:r>
      <w:r>
        <w:rPr>
          <w:rFonts w:ascii="Traditional Arabic" w:hAnsi="Traditional Arabic" w:cs="Traditional Arabic"/>
          <w:sz w:val="36"/>
          <w:szCs w:val="36"/>
          <w:rtl/>
          <w:lang w:bidi="ar-DZ"/>
        </w:rPr>
        <w:t>،</w:t>
      </w:r>
      <w:r w:rsidRPr="005F46DE">
        <w:rPr>
          <w:rFonts w:ascii="Traditional Arabic" w:hAnsi="Traditional Arabic" w:cs="Traditional Arabic"/>
          <w:sz w:val="36"/>
          <w:szCs w:val="36"/>
          <w:rtl/>
          <w:lang w:bidi="ar-DZ"/>
        </w:rPr>
        <w:t>10</w:t>
      </w:r>
      <w:r w:rsidRPr="005F46DE">
        <w:rPr>
          <w:rFonts w:ascii="Traditional Arabic" w:hAnsi="Traditional Arabic" w:cs="Traditional Arabic"/>
          <w:sz w:val="36"/>
          <w:szCs w:val="36"/>
          <w:lang w:bidi="ar-DZ"/>
        </w:rPr>
        <w:sym w:font="Symbol" w:char="F025"/>
      </w:r>
      <w:r w:rsidRPr="005F46DE">
        <w:rPr>
          <w:rFonts w:ascii="Traditional Arabic" w:hAnsi="Traditional Arabic" w:cs="Traditional Arabic"/>
          <w:sz w:val="36"/>
          <w:szCs w:val="36"/>
          <w:rtl/>
          <w:lang w:bidi="ar-DZ"/>
        </w:rPr>
        <w:t xml:space="preserve"> .</w:t>
      </w:r>
    </w:p>
    <w:p w:rsidR="00BC78D2" w:rsidRDefault="00BC78D2" w:rsidP="00BC78D2">
      <w:pPr>
        <w:tabs>
          <w:tab w:val="left" w:pos="7921"/>
        </w:tabs>
        <w:bidi/>
        <w:spacing w:line="240" w:lineRule="auto"/>
        <w:jc w:val="both"/>
        <w:rPr>
          <w:rFonts w:ascii="Simplified Arabic" w:hAnsi="Simplified Arabic" w:cs="Traditional Arabic"/>
          <w:sz w:val="36"/>
          <w:szCs w:val="36"/>
          <w:rtl/>
          <w:lang w:bidi="ar-DZ"/>
        </w:rPr>
      </w:pPr>
      <w:r>
        <w:rPr>
          <w:rFonts w:ascii="Simplified Arabic" w:hAnsi="Simplified Arabic" w:cs="Traditional Arabic" w:hint="cs"/>
          <w:sz w:val="36"/>
          <w:szCs w:val="36"/>
          <w:rtl/>
          <w:lang w:bidi="ar-DZ"/>
        </w:rPr>
        <w:lastRenderedPageBreak/>
        <w:t xml:space="preserve">فموقعها الإستراتيجي جعلها تربط بين عدة ولايات من الوطن وهذا ساهم بشكل كبير في إحداث نوع من الحركة على مستوى هذه الولاية </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كما أنها تربط بين خمسة ولاية وهي البليدة تسمسيلت المدية الشلف تيبازة فكل واحدة من هذه الولايات هي ولاية تتمتع بالنشاط وبالتالي تساهم في نقل هذا النشاط إلى الولاية القريبة منها كما أنا ولاية عين الدفلى لها عدة طرقوطنية تربطها بالعديد من الولايات.</w:t>
      </w:r>
    </w:p>
    <w:p w:rsidR="00BC78D2" w:rsidRDefault="00BC78D2" w:rsidP="00BC78D2">
      <w:pPr>
        <w:tabs>
          <w:tab w:val="left" w:pos="7921"/>
        </w:tabs>
        <w:bidi/>
        <w:spacing w:line="240" w:lineRule="auto"/>
        <w:jc w:val="both"/>
        <w:rPr>
          <w:rFonts w:ascii="Simplified Arabic" w:hAnsi="Simplified Arabic" w:cs="Traditional Arabic"/>
          <w:sz w:val="36"/>
          <w:szCs w:val="36"/>
          <w:rtl/>
          <w:lang w:bidi="ar-DZ"/>
        </w:rPr>
      </w:pPr>
      <w:r>
        <w:rPr>
          <w:rFonts w:ascii="Simplified Arabic" w:hAnsi="Simplified Arabic" w:cs="Traditional Arabic" w:hint="cs"/>
          <w:sz w:val="36"/>
          <w:szCs w:val="36"/>
          <w:rtl/>
          <w:lang w:bidi="ar-DZ"/>
        </w:rPr>
        <w:t xml:space="preserve">حث تتكون شبكة الطرق للولاية من 311كممن الطرق الوطنية </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و795 من الطرق الولائية</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و1600من الطرق البلدية.</w:t>
      </w:r>
    </w:p>
    <w:p w:rsidR="00BC78D2" w:rsidRDefault="00BC78D2" w:rsidP="00BC78D2">
      <w:pPr>
        <w:tabs>
          <w:tab w:val="left" w:pos="7921"/>
        </w:tabs>
        <w:bidi/>
        <w:spacing w:line="240" w:lineRule="auto"/>
        <w:jc w:val="both"/>
        <w:rPr>
          <w:rFonts w:ascii="Simplified Arabic" w:hAnsi="Simplified Arabic" w:cs="Traditional Arabic"/>
          <w:sz w:val="36"/>
          <w:szCs w:val="36"/>
          <w:rtl/>
          <w:lang w:bidi="ar-DZ"/>
        </w:rPr>
      </w:pPr>
      <w:r>
        <w:rPr>
          <w:rFonts w:ascii="Simplified Arabic" w:hAnsi="Simplified Arabic" w:cs="Traditional Arabic" w:hint="cs"/>
          <w:sz w:val="36"/>
          <w:szCs w:val="36"/>
          <w:rtl/>
          <w:lang w:bidi="ar-DZ"/>
        </w:rPr>
        <w:t>تتركز الوحدات الصناعية للولاية في مستوى المدن الواقعة على طول الطريق الوطني رقم4</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 xml:space="preserve">وعلى مستوى مناطق النشاط في خميس مليانة </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سيدي لخضر</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العطاف</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وكذا المنطقة الصناعية بعين الدفلى</w:t>
      </w:r>
      <w:r w:rsidR="00564DF7">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كما لاننسى الطريق الوطني رقم14 فيما يخص الصناعة الفلاحية الزراعية.</w:t>
      </w:r>
    </w:p>
    <w:p w:rsidR="00BC78D2" w:rsidRDefault="00BC78D2" w:rsidP="00BC78D2">
      <w:pPr>
        <w:tabs>
          <w:tab w:val="left" w:pos="7921"/>
        </w:tabs>
        <w:bidi/>
        <w:spacing w:line="240" w:lineRule="auto"/>
        <w:jc w:val="both"/>
        <w:rPr>
          <w:rFonts w:ascii="Simplified Arabic" w:hAnsi="Simplified Arabic" w:cs="Traditional Arabic"/>
          <w:sz w:val="36"/>
          <w:szCs w:val="36"/>
          <w:rtl/>
          <w:lang w:bidi="ar-DZ"/>
        </w:rPr>
      </w:pPr>
      <w:r>
        <w:rPr>
          <w:rFonts w:ascii="Simplified Arabic" w:hAnsi="Simplified Arabic" w:cs="Traditional Arabic" w:hint="cs"/>
          <w:sz w:val="36"/>
          <w:szCs w:val="36"/>
          <w:rtl/>
          <w:lang w:bidi="ar-DZ"/>
        </w:rPr>
        <w:t>إذا فموقعها إستراتيجي يستفيد منه مواطن ولاية عين الدفلى ويستفيد منه مواطن الولايات المجاورت وهذا ماسوف نلاحظه في الخريطة التالية التي تبرز مكانة الولاية وموقعها الجغرافي من خلال الخريطة التالية:</w:t>
      </w:r>
    </w:p>
    <w:p w:rsidR="00BC78D2" w:rsidRDefault="00BC78D2" w:rsidP="00BC78D2">
      <w:pPr>
        <w:tabs>
          <w:tab w:val="left" w:pos="7921"/>
        </w:tabs>
        <w:bidi/>
        <w:spacing w:line="240" w:lineRule="auto"/>
        <w:jc w:val="both"/>
        <w:rPr>
          <w:rFonts w:ascii="Simplified Arabic" w:hAnsi="Simplified Arabic" w:cs="Traditional Arabic"/>
          <w:sz w:val="36"/>
          <w:szCs w:val="36"/>
          <w:rtl/>
          <w:lang w:bidi="ar-DZ"/>
        </w:rPr>
      </w:pPr>
    </w:p>
    <w:p w:rsidR="00BC78D2" w:rsidRPr="005B403C" w:rsidRDefault="00BC78D2" w:rsidP="00BC78D2">
      <w:pPr>
        <w:tabs>
          <w:tab w:val="left" w:pos="7921"/>
        </w:tabs>
        <w:bidi/>
        <w:spacing w:line="240" w:lineRule="auto"/>
        <w:jc w:val="left"/>
        <w:rPr>
          <w:rFonts w:ascii="Simplified Arabic" w:hAnsi="Simplified Arabic" w:cs="Traditional Arabic"/>
          <w:sz w:val="36"/>
          <w:szCs w:val="36"/>
          <w:rtl/>
          <w:lang w:bidi="ar-DZ"/>
        </w:rPr>
        <w:sectPr w:rsidR="00BC78D2" w:rsidRPr="005B403C" w:rsidSect="00BC78D2">
          <w:footnotePr>
            <w:numRestart w:val="eachPage"/>
          </w:footnotePr>
          <w:pgSz w:w="11906" w:h="16838"/>
          <w:pgMar w:top="1418" w:right="2098" w:bottom="1418" w:left="1134" w:header="709" w:footer="709" w:gutter="0"/>
          <w:cols w:space="708"/>
          <w:docGrid w:linePitch="360"/>
        </w:sectPr>
      </w:pPr>
    </w:p>
    <w:p w:rsidR="00BC78D2" w:rsidRPr="00FD6F6C" w:rsidRDefault="00BC78D2" w:rsidP="00BC78D2">
      <w:pPr>
        <w:bidi/>
        <w:jc w:val="center"/>
        <w:rPr>
          <w:rFonts w:ascii="Traditional Arabic" w:hAnsi="Traditional Arabic" w:cs="Traditional Arabic"/>
          <w:sz w:val="40"/>
          <w:szCs w:val="36"/>
          <w:rtl/>
          <w:lang w:val="en-US" w:bidi="ar-DZ"/>
        </w:rPr>
      </w:pPr>
      <w:r>
        <w:rPr>
          <w:noProof/>
          <w:lang w:eastAsia="fr-FR"/>
        </w:rPr>
        <w:lastRenderedPageBreak/>
        <w:drawing>
          <wp:anchor distT="0" distB="0" distL="114300" distR="114300" simplePos="0" relativeHeight="251749376" behindDoc="0" locked="0" layoutInCell="1" allowOverlap="1">
            <wp:simplePos x="0" y="0"/>
            <wp:positionH relativeFrom="column">
              <wp:posOffset>78105</wp:posOffset>
            </wp:positionH>
            <wp:positionV relativeFrom="paragraph">
              <wp:posOffset>533400</wp:posOffset>
            </wp:positionV>
            <wp:extent cx="5486400" cy="4114800"/>
            <wp:effectExtent l="0" t="0" r="0" b="0"/>
            <wp:wrapSquare wrapText="bothSides"/>
            <wp:docPr id="3" name="Picture 3" descr="002_510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002_510_35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anchor>
        </w:drawing>
      </w:r>
      <w:r w:rsidRPr="00FD6F6C">
        <w:rPr>
          <w:rFonts w:ascii="Traditional Arabic" w:hAnsi="Traditional Arabic" w:cs="Traditional Arabic" w:hint="cs"/>
          <w:b/>
          <w:bCs/>
          <w:sz w:val="40"/>
          <w:szCs w:val="36"/>
          <w:rtl/>
          <w:lang w:bidi="ar-DZ"/>
        </w:rPr>
        <w:t>الشكل رقم 08:</w:t>
      </w:r>
      <w:r w:rsidRPr="00FD6F6C">
        <w:rPr>
          <w:rFonts w:ascii="Traditional Arabic" w:hAnsi="Traditional Arabic" w:cs="Traditional Arabic" w:hint="cs"/>
          <w:sz w:val="40"/>
          <w:szCs w:val="36"/>
          <w:rtl/>
          <w:lang w:bidi="ar-DZ"/>
        </w:rPr>
        <w:t xml:space="preserve"> خريطة ولاية عين الدفلى</w:t>
      </w:r>
      <w:r w:rsidRPr="003F67CE">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0"/>
      </w:r>
      <w:r w:rsidRPr="003F67CE">
        <w:rPr>
          <w:rFonts w:ascii="Traditional Arabic" w:hAnsi="Traditional Arabic" w:cs="Traditional Arabic" w:hint="cs"/>
          <w:sz w:val="36"/>
          <w:szCs w:val="36"/>
          <w:vertAlign w:val="superscript"/>
          <w:rtl/>
          <w:lang w:bidi="ar-DZ"/>
        </w:rPr>
        <w:t>)</w:t>
      </w:r>
    </w:p>
    <w:p w:rsidR="00BC78D2" w:rsidRDefault="00BC78D2" w:rsidP="00BC78D2">
      <w:pPr>
        <w:tabs>
          <w:tab w:val="left" w:pos="7921"/>
        </w:tabs>
        <w:bidi/>
        <w:spacing w:line="240" w:lineRule="auto"/>
        <w:jc w:val="left"/>
        <w:rPr>
          <w:rFonts w:ascii="Simplified Arabic" w:hAnsi="Simplified Arabic" w:cs="Traditional Arabic"/>
          <w:sz w:val="36"/>
          <w:szCs w:val="36"/>
          <w:rtl/>
          <w:lang w:bidi="ar-DZ"/>
        </w:rPr>
      </w:pPr>
    </w:p>
    <w:p w:rsidR="00BC78D2" w:rsidRPr="005F46DE" w:rsidRDefault="00BC78D2" w:rsidP="00BC78D2">
      <w:pPr>
        <w:tabs>
          <w:tab w:val="left" w:pos="7921"/>
        </w:tabs>
        <w:bidi/>
        <w:spacing w:line="240" w:lineRule="auto"/>
        <w:jc w:val="both"/>
        <w:rPr>
          <w:rFonts w:ascii="Simplified Arabic" w:hAnsi="Simplified Arabic" w:cs="Simplified Arabic"/>
          <w:sz w:val="36"/>
          <w:szCs w:val="36"/>
          <w:rtl/>
          <w:lang w:bidi="ar-DZ"/>
        </w:rPr>
        <w:sectPr w:rsidR="00BC78D2" w:rsidRPr="005F46DE" w:rsidSect="00BC78D2">
          <w:footnotePr>
            <w:numRestart w:val="eachPage"/>
          </w:footnotePr>
          <w:pgSz w:w="11906" w:h="16838"/>
          <w:pgMar w:top="1418" w:right="2098" w:bottom="1418" w:left="1134" w:header="709" w:footer="709" w:gutter="0"/>
          <w:cols w:space="708"/>
          <w:docGrid w:linePitch="360"/>
        </w:sectPr>
      </w:pPr>
    </w:p>
    <w:p w:rsidR="00BC78D2" w:rsidRPr="005F46DE" w:rsidRDefault="00BC78D2" w:rsidP="00BC78D2">
      <w:pPr>
        <w:tabs>
          <w:tab w:val="left" w:pos="7921"/>
        </w:tabs>
        <w:bidi/>
        <w:spacing w:line="240" w:lineRule="auto"/>
        <w:jc w:val="both"/>
        <w:rPr>
          <w:rFonts w:ascii="Traditional Arabic" w:hAnsi="Traditional Arabic" w:cs="Traditional Arabic"/>
          <w:b/>
          <w:bCs/>
          <w:sz w:val="44"/>
          <w:szCs w:val="44"/>
          <w:rtl/>
          <w:lang w:bidi="ar-DZ"/>
        </w:rPr>
      </w:pPr>
      <w:r w:rsidRPr="005F46DE">
        <w:rPr>
          <w:rFonts w:ascii="Traditional Arabic" w:hAnsi="Traditional Arabic" w:cs="Traditional Arabic"/>
          <w:b/>
          <w:bCs/>
          <w:sz w:val="44"/>
          <w:szCs w:val="44"/>
          <w:rtl/>
          <w:lang w:bidi="ar-DZ"/>
        </w:rPr>
        <w:lastRenderedPageBreak/>
        <w:t>الم</w:t>
      </w:r>
      <w:r>
        <w:rPr>
          <w:rFonts w:ascii="Traditional Arabic" w:hAnsi="Traditional Arabic" w:cs="Traditional Arabic" w:hint="cs"/>
          <w:b/>
          <w:bCs/>
          <w:sz w:val="44"/>
          <w:szCs w:val="44"/>
          <w:rtl/>
          <w:lang w:bidi="ar-DZ"/>
        </w:rPr>
        <w:t>طلب</w:t>
      </w:r>
      <w:r w:rsidRPr="005F46DE">
        <w:rPr>
          <w:rFonts w:ascii="Traditional Arabic" w:hAnsi="Traditional Arabic" w:cs="Traditional Arabic"/>
          <w:b/>
          <w:bCs/>
          <w:sz w:val="44"/>
          <w:szCs w:val="44"/>
          <w:rtl/>
          <w:lang w:bidi="ar-DZ"/>
        </w:rPr>
        <w:t xml:space="preserve"> الثاني: التقسيمات الإدارية لول</w:t>
      </w:r>
      <w:r>
        <w:rPr>
          <w:rFonts w:ascii="Traditional Arabic" w:hAnsi="Traditional Arabic" w:cs="Traditional Arabic" w:hint="cs"/>
          <w:b/>
          <w:bCs/>
          <w:sz w:val="44"/>
          <w:szCs w:val="44"/>
          <w:rtl/>
          <w:lang w:bidi="ar-DZ"/>
        </w:rPr>
        <w:t>ا</w:t>
      </w:r>
      <w:r w:rsidRPr="005F46DE">
        <w:rPr>
          <w:rFonts w:ascii="Traditional Arabic" w:hAnsi="Traditional Arabic" w:cs="Traditional Arabic"/>
          <w:b/>
          <w:bCs/>
          <w:sz w:val="44"/>
          <w:szCs w:val="44"/>
          <w:rtl/>
          <w:lang w:bidi="ar-DZ"/>
        </w:rPr>
        <w:t>ية عي</w:t>
      </w:r>
      <w:r>
        <w:rPr>
          <w:rFonts w:ascii="Traditional Arabic" w:hAnsi="Traditional Arabic" w:cs="Traditional Arabic"/>
          <w:b/>
          <w:bCs/>
          <w:sz w:val="44"/>
          <w:szCs w:val="44"/>
          <w:rtl/>
          <w:lang w:bidi="ar-DZ"/>
        </w:rPr>
        <w:t>ن الدفل</w:t>
      </w:r>
      <w:r>
        <w:rPr>
          <w:rFonts w:ascii="Traditional Arabic" w:hAnsi="Traditional Arabic" w:cs="Traditional Arabic" w:hint="cs"/>
          <w:b/>
          <w:bCs/>
          <w:sz w:val="44"/>
          <w:szCs w:val="44"/>
          <w:rtl/>
          <w:lang w:bidi="ar-DZ"/>
        </w:rPr>
        <w:t>ى</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خضعت </w:t>
      </w:r>
      <w:r>
        <w:rPr>
          <w:rFonts w:ascii="Traditional Arabic" w:hAnsi="Traditional Arabic" w:cs="Traditional Arabic" w:hint="cs"/>
          <w:sz w:val="36"/>
          <w:szCs w:val="36"/>
          <w:rtl/>
          <w:lang w:bidi="ar-DZ"/>
        </w:rPr>
        <w:t>ا</w:t>
      </w:r>
      <w:r w:rsidRPr="005F46DE">
        <w:rPr>
          <w:rFonts w:ascii="Traditional Arabic" w:hAnsi="Traditional Arabic" w:cs="Traditional Arabic"/>
          <w:sz w:val="36"/>
          <w:szCs w:val="36"/>
          <w:rtl/>
          <w:lang w:bidi="ar-DZ"/>
        </w:rPr>
        <w:t xml:space="preserve">لإدارة الجزائر إلى مراحل تاريخية ساهمت في بلورة  التقسيمات الإدارية الحالية، فقبل الاستقلال كانت تخضع لجيش الاحتلال الذي كان يتولي السلطة في جنوب البلاد في حين أن التقسيم الثاني كان يخضع للسلطة الفرنسية، التي كانت تسيطر على الحكم في شمال البلاد وبعد الاستقلال وقع على عاتق الدولة الجزائرية مسؤولية توحيد النظام الإداري على المستوى الوطني. </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 فالتقسيم خل</w:t>
      </w:r>
      <w:r>
        <w:rPr>
          <w:rFonts w:ascii="Traditional Arabic" w:hAnsi="Traditional Arabic" w:cs="Traditional Arabic"/>
          <w:sz w:val="36"/>
          <w:szCs w:val="36"/>
          <w:rtl/>
          <w:lang w:bidi="ar-DZ"/>
        </w:rPr>
        <w:t>ال المراحل الاستعمارية كانت توج</w:t>
      </w:r>
      <w:r>
        <w:rPr>
          <w:rFonts w:ascii="Traditional Arabic" w:hAnsi="Traditional Arabic" w:cs="Traditional Arabic" w:hint="cs"/>
          <w:sz w:val="36"/>
          <w:szCs w:val="36"/>
          <w:rtl/>
          <w:lang w:bidi="ar-DZ"/>
        </w:rPr>
        <w:t>د</w:t>
      </w:r>
      <w:r w:rsidRPr="005F46DE">
        <w:rPr>
          <w:rFonts w:ascii="Traditional Arabic" w:hAnsi="Traditional Arabic" w:cs="Traditional Arabic"/>
          <w:sz w:val="36"/>
          <w:szCs w:val="36"/>
          <w:rtl/>
          <w:lang w:bidi="ar-DZ"/>
        </w:rPr>
        <w:t xml:space="preserve"> في الجزائر 1956م ثلاثة أنواع من البلديات</w:t>
      </w:r>
      <w:r w:rsidRPr="00FA6004">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1"/>
      </w:r>
      <w:r w:rsidRPr="00FA6004">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هيكلة في ثلاثة عمالات (الجزائر، وهران، قسنط</w:t>
      </w:r>
      <w:r>
        <w:rPr>
          <w:rFonts w:ascii="Traditional Arabic" w:hAnsi="Traditional Arabic" w:cs="Traditional Arabic"/>
          <w:sz w:val="36"/>
          <w:szCs w:val="36"/>
          <w:rtl/>
          <w:lang w:bidi="ar-DZ"/>
        </w:rPr>
        <w:t>ينة)</w:t>
      </w:r>
      <w:r w:rsidRPr="005F46DE">
        <w:rPr>
          <w:rFonts w:ascii="Traditional Arabic" w:hAnsi="Traditional Arabic" w:cs="Traditional Arabic"/>
          <w:sz w:val="36"/>
          <w:szCs w:val="36"/>
          <w:rtl/>
          <w:lang w:bidi="ar-DZ"/>
        </w:rPr>
        <w:t>، الآهل</w:t>
      </w:r>
      <w:r>
        <w:rPr>
          <w:rFonts w:ascii="Traditional Arabic" w:hAnsi="Traditional Arabic" w:cs="Traditional Arabic" w:hint="cs"/>
          <w:sz w:val="36"/>
          <w:szCs w:val="36"/>
          <w:rtl/>
          <w:lang w:bidi="ar-DZ"/>
        </w:rPr>
        <w:t>ي</w:t>
      </w:r>
      <w:r w:rsidRPr="005F46DE">
        <w:rPr>
          <w:rFonts w:ascii="Traditional Arabic" w:hAnsi="Traditional Arabic" w:cs="Traditional Arabic"/>
          <w:sz w:val="36"/>
          <w:szCs w:val="36"/>
          <w:rtl/>
          <w:lang w:bidi="ar-DZ"/>
        </w:rPr>
        <w:t>ة في مناطق الجنوب وبعض الأماكن الصعبة والنائية في الشمال، والبلديات المختلطة كانت تغطي الجزء الأكبر من الإقليم بالجزائر. والبلديات ذات التصرف التام (العاملة) كانت في مناطق التواجد المكثف للآوربين بالمدن الك</w:t>
      </w:r>
      <w:r>
        <w:rPr>
          <w:rFonts w:ascii="Traditional Arabic" w:hAnsi="Traditional Arabic" w:cs="Traditional Arabic"/>
          <w:sz w:val="36"/>
          <w:szCs w:val="36"/>
          <w:rtl/>
          <w:lang w:bidi="ar-DZ"/>
        </w:rPr>
        <w:t>برى  والمناطق الساحلية. وبعد ال</w:t>
      </w:r>
      <w:r>
        <w:rPr>
          <w:rFonts w:ascii="Traditional Arabic" w:hAnsi="Traditional Arabic" w:cs="Traditional Arabic" w:hint="cs"/>
          <w:sz w:val="36"/>
          <w:szCs w:val="36"/>
          <w:rtl/>
          <w:lang w:bidi="ar-DZ"/>
        </w:rPr>
        <w:t>إ</w:t>
      </w:r>
      <w:r w:rsidRPr="005F46DE">
        <w:rPr>
          <w:rFonts w:ascii="Traditional Arabic" w:hAnsi="Traditional Arabic" w:cs="Traditional Arabic"/>
          <w:sz w:val="36"/>
          <w:szCs w:val="36"/>
          <w:rtl/>
          <w:lang w:bidi="ar-DZ"/>
        </w:rPr>
        <w:t>ستعمار أعيد النظر</w:t>
      </w:r>
      <w:r>
        <w:rPr>
          <w:rFonts w:ascii="Traditional Arabic" w:hAnsi="Traditional Arabic" w:cs="Traditional Arabic" w:hint="cs"/>
          <w:sz w:val="36"/>
          <w:szCs w:val="36"/>
          <w:rtl/>
          <w:lang w:bidi="ar-DZ"/>
        </w:rPr>
        <w:t xml:space="preserve"> في</w:t>
      </w:r>
      <w:r w:rsidRPr="005F46DE">
        <w:rPr>
          <w:rFonts w:ascii="Traditional Arabic" w:hAnsi="Traditional Arabic" w:cs="Traditional Arabic"/>
          <w:sz w:val="36"/>
          <w:szCs w:val="36"/>
          <w:rtl/>
          <w:lang w:bidi="ar-DZ"/>
        </w:rPr>
        <w:t xml:space="preserve"> التقسيم في دستور 1963 خاصة التقسيم الذي جاء بعد 1965 بحيث أصبحت الجزائر مقسمة إلى 15 عمالة، 13شمالا و2 جنوبا</w:t>
      </w:r>
      <w:r w:rsidRPr="00FA6004">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2"/>
      </w:r>
      <w:r w:rsidRPr="00FA6004">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كما ارتفع عدد الدوائر إلى 90 دائرة و 1577 ففي دستور 1965 تم تقليص عدد الوحدات الإدارية البلدية و الولائية في الجزائر إلى 15 ولاية و91 دائرة و676 بلدية وفي سنة 1979 ارتفع عدد الولايات 31 ولاية، و160 دائرة و704 بلدية أما في1984 فحدث تقسيم آخر 48 ولاية و 742 دائرة و1541 بلدية.</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على إثر هذا التقسيم تأسست ولاية عين الدفلي سنة 1984 بعدما كانت ت</w:t>
      </w:r>
      <w:r>
        <w:rPr>
          <w:rFonts w:ascii="Traditional Arabic" w:hAnsi="Traditional Arabic" w:cs="Traditional Arabic"/>
          <w:sz w:val="36"/>
          <w:szCs w:val="36"/>
          <w:rtl/>
          <w:lang w:bidi="ar-DZ"/>
        </w:rPr>
        <w:t xml:space="preserve">ابعة، قبل ذالك لولاية الشلف ( </w:t>
      </w:r>
      <w:r>
        <w:rPr>
          <w:rFonts w:ascii="Traditional Arabic" w:hAnsi="Traditional Arabic" w:cs="Traditional Arabic" w:hint="cs"/>
          <w:sz w:val="36"/>
          <w:szCs w:val="36"/>
          <w:rtl/>
          <w:lang w:bidi="ar-DZ"/>
        </w:rPr>
        <w:t>الأ</w:t>
      </w:r>
      <w:r w:rsidRPr="005F46DE">
        <w:rPr>
          <w:rFonts w:ascii="Traditional Arabic" w:hAnsi="Traditional Arabic" w:cs="Traditional Arabic"/>
          <w:sz w:val="36"/>
          <w:szCs w:val="36"/>
          <w:rtl/>
          <w:lang w:bidi="ar-DZ"/>
        </w:rPr>
        <w:t>صنام سابق</w:t>
      </w:r>
      <w:r>
        <w:rPr>
          <w:rFonts w:ascii="Traditional Arabic" w:hAnsi="Traditional Arabic" w:cs="Traditional Arabic" w:hint="cs"/>
          <w:sz w:val="36"/>
          <w:szCs w:val="36"/>
          <w:rtl/>
          <w:lang w:bidi="ar-DZ"/>
        </w:rPr>
        <w:t>ا</w:t>
      </w:r>
      <w:r w:rsidRPr="005F46DE">
        <w:rPr>
          <w:rFonts w:ascii="Traditional Arabic" w:hAnsi="Traditional Arabic" w:cs="Traditional Arabic"/>
          <w:sz w:val="36"/>
          <w:szCs w:val="36"/>
          <w:rtl/>
          <w:lang w:bidi="ar-DZ"/>
        </w:rPr>
        <w:t xml:space="preserve">)، مع هيكل تنظيمي لها الذي جاء مع تأسيسها حسب الشكل رقم(1)، بالإضافة إلى تقسيمها غلى أربعة عشر دائرة (14): وهي مليانة، عين الدفلي، خميس مليانة، جندل، جليدة، العطاف، حمام ريغة، بومدفع، عين الأشياخ، برج الأمير خالد، البتحية، روينة، العبادية، العامرة، بالإضافة إلى ستة و ثلاثون بلدية: عين الدفلي، حمام ريغة، عين البنيان، عين التركي، بومدفع، الحسينية، خميس مليانة، سيدي لخضر، مليانة، بن علال، جندل، بربوش، واد الشرفاء، عين الأشياخ، عين السلطان، واد الجمعة، برج الأمير خالد، </w:t>
      </w:r>
      <w:r w:rsidRPr="005F46DE">
        <w:rPr>
          <w:rFonts w:ascii="Traditional Arabic" w:hAnsi="Traditional Arabic" w:cs="Traditional Arabic"/>
          <w:sz w:val="36"/>
          <w:szCs w:val="36"/>
          <w:rtl/>
          <w:lang w:bidi="ar-DZ"/>
        </w:rPr>
        <w:lastRenderedPageBreak/>
        <w:t>طارق بن زياد، بئر ولد خليفة، جليدة، بوراشد، حجعة أولاد الشيخ، العامرة، عريب، المخاطرية، العبادية، تاستة، عين بويحي، الروينةن زدين، العاين، العطاف، تيبركانين، بطحية، الحسينية، بالعاص</w:t>
      </w:r>
      <w:r w:rsidRPr="00FA6004">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3"/>
      </w:r>
      <w:r w:rsidRPr="00FA6004">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وأصبحت عين الدفلي هي عاصمة  الول</w:t>
      </w:r>
      <w:r w:rsidR="008F5CCF">
        <w:rPr>
          <w:rFonts w:ascii="Traditional Arabic" w:hAnsi="Traditional Arabic" w:cs="Traditional Arabic"/>
          <w:sz w:val="36"/>
          <w:szCs w:val="36"/>
          <w:rtl/>
          <w:lang w:bidi="ar-DZ"/>
        </w:rPr>
        <w:t>اية التي تقع وسط شمال الجزائر و</w:t>
      </w:r>
      <w:r w:rsidRPr="005F46DE">
        <w:rPr>
          <w:rFonts w:ascii="Traditional Arabic" w:hAnsi="Traditional Arabic" w:cs="Traditional Arabic"/>
          <w:sz w:val="36"/>
          <w:szCs w:val="36"/>
          <w:rtl/>
          <w:lang w:bidi="ar-DZ"/>
        </w:rPr>
        <w:t xml:space="preserve">المعروفة بطابعها الفلاحي. </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فكل هذه</w:t>
      </w:r>
      <w:r>
        <w:rPr>
          <w:rFonts w:ascii="Traditional Arabic" w:hAnsi="Traditional Arabic" w:cs="Traditional Arabic"/>
          <w:sz w:val="36"/>
          <w:szCs w:val="36"/>
          <w:rtl/>
          <w:lang w:bidi="ar-DZ"/>
        </w:rPr>
        <w:t xml:space="preserve"> التقسيمات ساهمت في رفع الضغط </w:t>
      </w:r>
      <w:r>
        <w:rPr>
          <w:rFonts w:ascii="Traditional Arabic" w:hAnsi="Traditional Arabic" w:cs="Traditional Arabic" w:hint="cs"/>
          <w:sz w:val="36"/>
          <w:szCs w:val="36"/>
          <w:rtl/>
          <w:lang w:bidi="ar-DZ"/>
        </w:rPr>
        <w:t>عن</w:t>
      </w:r>
      <w:r w:rsidRPr="005F46DE">
        <w:rPr>
          <w:rFonts w:ascii="Traditional Arabic" w:hAnsi="Traditional Arabic" w:cs="Traditional Arabic"/>
          <w:sz w:val="36"/>
          <w:szCs w:val="36"/>
          <w:rtl/>
          <w:lang w:bidi="ar-DZ"/>
        </w:rPr>
        <w:t xml:space="preserve"> الولاية، وتقريب الإدارة من المواطن القاطن بولاية عين الدفل</w:t>
      </w:r>
      <w:r>
        <w:rPr>
          <w:rFonts w:ascii="Traditional Arabic" w:hAnsi="Traditional Arabic" w:cs="Traditional Arabic" w:hint="cs"/>
          <w:sz w:val="36"/>
          <w:szCs w:val="36"/>
          <w:rtl/>
          <w:lang w:bidi="ar-DZ"/>
        </w:rPr>
        <w:t>ى</w:t>
      </w:r>
      <w:r w:rsidR="00564DF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فالهيكل التنظيمي هو أيضا جاء مع نشأت الولاية وساهما هو الأخرى في تنظيم العمل الإداري وهو لايختلف عن باقي الهياكل التنظيمية للولايات الأخرى فلكل مديرية مصلحة ولكل مصلحة مكتب ويختلف العمل من مديرية إلى أخرى ومن مصلحة إلى أخرى ومن مكتب إلى أخر وهذا حسب طبيعة العمل المكلفة به كل مديرية وكل مصلحة وكل مكتب، بالإضافة إلى ديوان الوالي والمفتشية العامة ورؤساء الدوائر وهذ ماسوف يوظحه الشكل التالي:</w:t>
      </w:r>
    </w:p>
    <w:p w:rsidR="008F5CCF" w:rsidRDefault="008F5CCF" w:rsidP="008F5CCF">
      <w:pPr>
        <w:tabs>
          <w:tab w:val="left" w:pos="7921"/>
        </w:tabs>
        <w:bidi/>
        <w:spacing w:line="240" w:lineRule="auto"/>
        <w:jc w:val="both"/>
        <w:rPr>
          <w:rFonts w:ascii="Traditional Arabic" w:hAnsi="Traditional Arabic" w:cs="Traditional Arabic"/>
          <w:sz w:val="36"/>
          <w:szCs w:val="36"/>
          <w:rtl/>
          <w:lang w:bidi="ar-DZ"/>
        </w:rPr>
        <w:sectPr w:rsidR="008F5CCF" w:rsidSect="00BC78D2">
          <w:footnotePr>
            <w:numRestart w:val="eachPage"/>
          </w:footnotePr>
          <w:pgSz w:w="11906" w:h="16838"/>
          <w:pgMar w:top="1418" w:right="2098" w:bottom="1418" w:left="1134" w:header="709" w:footer="709" w:gutter="0"/>
          <w:cols w:space="708"/>
          <w:docGrid w:linePitch="360"/>
        </w:sectPr>
      </w:pPr>
    </w:p>
    <w:p w:rsidR="00BC78D2" w:rsidRPr="006871C4" w:rsidRDefault="004322E9" w:rsidP="00BC78D2">
      <w:pPr>
        <w:bidi/>
        <w:spacing w:after="0" w:line="240" w:lineRule="auto"/>
        <w:jc w:val="center"/>
        <w:rPr>
          <w:rFonts w:ascii="Traditional Arabic" w:hAnsi="Traditional Arabic" w:cs="Traditional Arabic"/>
          <w:b/>
          <w:bCs/>
          <w:sz w:val="36"/>
          <w:szCs w:val="36"/>
          <w:lang w:val="en-US" w:bidi="ar-DZ"/>
        </w:rPr>
      </w:pPr>
      <w:r>
        <w:rPr>
          <w:noProof/>
          <w:lang w:eastAsia="fr-FR"/>
        </w:rPr>
        <w:lastRenderedPageBreak/>
        <w:pict>
          <v:group id="Group 169" o:spid="_x0000_s1181" style="position:absolute;left:0;text-align:left;margin-left:-23.45pt;margin-top:24.4pt;width:788.8pt;height:411.3pt;z-index:251748352" coordorigin="432,1773" coordsize="15405,8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">
            <v:group id="Group 170" o:spid="_x0000_s1182" style="position:absolute;left:1236;top:3987;width:3787;height:4667" coordorigin="1236,3987" coordsize="3787,4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KlE/8YAAADcAAAADwAAAGRycy9kb3ducmV2LnhtbESPW2vCQBSE3wv9D8sp&#10;+KabVHshzSoiVXwQobFQ+nbInlwwezZk1yT+e7cg9HGYmW+YdDWaRvTUudqygngWgSDOra65VPB9&#10;2k7fQTiPrLGxTAqu5GC1fHxIMdF24C/qM1+KAGGXoILK+zaR0uUVGXQz2xIHr7CdQR9kV0rd4RDg&#10;ppHPUfQqDdYcFipsaVNRfs4uRsFuwGE9jz/7w7nYXH9PL8efQ0xKTZ7G9QcIT6P/D9/be63gbRH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qUT/xgAAANwA&#10;AAAPAAAAAAAAAAAAAAAAAKoCAABkcnMvZG93bnJldi54bWxQSwUGAAAAAAQABAD6AAAAnQMAAAAA&#10;">
              <v:shape id="AutoShape 171" o:spid="_x0000_s1183" type="#_x0000_t32" style="position:absolute;left:3029;top:3987;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nEccMAAADcAAAADwAAAGRycy9kb3ducmV2LnhtbESPT4vCMBTE74LfITxhb5r6h1Vqo6gg&#10;eNmD7l68PZpnU9q81CbW7rffCMIeh5n5DZNte1uLjlpfOlYwnSQgiHOnSy4U/HwfxysQPiBrrB2T&#10;gl/ysN0MBxmm2j35TN0lFCJC2KeowITQpFL63JBFP3ENcfRurrUYomwLqVt8Rrit5SxJPqXFkuOC&#10;wYYOhvLq8rAKbKPt/csZfa3Keb2n0223TzqlPkb9bg0iUB/+w+/2SStYLmbwOhOP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pxHHDAAAA3AAAAA8AAAAAAAAAAAAA&#10;AAAAoQIAAGRycy9kb3ducmV2LnhtbFBLBQYAAAAABAAEAPkAAACRAwAAAAA=&#10;" strokeweight="1.5pt"/>
              <v:shape id="AutoShape 172" o:spid="_x0000_s1184" type="#_x0000_t32" style="position:absolute;left:1237;top:4217;width:378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Vh6sMAAADcAAAADwAAAGRycy9kb3ducmV2LnhtbESPT4vCMBTE74LfITxhb5r6h1Vqo6gg&#10;eNmD7l68PZpnU9q81CbW7rffCMIeh5n5DZNte1uLjlpfOlYwnSQgiHOnSy4U/HwfxysQPiBrrB2T&#10;gl/ysN0MBxmm2j35TN0lFCJC2KeowITQpFL63JBFP3ENcfRurrUYomwLqVt8Rrit5SxJPqXFkuOC&#10;wYYOhvLq8rAKbKPt/csZfa3Keb2n0223TzqlPkb9bg0iUB/+w+/2SStYLubwOhOP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lYerDAAAA3AAAAA8AAAAAAAAAAAAA&#10;AAAAoQIAAGRycy9kb3ducmV2LnhtbFBLBQYAAAAABAAEAPkAAACRAwAAAAA=&#10;" strokeweight="1.5pt"/>
              <v:shape id="AutoShape 173" o:spid="_x0000_s1185" type="#_x0000_t32" style="position:absolute;left:5006;top:4234;width:0;height:3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EiesUAAADcAAAADwAAAGRycy9kb3ducmV2LnhtbESPQWvCQBSE7wX/w/KE3upGCW2JrqKi&#10;kB6T5uDxmX0mwezbkF2TtL++Wyj0OMzMN8xmN5lWDNS7xrKC5SICQVxa3XCloPg8v7yDcB5ZY2uZ&#10;FHyRg9129rTBRNuRMxpyX4kAYZeggtr7LpHSlTUZdAvbEQfvZnuDPsi+krrHMcBNK1dR9CoNNhwW&#10;auzoWFN5zx9GwbF4DMVhyLtTdrgsq/bjlF6/C6We59N+DcLT5P/Df+1UK3iLY/g9E46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CEiesUAAADcAAAADwAAAAAAAAAA&#10;AAAAAAChAgAAZHJzL2Rvd25yZXYueG1sUEsFBgAAAAAEAAQA+QAAAJMDAAAAAA==&#10;" strokeweight="1.5pt">
                <v:stroke endarrow="block"/>
              </v:shape>
              <v:shape id="AutoShape 174" o:spid="_x0000_s1186" type="#_x0000_t32" style="position:absolute;left:1237;top:4200;width:1;height:3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2H4cQAAADcAAAADwAAAGRycy9kb3ducmV2LnhtbESPQYvCMBSE7wv+h/AEb2vqsq5SjaKi&#10;oEdrDx6fzbMtNi+libW7v94ICx6HmfmGmS87U4mWGldaVjAaRiCIM6tLzhWkp93nFITzyBory6Tg&#10;lxwsF72POcbaPvhIbeJzESDsYlRQeF/HUrqsIINuaGvi4F1tY9AH2eRSN/gIcFPJryj6kQZLDgsF&#10;1rQpKLsld6Ngk97bdN0m9fa4Po/y6rDdX/5SpQb9bjUD4anz7/B/e68VTL7H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bYfhxAAAANwAAAAPAAAAAAAAAAAA&#10;AAAAAKECAABkcnMvZG93bnJldi54bWxQSwUGAAAAAAQABAD5AAAAkgMAAAAA&#10;" strokeweight="1.5pt">
                <v:stroke endarrow="block"/>
              </v:shape>
              <v:shape id="AutoShape 175" o:spid="_x0000_s1187" type="#_x0000_t32" style="position:absolute;left:3029;top:4149;width:0;height:3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8ZlsQAAADcAAAADwAAAGRycy9kb3ducmV2LnhtbESPQYvCMBSE7wv+h/AEb9tUEXepRlFR&#10;0KPdHjw+m2dbbF5KE2v115uFhT0OM/MNs1j1phYdta6yrGAcxSCIc6srLhRkP/vPbxDOI2usLZOC&#10;JzlYLQcfC0y0ffCJutQXIkDYJaig9L5JpHR5SQZdZBvi4F1ta9AH2RZSt/gIcFPLSRzPpMGKw0KJ&#10;DW1Lym/p3SjYZvcu23RpszttzuOiPu4Ol1em1GjYr+cgPPX+P/zXPmgFX9MZ/J4JR0Au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xmWxAAAANwAAAAPAAAAAAAAAAAA&#10;AAAAAKECAABkcnMvZG93bnJldi54bWxQSwUGAAAAAAQABAD5AAAAkgMAAAAA&#10;" strokeweight="1.5pt">
                <v:stroke endarrow="block"/>
              </v:shape>
              <v:shape id="AutoShape 176" o:spid="_x0000_s1188" type="#_x0000_t32" style="position:absolute;left:3029;top:5882;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O8DcMAAADcAAAADwAAAGRycy9kb3ducmV2LnhtbESPQYvCMBSE7wv+h/AEb2uqiC7VKCoK&#10;7tFuDx6fzbMtNi+libX66zeC4HGYmW+YxaozlWipcaVlBaNhBII4s7rkXEH6t//+AeE8ssbKMil4&#10;kIPVsve1wFjbOx+pTXwuAoRdjAoK7+tYSpcVZNANbU0cvIttDPogm1zqBu8Bbio5jqKpNFhyWCiw&#10;pm1B2TW5GQXb9Nammzapd8fNaZRXv7vD+ZkqNeh36zkIT53/hN/tg1Ywm8zgdSYc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zvA3DAAAA3AAAAA8AAAAAAAAAAAAA&#10;AAAAoQIAAGRycy9kb3ducmV2LnhtbFBLBQYAAAAABAAEAPkAAACRAwAAAAA=&#10;" strokeweight="1.5pt">
                <v:stroke endarrow="block"/>
              </v:shape>
              <v:shape id="AutoShape 177" o:spid="_x0000_s1189" type="#_x0000_t32" style="position:absolute;left:3029;top:7154;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wof8EAAADcAAAADwAAAGRycy9kb3ducmV2LnhtbERPTYvCMBC9C/6HMII3TRVZpZqWVRT0&#10;aO1hj7PN2JZtJqWJtbu/3hwWPD7e9y4dTCN66lxtWcFiHoEgLqyuuVSQ306zDQjnkTU2lknBLzlI&#10;k/Foh7G2T75Sn/lShBB2MSqovG9jKV1RkUE3ty1x4O62M+gD7EqpO3yGcNPIZRR9SIM1h4YKWzpU&#10;VPxkD6PgkD/6fN9n7fG6/1qUzeV4/v7LlZpOhs8tCE+Df4v/3WetYL0Ka8OZcAR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bCh/wQAAANwAAAAPAAAAAAAAAAAAAAAA&#10;AKECAABkcnMvZG93bnJldi54bWxQSwUGAAAAAAQABAD5AAAAjwMAAAAA&#10;" strokeweight="1.5pt">
                <v:stroke endarrow="block"/>
              </v:shape>
              <v:shape id="AutoShape 178" o:spid="_x0000_s1190" type="#_x0000_t32" style="position:absolute;left:3028;top:8401;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CN5MQAAADcAAAADwAAAGRycy9kb3ducmV2LnhtbESPQYvCMBSE7wv+h/AEb2vqsrhajaKi&#10;oEdrDx6fzbMtNi+libW7v94ICx6HmfmGmS87U4mWGldaVjAaRiCIM6tLzhWkp93nBITzyBory6Tg&#10;lxwsF72POcbaPvhIbeJzESDsYlRQeF/HUrqsIINuaGvi4F1tY9AH2eRSN/gIcFPJrygaS4Mlh4UC&#10;a9oUlN2Su1GwSe9tum6Tentcn0d5ddjuL3+pUoN+t5qB8NT5d/i/vdcKfr6n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II3kxAAAANwAAAAPAAAAAAAAAAAA&#10;AAAAAKECAABkcnMvZG93bnJldi54bWxQSwUGAAAAAAQABAD5AAAAkgMAAAAA&#10;" strokeweight="1.5pt">
                <v:stroke endarrow="block"/>
              </v:shape>
              <v:shape id="AutoShape 179" o:spid="_x0000_s1191" type="#_x0000_t32" style="position:absolute;left:1236;top:5594;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OypMEAAADcAAAADwAAAGRycy9kb3ducmV2LnhtbERPTYvCMBC9C/6HMII3TRVcpZqWVRT0&#10;aO1hj7PN2JZtJqWJtbu/3hwWPD7e9y4dTCN66lxtWcFiHoEgLqyuuVSQ306zDQjnkTU2lknBLzlI&#10;k/Foh7G2T75Sn/lShBB2MSqovG9jKV1RkUE3ty1x4O62M+gD7EqpO3yGcNPIZRR9SIM1h4YKWzpU&#10;VPxkD6PgkD/6fN9n7fG6/1qUzeV4/v7LlZpOhs8tCE+Df4v/3WetYL0K88OZcAR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w7KkwQAAANwAAAAPAAAAAAAAAAAAAAAA&#10;AKECAABkcnMvZG93bnJldi54bWxQSwUGAAAAAAQABAD5AAAAjwMAAAAA&#10;" strokeweight="1.5pt">
                <v:stroke endarrow="block"/>
              </v:shape>
              <v:shape id="AutoShape 180" o:spid="_x0000_s1192" type="#_x0000_t32" style="position:absolute;left:1240;top:6911;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8XP8UAAADcAAAADwAAAGRycy9kb3ducmV2LnhtbESPQWvCQBSE7wX/w/IEb3UToa2krmKC&#10;BXs07sHja/Y1Cc2+Ddk1xv76bqHQ4zAz3zCb3WQ7MdLgW8cK0mUCgrhypuVagT6/Pa5B+IBssHNM&#10;Cu7kYbedPWwwM+7GJxrLUIsIYZ+hgiaEPpPSVw1Z9EvXE0fv0w0WQ5RDLc2Atwi3nVwlybO02HJc&#10;aLCnoqHqq7xaBYW+jjofy/5wyi9p3b0fjh/fWqnFfNq/ggg0hf/wX/toFLw8pfB7Jh4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8XP8UAAADcAAAADwAAAAAAAAAA&#10;AAAAAAChAgAAZHJzL2Rvd25yZXYueG1sUEsFBgAAAAAEAAQA+QAAAJMDAAAAAA==&#10;" strokeweight="1.5pt">
                <v:stroke endarrow="block"/>
              </v:shape>
              <v:shape id="AutoShape 181" o:spid="_x0000_s1193" type="#_x0000_t32" style="position:absolute;left:1242;top:8240;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2JSMUAAADcAAAADwAAAGRycy9kb3ducmV2LnhtbESPQWvCQBSE70L/w/IKvekmQrXEbEIV&#10;C3o0zaHH1+wzCc2+Ddk1pv31XUHwOMzMN0yaT6YTIw2utawgXkQgiCurW64VlJ8f8zcQziNr7CyT&#10;gl9ykGdPsxQTba98orHwtQgQdgkqaLzvEyld1ZBBt7A9cfDOdjDogxxqqQe8Brjp5DKKVtJgy2Gh&#10;wZ52DVU/xcUo2JWXsdyORb8/bb/iujvuD99/pVIvz9P7BoSnyT/C9/ZBK1i/LuF2JhwBm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V2JSMUAAADcAAAADwAAAAAAAAAA&#10;AAAAAAChAgAAZHJzL2Rvd25yZXYueG1sUEsFBgAAAAAEAAQA+QAAAJMDAAAAAA==&#10;" strokeweight="1.5pt">
                <v:stroke endarrow="block"/>
              </v:shape>
              <v:shape id="AutoShape 182" o:spid="_x0000_s1194" type="#_x0000_t32" style="position:absolute;left:5004;top:5594;width:1;height:2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Es08QAAADcAAAADwAAAGRycy9kb3ducmV2LnhtbESPQYvCMBSE7wv+h/AEb2vqLq5SjaKi&#10;oEdrDx6fzbMtNi+libW7v94ICx6HmfmGmS87U4mWGldaVjAaRiCIM6tLzhWkp93nFITzyBory6Tg&#10;lxwsF72POcbaPvhIbeJzESDsYlRQeF/HUrqsIINuaGvi4F1tY9AH2eRSN/gIcFPJryj6kQZLDgsF&#10;1rQpKLsld6Ngk97bdN0m9fa4Po/y6rDdX/5SpQb9bjUD4anz7/B/e68VTMbf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ESzTxAAAANwAAAAPAAAAAAAAAAAA&#10;AAAAAKECAABkcnMvZG93bnJldi54bWxQSwUGAAAAAAQABAD5AAAAkgMAAAAA&#10;" strokeweight="1.5pt">
                <v:stroke endarrow="block"/>
              </v:shape>
              <v:shape id="AutoShape 183" o:spid="_x0000_s1195" type="#_x0000_t32" style="position:absolute;left:5004;top:7087;width:2;height:2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i0p8QAAADcAAAADwAAAGRycy9kb3ducmV2LnhtbESPQYvCMBSE7wv+h/AEb2vqsq5SjaKi&#10;oEdrDx6fzbMtNi+libW7v94ICx6HmfmGmS87U4mWGldaVjAaRiCIM6tLzhWkp93nFITzyBory6Tg&#10;lxwsF72POcbaPvhIbeJzESDsYlRQeF/HUrqsIINuaGvi4F1tY9AH2eRSN/gIcFPJryj6kQZLDgsF&#10;1rQpKLsld6Ngk97bdN0m9fa4Po/y6rDdX/5SpQb9bjUD4anz7/B/e68VTMbf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LSnxAAAANwAAAAPAAAAAAAAAAAA&#10;AAAAAKECAABkcnMvZG93bnJldi54bWxQSwUGAAAAAAQABAD5AAAAkgMAAAAA&#10;" strokeweight="1.5pt">
                <v:stroke endarrow="block"/>
              </v:shape>
            </v:group>
            <v:group id="Group 184" o:spid="_x0000_s1196" style="position:absolute;left:432;top:1773;width:15405;height:8671" coordorigin="415,1790" coordsize="15405,8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vUIcUAAADcAAAADwAAAGRycy9kb3ducmV2LnhtbESPT2vCQBTE7wW/w/KE&#10;3uomllSJriKi4kEK/gHx9sg+k2D2bciuSfz23UKhx2FmfsPMl72pREuNKy0riEcRCOLM6pJzBZfz&#10;9mMKwnlkjZVlUvAiB8vF4G2OqbYdH6k9+VwECLsUFRTe16mULivIoBvZmjh4d9sY9EE2udQNdgFu&#10;KjmOoi9psOSwUGBN64Kyx+lpFOw67Faf8aY9PO7r1+2cfF8PMSn1PuxXMxCeev8f/mvvtYJJ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5L1CHFAAAA3AAA&#10;AA8AAAAAAAAAAAAAAAAAqgIAAGRycy9kb3ducmV2LnhtbFBLBQYAAAAABAAEAPoAAACcAwAAAAA=&#10;">
              <v:group id="Group 185" o:spid="_x0000_s1197" style="position:absolute;left:415;top:4519;width:5302;height:5379" coordorigin="415,4519" coordsize="5302,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lKVsUAAADcAAAADwAAAGRycy9kb3ducmV2LnhtbESPQYvCMBSE78L+h/CE&#10;vWnaXdSlGkXEXTyIoC6It0fzbIvNS2liW/+9EQSPw8x8w8wWnSlFQ7UrLCuIhxEI4tTqgjMF/8ff&#10;wQ8I55E1lpZJwZ0cLOYfvRkm2ra8p+bgMxEg7BJUkHtfJVK6NCeDbmgr4uBdbG3QB1lnUtfYBrgp&#10;5VcUjaXBgsNCjhWtckqvh5tR8Ndiu/yO1832elndz8fR7rSNSanPfrecgvDU+Xf41d5oBZPR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6ZSlbFAAAA3AAA&#10;AA8AAAAAAAAAAAAAAAAAqgIAAGRycy9kb3ducmV2LnhtbFBLBQYAAAAABAAEAPoAAACcAwAAAAA=&#10;">
                <v:shape id="Text Box 2" o:spid="_x0000_s1198" type="#_x0000_t202" style="position:absolute;left:4288;top:4604;width:1429;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FJt8YA&#10;AADcAAAADwAAAGRycy9kb3ducmV2LnhtbESPQWvCQBSE70L/w/KEXqRubK3R6CqlYNGbtaVeH9ln&#10;Epp9G3fXmP77riB4HGbmG2ax6kwtWnK+sqxgNExAEOdWV1wo+P5aP01B+ICssbZMCv7Iw2r50Ftg&#10;pu2FP6ndh0JECPsMFZQhNJmUPi/JoB/ahjh6R+sMhihdIbXDS4SbWj4nyUQarDgulNjQe0n57/5s&#10;FEzHm/bgty+7n3xyrGdhkLYfJ6fUY797m4MI1IV7+NbeaAXpawrXM/EI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8FJt8YAAADcAAAADwAAAAAAAAAAAAAAAACYAgAAZHJz&#10;L2Rvd25yZXYueG1sUEsFBgAAAAAEAAQA9QAAAIsDAAAAAA==&#10;">
                  <v:textbox>
                    <w:txbxContent>
                      <w:p w:rsidR="004322E9" w:rsidRPr="00E23958" w:rsidRDefault="004322E9" w:rsidP="00BC78D2">
                        <w:pPr>
                          <w:bidi/>
                          <w:spacing w:after="0" w:line="240" w:lineRule="auto"/>
                          <w:jc w:val="center"/>
                          <w:rPr>
                            <w:rFonts w:ascii="Traditional Arabic" w:hAnsi="Traditional Arabic" w:cs="Traditional Arabic"/>
                            <w:b/>
                            <w:bCs/>
                            <w:szCs w:val="24"/>
                            <w:lang w:val="en-US" w:bidi="ar-DZ"/>
                          </w:rPr>
                        </w:pPr>
                        <w:r w:rsidRPr="00E23958">
                          <w:rPr>
                            <w:rFonts w:ascii="Traditional Arabic" w:hAnsi="Traditional Arabic" w:cs="Traditional Arabic" w:hint="cs"/>
                            <w:b/>
                            <w:bCs/>
                            <w:szCs w:val="24"/>
                            <w:rtl/>
                            <w:lang w:bidi="ar-DZ"/>
                          </w:rPr>
                          <w:t>مصلحة المستخدمين</w:t>
                        </w:r>
                      </w:p>
                    </w:txbxContent>
                  </v:textbox>
                </v:shape>
                <v:shape id="Text Box 2" o:spid="_x0000_s1199" type="#_x0000_t202" style="position:absolute;left:4224;top:5872;width:1493;height:1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7dxcMA&#10;AADcAAAADwAAAGRycy9kb3ducmV2LnhtbERPy2oCMRTdC/5DuEI3pWasVcfRKKVg0Z1VabeXyZ0H&#10;Tm6mSTpO/75ZFFweznu97U0jOnK+tqxgMk5AEOdW11wquJx3TykIH5A1NpZJwS952G6GgzVm2t74&#10;g7pTKEUMYZ+hgiqENpPS5xUZ9GPbEkeusM5giNCVUju8xXDTyOckmUuDNceGClt6qyi/nn6MgvRl&#10;3335w/T4mc+LZhkeF937t1PqYdS/rkAE6sNd/O/eawWLWVwbz8Qj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7dxcMAAADcAAAADwAAAAAAAAAAAAAAAACYAgAAZHJzL2Rv&#10;d25yZXYueG1sUEsFBgAAAAAEAAQA9QAAAIgDAAAAAA==&#10;">
                  <v:textbox>
                    <w:txbxContent>
                      <w:p w:rsidR="004322E9" w:rsidRPr="00FD6F6C" w:rsidRDefault="004322E9" w:rsidP="00BC78D2">
                        <w:pPr>
                          <w:bidi/>
                          <w:spacing w:after="0" w:line="240" w:lineRule="auto"/>
                          <w:jc w:val="center"/>
                          <w:rPr>
                            <w:rFonts w:ascii="Traditional Arabic" w:hAnsi="Traditional Arabic" w:cs="Traditional Arabic"/>
                            <w:b/>
                            <w:bCs/>
                            <w:lang w:val="en-US" w:bidi="ar-DZ"/>
                          </w:rPr>
                        </w:pPr>
                        <w:r w:rsidRPr="00FD6F6C">
                          <w:rPr>
                            <w:rFonts w:ascii="Traditional Arabic" w:hAnsi="Traditional Arabic" w:cs="Traditional Arabic" w:hint="cs"/>
                            <w:b/>
                            <w:bCs/>
                            <w:rtl/>
                            <w:lang w:bidi="ar-DZ"/>
                          </w:rPr>
                          <w:t>مكتب تكوين وتسيير مستخدمي الولاية</w:t>
                        </w:r>
                      </w:p>
                    </w:txbxContent>
                  </v:textbox>
                </v:shape>
                <v:shape id="Text Box 2" o:spid="_x0000_s1200" type="#_x0000_t202" style="position:absolute;left:4288;top:7390;width:1429;height:1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J4XsYA&#10;AADcAAAADwAAAGRycy9kb3ducmV2LnhtbESPW2sCMRSE3wv+h3AEX4pma+ttNYoILfrmDX09bI67&#10;i5uTbZKu23/fFAp9HGbmG2axak0lGnK+tKzgZZCAIM6sLjlXcD6996cgfEDWWFkmBd/kYbXsPC0w&#10;1fbBB2qOIRcRwj5FBUUIdSqlzwoy6Ae2Jo7ezTqDIUqXS+3wEeGmksMkGUuDJceFAmvaFJTdj19G&#10;wfRt21z97nV/yca3ahaeJ83Hp1Oq123XcxCB2vAf/mtvtYLJaAa/Z+IR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J4XsYAAADcAAAADwAAAAAAAAAAAAAAAACYAgAAZHJz&#10;L2Rvd25yZXYueG1sUEsFBgAAAAAEAAQA9QAAAIsDAAAAAA==&#10;">
                  <v:textbox>
                    <w:txbxContent>
                      <w:p w:rsidR="004322E9" w:rsidRPr="00E23958" w:rsidRDefault="004322E9" w:rsidP="00BC78D2">
                        <w:pPr>
                          <w:bidi/>
                          <w:spacing w:after="0" w:line="240" w:lineRule="auto"/>
                          <w:jc w:val="center"/>
                          <w:rPr>
                            <w:rFonts w:ascii="Traditional Arabic" w:hAnsi="Traditional Arabic" w:cs="Traditional Arabic"/>
                            <w:b/>
                            <w:bCs/>
                            <w:szCs w:val="24"/>
                            <w:lang w:val="en-US" w:bidi="ar-DZ"/>
                          </w:rPr>
                        </w:pPr>
                        <w:r w:rsidRPr="00E23958">
                          <w:rPr>
                            <w:rFonts w:ascii="Traditional Arabic" w:hAnsi="Traditional Arabic" w:cs="Traditional Arabic" w:hint="cs"/>
                            <w:b/>
                            <w:bCs/>
                            <w:szCs w:val="24"/>
                            <w:rtl/>
                            <w:lang w:bidi="ar-DZ"/>
                          </w:rPr>
                          <w:t>مكتب تكوين وتسيير مستخدمي البلديات</w:t>
                        </w:r>
                      </w:p>
                    </w:txbxContent>
                  </v:textbox>
                </v:shape>
                <v:shape id="Text Box 2" o:spid="_x0000_s1201" type="#_x0000_t202" style="position:absolute;left:2340;top:4519;width:1396;height:1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QbfsMA&#10;AADcAAAADwAAAGRycy9kb3ducmV2LnhtbERPy2oCMRTdC/2HcAtupGZqy6jjRCkFi921VnR7mdx5&#10;4ORmmsRx+vfNQnB5OO98M5hW9OR8Y1nB8zQBQVxY3XCl4PCzfVqA8AFZY2uZFPyRh836YZRjpu2V&#10;v6nfh0rEEPYZKqhD6DIpfVGTQT+1HXHkSusMhghdJbXDaww3rZwlSSoNNhwbauzovabivL8YBYvX&#10;XX/yny9fxyIt22WYzPuPX6fU+HF4W4EINIS7+ObeaQXzNM6PZ+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QbfsMAAADcAAAADwAAAAAAAAAAAAAAAACYAgAAZHJzL2Rv&#10;d25yZXYueG1sUEsFBgAAAAAEAAQA9QAAAIgDA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مصلحة الميزانيات والممتلكات</w:t>
                        </w:r>
                      </w:p>
                    </w:txbxContent>
                  </v:textbox>
                </v:shape>
                <v:shape id="Text Box 2" o:spid="_x0000_s1202" type="#_x0000_t202" style="position:absolute;left:2323;top:6175;width:1396;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i+5cYA&#10;AADcAAAADwAAAGRycy9kb3ducmV2LnhtbESPT2vCQBTE70K/w/IKXqRu/EO0qauIoOittaW9PrLP&#10;JDT7Nt1dY/z2riD0OMzMb5jFqjO1aMn5yrKC0TABQZxbXXGh4Otz+zIH4QOyxtoyKbiSh9XyqbfA&#10;TNsLf1B7DIWIEPYZKihDaDIpfV6SQT+0DXH0TtYZDFG6QmqHlwg3tRwnSSoNVhwXSmxoU1L+ezwb&#10;BfPpvv3xh8n7d56e6tcwmLW7P6dU/7lbv4EI1IX/8KO91wpm6Qj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Qi+5cYAAADcAAAADwAAAAAAAAAAAAAAAACYAgAAZHJz&#10;L2Rvd25yZXYueG1sUEsFBgAAAAAEAAQA9QAAAIsDA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ميزانية الولاية</w:t>
                        </w:r>
                      </w:p>
                    </w:txbxContent>
                  </v:textbox>
                </v:shape>
                <v:shape id="Text Box 2" o:spid="_x0000_s1203" type="#_x0000_t202" style="position:absolute;left:2459;top:7458;width:1245;height: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ogksYA&#10;AADcAAAADwAAAGRycy9kb3ducmV2LnhtbESPT2vCQBTE70K/w/IEL6Kb2hJt6ioitOit/kGvj+wz&#10;CWbfxt1tTL99Vyj0OMzMb5j5sjO1aMn5yrKC53ECgji3uuJCwfHwMZqB8AFZY22ZFPyQh+XiqTfH&#10;TNs776jdh0JECPsMFZQhNJmUPi/JoB/bhjh6F+sMhihdIbXDe4SbWk6SJJUGK44LJTa0Lim/7r+N&#10;gtnrpj377cvXKU8v9VsYTtvPm1Nq0O9W7yACdeE//NfeaAXTdAK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ogksYAAADcAAAADwAAAAAAAAAAAAAAAACYAgAAZHJz&#10;L2Rvd25yZXYueG1sUEsFBgAAAAAEAAQA9QAAAIsDA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ميزانية الدولة</w:t>
                        </w:r>
                      </w:p>
                    </w:txbxContent>
                  </v:textbox>
                </v:shape>
                <v:shape id="Text Box 2" o:spid="_x0000_s1204" type="#_x0000_t202" style="position:absolute;left:2357;top:8720;width:1362;height:1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aFCcUA&#10;AADcAAAADwAAAGRycy9kb3ducmV2LnhtbESPQWvCQBSE7wX/w/KEXkrdqCVqdBURWvRWtbTXR/aZ&#10;BLNv4+42xn/vCoUeh5n5hlmsOlOLlpyvLCsYDhIQxLnVFRcKvo7vr1MQPiBrrC2Tght5WC17TwvM&#10;tL3yntpDKESEsM9QQRlCk0np85IM+oFtiKN3ss5giNIVUju8Rrip5ShJUmmw4rhQYkObkvLz4dco&#10;mL5t2x+/G39+5+mpnoWXSftxcUo997v1HESgLvyH/9pbrWCSjuF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loUJxQAAANwAAAAPAAAAAAAAAAAAAAAAAJgCAABkcnMv&#10;ZG93bnJldi54bWxQSwUGAAAAAAQABAD1AAAAigM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ممتلكات الولاية</w:t>
                        </w:r>
                      </w:p>
                    </w:txbxContent>
                  </v:textbox>
                </v:shape>
                <v:shape id="Text Box 2" o:spid="_x0000_s1205" type="#_x0000_t202" style="position:absolute;left:509;top:4604;width:145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8dfcYA&#10;AADcAAAADwAAAGRycy9kb3ducmV2LnhtbESPT2vCQBTE7wW/w/KEXkrd+Ieo0VWK0KK3qqW9PrLP&#10;JJh9m+5uY/z2riD0OMzMb5jlujO1aMn5yrKC4SABQZxbXXGh4Ov4/joD4QOyxtoyKbiSh/Wq97TE&#10;TNsL76k9hEJECPsMFZQhNJmUPi/JoB/Yhjh6J+sMhihdIbXDS4SbWo6SJJUGK44LJTa0KSk/H/6M&#10;gtlk2/743fjzO09P9Ty8TNuPX6fUc797W4AI1IX/8KO91Qqm6QTu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8dfcYAAADcAAAADwAAAAAAAAAAAAAAAACYAgAAZHJz&#10;L2Rvd25yZXYueG1sUEsFBgAAAAAEAAQA9QAAAIsDA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مصلحة التنشيط المحلي</w:t>
                        </w:r>
                      </w:p>
                    </w:txbxContent>
                  </v:textbox>
                </v:shape>
                <v:shape id="Text Box 2" o:spid="_x0000_s1206" type="#_x0000_t202" style="position:absolute;left:509;top:5933;width:145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O45sYA&#10;AADcAAAADwAAAGRycy9kb3ducmV2LnhtbESPQWvCQBSE74L/YXmCl1I3tTVqdBURLPZWbanXR/aZ&#10;BLNv0901pv++Wyh4HGbmG2a57kwtWnK+sqzgaZSAIM6trrhQ8Pmxe5yB8AFZY22ZFPyQh/Wq31ti&#10;pu2ND9QeQyEihH2GCsoQmkxKn5dk0I9sQxy9s3UGQ5SukNrhLcJNLcdJkkqDFceFEhvalpRfjlej&#10;YPayb0/+7fn9K0/P9Tw8TNvXb6fUcNBtFiACdeEe/m/vtYJpOoG/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jO45sYAAADcAAAADwAAAAAAAAAAAAAAAACYAgAAZHJz&#10;L2Rvd25yZXYueG1sUEsFBgAAAAAEAAQA9QAAAIsDA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الصفقات والبرامج</w:t>
                        </w:r>
                      </w:p>
                    </w:txbxContent>
                  </v:textbox>
                </v:shape>
                <v:shape id="Text Box 2" o:spid="_x0000_s1207" type="#_x0000_t202" style="position:absolute;left:415;top:7250;width:1552;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EmkcUA&#10;AADcAAAADwAAAGRycy9kb3ducmV2LnhtbESPQWvCQBSE7wX/w/IEL0U3tRJt6ioitOjNqtjrI/tM&#10;QrNv091tjP/eFYQeh5n5hpkvO1OLlpyvLCt4GSUgiHOrKy4UHA8fwxkIH5A11pZJwZU8LBe9pzlm&#10;2l74i9p9KESEsM9QQRlCk0np85IM+pFtiKN3ts5giNIVUju8RLip5ThJUmmw4rhQYkPrkvKf/Z9R&#10;MJts2m+/fd2d8vRcv4Xnafv565Qa9LvVO4hAXfgPP9obrWCapn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4SaRxQAAANwAAAAPAAAAAAAAAAAAAAAAAJgCAABkcnMv&#10;ZG93bnJldi54bWxQSwUGAAAAAAQABAD1AAAAigM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الميزانيات وممتلكات البلدية</w:t>
                        </w:r>
                      </w:p>
                    </w:txbxContent>
                  </v:textbox>
                </v:shape>
                <v:shape id="Text Box 2" o:spid="_x0000_s1208" type="#_x0000_t202" style="position:absolute;left:509;top:8610;width:1425;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2DCsUA&#10;AADcAAAADwAAAGRycy9kb3ducmV2LnhtbESPQWvCQBSE70L/w/IKXkQ3tSXR1FVEsNibVdHrI/tM&#10;QrNv0901pv++Wyj0OMzMN8xi1ZtGdOR8bVnB0yQBQVxYXXOp4HTcjmcgfEDW2FgmBd/kYbV8GCww&#10;1/bOH9QdQikihH2OCqoQ2lxKX1Rk0E9sSxy9q3UGQ5SulNrhPcJNI6dJkkqDNceFClvaVFR8Hm5G&#10;wexl1138+/P+XKTXZh5GWff25ZQaPvbrVxCB+vAf/mvvtIIszeD3TDw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rYMKxQAAANwAAAAPAAAAAAAAAAAAAAAAAJgCAABkcnMv&#10;ZG93bnJldi54bWxQSwUGAAAAAAQABAD1AAAAigM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الإعلام الآلي</w:t>
                        </w:r>
                      </w:p>
                    </w:txbxContent>
                  </v:textbox>
                </v:shape>
              </v:group>
              <v:group id="Group 197" o:spid="_x0000_s1209" style="position:absolute;left:2035;top:1790;width:13785;height:8671" coordorigin="2035,1790" coordsize="13785,8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iaxAsMAAADcAAAADwAAAGRycy9kb3ducmV2LnhtbERPTWvCQBC9F/wPywi9&#10;1U2UWoluQpBaepBCVRBvQ3ZMQrKzIbtN4r/vHgo9Pt73LptMKwbqXW1ZQbyIQBAXVtdcKricDy8b&#10;EM4ja2wtk4IHOcjS2dMOE21H/qbh5EsRQtglqKDyvkukdEVFBt3CdsSBu9veoA+wL6XucQzhppXL&#10;KFpLgzWHhgo72ldUNKcfo+BjxDFfxe/DsbnvH7fz69f1GJNSz/Mp34LwNPl/8Z/7Uyt4W4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JrECwwAAANwAAAAP&#10;AAAAAAAAAAAAAAAAAKoCAABkcnMvZG93bnJldi54bWxQSwUGAAAAAAQABAD6AAAAmgMAAAAA&#10;">
                <v:group id="Group 198" o:spid="_x0000_s1210" style="position:absolute;left:2035;top:1790;width:12963;height:2197" coordorigin="2035,1790" coordsize="12963,2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oUmcYAAADcAAAADwAAAGRycy9kb3ducmV2LnhtbESPQWvCQBSE7wX/w/IE&#10;b3UTxWijq4jY0kMoVAult0f2mQSzb0N2TeK/dwuFHoeZ+YbZ7AZTi45aV1lWEE8jEMS51RUXCr7O&#10;r88rEM4ja6wtk4I7OdhtR08bTLXt+ZO6ky9EgLBLUUHpfZNK6fKSDLqpbYiDd7GtQR9kW0jdYh/g&#10;ppazKEqkwYrDQokNHUrKr6ebUfDWY7+fx8cuu14O95/z4uM7i0mpyXjYr0F4Gvx/+K/9rhUsk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xahSZxgAAANwA&#10;AAAPAAAAAAAAAAAAAAAAAKoCAABkcnMvZG93bnJldi54bWxQSwUGAAAAAAQABAD6AAAAnQMAAAAA&#10;">
                  <v:shape id="Text Box 2" o:spid="_x0000_s1211" type="#_x0000_t202" style="position:absolute;left:7734;top:3452;width:150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2No8IA&#10;AADcAAAADwAAAGRycy9kb3ducmV2LnhtbERPy2rCQBTdF/yH4QrdFJ1YxdjUUUSo6M4XdnvJXJPQ&#10;zJ04M43x751FocvDec+XnalFS85XlhWMhgkI4tzqigsF59PXYAbCB2SNtWVS8CAPy0XvZY6Ztnc+&#10;UHsMhYgh7DNUUIbQZFL6vCSDfmgb4shdrTMYInSF1A7vMdzU8j1JptJgxbGhxIbWJeU/x1+jYDbZ&#10;tt9+N95f8um1/ghvabu5OaVe+93qE0SgLvyL/9xbrSBN4/x4Jh4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nY2jwgAAANwAAAAPAAAAAAAAAAAAAAAAAJgCAABkcnMvZG93&#10;bnJldi54bWxQSwUGAAAAAAQABAD1AAAAhwMAAAAA&#10;">
                    <v:textbox style="mso-next-textbox:#Text Box 2">
                      <w:txbxContent>
                        <w:p w:rsidR="004322E9" w:rsidRPr="00793311" w:rsidRDefault="004322E9" w:rsidP="00793311">
                          <w:pPr>
                            <w:bidi/>
                            <w:jc w:val="center"/>
                            <w:rPr>
                              <w:sz w:val="18"/>
                              <w:szCs w:val="18"/>
                              <w:lang w:val="en-US"/>
                            </w:rPr>
                          </w:pPr>
                          <w:r>
                            <w:rPr>
                              <w:rFonts w:ascii="Traditional Arabic" w:hAnsi="Traditional Arabic" w:cs="Traditional Arabic" w:hint="cs"/>
                              <w:b/>
                              <w:bCs/>
                              <w:sz w:val="28"/>
                              <w:szCs w:val="28"/>
                              <w:rtl/>
                              <w:lang w:bidi="ar-DZ"/>
                            </w:rPr>
                            <w:t>الأمانة العامة</w:t>
                          </w:r>
                          <w:r w:rsidRPr="00793311">
                            <w:rPr>
                              <w:rFonts w:ascii="Traditional Arabic" w:hAnsi="Traditional Arabic" w:cs="Traditional Arabic"/>
                              <w:color w:val="000000"/>
                              <w:sz w:val="28"/>
                              <w:szCs w:val="28"/>
                              <w:rtl/>
                              <w:lang w:bidi="ar-DZ"/>
                            </w:rPr>
                            <w:t>حالة التغذية</w:t>
                          </w:r>
                        </w:p>
                      </w:txbxContent>
                    </v:textbox>
                  </v:shape>
                  <v:group id="Group 200" o:spid="_x0000_s1212" style="position:absolute;left:2035;top:1790;width:12963;height:2197" coordorigin="2035,1790" coordsize="12963,2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WOQsYAAADcAAAADwAAAGRycy9kb3ducmV2LnhtbESPT2vCQBTE7wW/w/KE&#10;3uomltaSuoqIlh5CwUQovT2yzySYfRuya/58+26h4HGYmd8w6+1oGtFT52rLCuJFBIK4sLrmUsE5&#10;Pz69gXAeWWNjmRRM5GC7mT2sMdF24BP1mS9FgLBLUEHlfZtI6YqKDLqFbYmDd7GdQR9kV0rd4RDg&#10;ppHLKHqVBmsOCxW2tK+ouGY3o+BjwGH3HB/69HrZTz/5y9d3GpNSj/Nx9w7C0+jv4f/2p1awWsX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KxY5CxgAAANwA&#10;AAAPAAAAAAAAAAAAAAAAAKoCAABkcnMvZG93bnJldi54bWxQSwUGAAAAAAQABAD6AAAAnQMAAAAA&#10;">
                    <v:shape id="Text Box 2" o:spid="_x0000_s1213" type="#_x0000_t202" style="position:absolute;left:7557;top:1790;width:1286;height: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O2T8YA&#10;AADcAAAADwAAAGRycy9kb3ducmV2LnhtbESPW2vCQBSE3wv+h+UIfSl14wWj0VVKoaJvXkr7esge&#10;k2D2bLq7jem/7wqCj8PMfMMs152pRUvOV5YVDAcJCOLc6ooLBZ+nj9cZCB+QNdaWScEfeVivek9L&#10;zLS98oHaYyhEhLDPUEEZQpNJ6fOSDPqBbYijd7bOYIjSFVI7vEa4qeUoSabSYMVxocSG3kvKL8df&#10;o2A22bbffjfef+XTcz0PL2m7+XFKPfe7twWIQF14hO/trVaQpiO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AO2T8YAAADcAAAADwAAAAAAAAAAAAAAAACYAgAAZHJz&#10;L2Rvd25yZXYueG1sUEsFBgAAAAAEAAQA9QAAAIsDAAAAAA==&#10;">
                      <v:textbox>
                        <w:txbxContent>
                          <w:p w:rsidR="004322E9" w:rsidRPr="004138D3" w:rsidRDefault="004322E9" w:rsidP="008F5CCF">
                            <w:pPr>
                              <w:bidi/>
                              <w:jc w:val="center"/>
                              <w:rPr>
                                <w:rFonts w:ascii="Traditional Arabic" w:hAnsi="Traditional Arabic" w:cs="Traditional Arabic"/>
                                <w:b/>
                                <w:bCs/>
                                <w:sz w:val="28"/>
                                <w:szCs w:val="28"/>
                                <w:lang w:val="en-US" w:bidi="ar-DZ"/>
                              </w:rPr>
                            </w:pPr>
                            <w:r w:rsidRPr="004138D3">
                              <w:rPr>
                                <w:rFonts w:ascii="Traditional Arabic" w:hAnsi="Traditional Arabic" w:cs="Traditional Arabic" w:hint="cs"/>
                                <w:b/>
                                <w:bCs/>
                                <w:sz w:val="28"/>
                                <w:szCs w:val="28"/>
                                <w:rtl/>
                                <w:lang w:bidi="ar-DZ"/>
                              </w:rPr>
                              <w:t>الوال</w:t>
                            </w:r>
                            <w:r>
                              <w:rPr>
                                <w:rFonts w:ascii="Traditional Arabic" w:hAnsi="Traditional Arabic" w:cs="Traditional Arabic" w:hint="cs"/>
                                <w:b/>
                                <w:bCs/>
                                <w:sz w:val="28"/>
                                <w:szCs w:val="28"/>
                                <w:rtl/>
                                <w:lang w:bidi="ar-DZ"/>
                              </w:rPr>
                              <w:t>ـ</w:t>
                            </w:r>
                            <w:r w:rsidRPr="004138D3">
                              <w:rPr>
                                <w:rFonts w:ascii="Traditional Arabic" w:hAnsi="Traditional Arabic" w:cs="Traditional Arabic" w:hint="cs"/>
                                <w:b/>
                                <w:bCs/>
                                <w:sz w:val="28"/>
                                <w:szCs w:val="28"/>
                                <w:rtl/>
                                <w:lang w:bidi="ar-DZ"/>
                              </w:rPr>
                              <w:t>ي</w:t>
                            </w:r>
                          </w:p>
                        </w:txbxContent>
                      </v:textbox>
                    </v:shape>
                    <v:shape id="Text Box 2" o:spid="_x0000_s1214" type="#_x0000_t202" style="position:absolute;left:9841;top:1920;width:1616;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8T1MYA&#10;AADcAAAADwAAAGRycy9kb3ducmV2LnhtbESPT2vCQBTE74LfYXlCL6IbqxiNrlIKLfZW/6DXR/aZ&#10;BLNv091tTL99tyD0OMzMb5j1tjO1aMn5yrKCyTgBQZxbXXGh4HR8Gy1A+ICssbZMCn7Iw3bT760x&#10;0/bOe2oPoRARwj5DBWUITSalz0sy6Me2IY7e1TqDIUpXSO3wHuGmls9JMpcGK44LJTb0WlJ+O3wb&#10;BYvZrr34j+nnOZ9f62UYpu37l1PqadC9rEAE6sJ/+NHeaQVpOoW/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08T1MYAAADcAAAADwAAAAAAAAAAAAAAAACYAgAAZHJz&#10;L2Rvd25yZXYueG1sUEsFBgAAAAAEAAQA9QAAAIsDAAAAAA==&#10;">
                      <v:textbox>
                        <w:txbxContent>
                          <w:p w:rsidR="004322E9" w:rsidRPr="004138D3" w:rsidRDefault="004322E9" w:rsidP="00BC78D2">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المفتشية العامة</w:t>
                            </w:r>
                          </w:p>
                        </w:txbxContent>
                      </v:textbox>
                    </v:shape>
                    <v:shape id="Text Box 2" o:spid="_x0000_s1215" type="#_x0000_t202" style="position:absolute;left:9841;top:2545;width:1616;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aLoMYA&#10;AADcAAAADwAAAGRycy9kb3ducmV2LnhtbESPT2vCQBTE74LfYXlCL6IbWzEaXUUKLfZW/6DXR/aZ&#10;BLNv4+42pt++Wyj0OMzMb5jVpjO1aMn5yrKCyTgBQZxbXXGh4HR8G81B+ICssbZMCr7Jw2bd760w&#10;0/bBe2oPoRARwj5DBWUITSalz0sy6Me2IY7e1TqDIUpXSO3wEeGmls9JMpMGK44LJTb0WlJ+O3wZ&#10;BfPprr34j5fPcz671oswTNv3u1PqadBtlyACdeE//NfeaQVpOoXfM/EI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aLoMYAAADcAAAADwAAAAAAAAAAAAAAAACYAgAAZHJz&#10;L2Rvd25yZXYueG1sUEsFBgAAAAAEAAQA9QAAAIsDAAAAAA==&#10;">
                      <v:textbox>
                        <w:txbxContent>
                          <w:p w:rsidR="004322E9" w:rsidRPr="004138D3" w:rsidRDefault="004322E9" w:rsidP="00BC78D2">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رؤساء الدوائر</w:t>
                            </w:r>
                          </w:p>
                        </w:txbxContent>
                      </v:textbox>
                    </v:shape>
                    <v:shape id="Text Box 2" o:spid="_x0000_s1216" type="#_x0000_t202" style="position:absolute;left:12373;top:3452;width:2625;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uO8YA&#10;AADcAAAADwAAAGRycy9kb3ducmV2LnhtbESPQWvCQBSE70L/w/KEXqRubK3R6CqlYNGbtaVeH9ln&#10;Epp9G3fXmP77riB4HGbmG2ax6kwtWnK+sqxgNExAEOdWV1wo+P5aP01B+ICssbZMCv7Iw2r50Ftg&#10;pu2FP6ndh0JECPsMFZQhNJmUPi/JoB/ahjh6R+sMhihdIbXDS4SbWj4nyUQarDgulNjQe0n57/5s&#10;FEzHm/bgty+7n3xyrGdhkLYfJ6fUY797m4MI1IV7+NbeaAVp+grXM/EI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ouO8YAAADcAAAADwAAAAAAAAAAAAAAAACYAgAAZHJz&#10;L2Rvd25yZXYueG1sUEsFBgAAAAAEAAQA9QAAAIsDAAAAAA==&#10;">
                      <v:textbox>
                        <w:txbxContent>
                          <w:p w:rsidR="004322E9" w:rsidRPr="004138D3" w:rsidRDefault="004322E9" w:rsidP="00BC78D2">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مديرية التنظيم والشؤون العامة</w:t>
                            </w:r>
                          </w:p>
                        </w:txbxContent>
                      </v:textbox>
                    </v:shape>
                    <v:group id="Group 205" o:spid="_x0000_s1217" style="position:absolute;left:2035;top:1841;width:11624;height:2146" coordorigin="2035,1841" coordsize="11624,2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SwWNsYAAADcAAAADwAAAGRycy9kb3ducmV2LnhtbESPT2vCQBTE7wW/w/KE&#10;3uomSlWiq4jU0kMoNBFKb4/sMwlm34bsNn++fbdQ6HGYmd8w++NoGtFT52rLCuJFBIK4sLrmUsE1&#10;vzxtQTiPrLGxTAomcnA8zB72mGg78Af1mS9FgLBLUEHlfZtI6YqKDLqFbYmDd7OdQR9kV0rd4RDg&#10;ppHLKFpLgzWHhQpbOldU3LNvo+B1wOG0il/69H47T1/58/tnGpNSj/PxtAPhafT/4b/2m1aw2a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FLBY2xgAAANwA&#10;AAAPAAAAAAAAAAAAAAAAAKoCAABkcnMvZG93bnJldi54bWxQSwUGAAAAAAQABAD6AAAAnQMAAAAA&#10;">
                      <v:shape id="Text Box 2" o:spid="_x0000_s1218" type="#_x0000_t202" style="position:absolute;left:4167;top:1841;width:150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QV18UA&#10;AADcAAAADwAAAGRycy9kb3ducmV2LnhtbESPQWvCQBSE70L/w/IKvYhubMXY6CqlYLE3jaW9PrLP&#10;JJh9G3fXmP77bkHwOMzMN8xy3ZtGdOR8bVnBZJyAIC6srrlU8HXYjOYgfEDW2FgmBb/kYb16GCwx&#10;0/bKe+ryUIoIYZ+hgiqENpPSFxUZ9GPbEkfvaJ3BEKUrpXZ4jXDTyOckmUmDNceFClt6r6g45Rej&#10;YD7ddj/+82X3XcyOzWsYpt3H2Sn19Ni/LUAE6sM9fGtvtYI0TeH/TD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dBXXxQAAANwAAAAPAAAAAAAAAAAAAAAAAJgCAABkcnMv&#10;ZG93bnJldi54bWxQSwUGAAAAAAQABAD1AAAAigMAAAAA&#10;">
                        <v:textbox>
                          <w:txbxContent>
                            <w:p w:rsidR="004322E9" w:rsidRPr="004138D3" w:rsidRDefault="004322E9" w:rsidP="00BC78D2">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ديوان الوالي</w:t>
                              </w:r>
                            </w:p>
                          </w:txbxContent>
                        </v:textbox>
                      </v:shape>
                      <v:shape id="Text Box 2" o:spid="_x0000_s1219" type="#_x0000_t202" style="position:absolute;left:2035;top:3452;width:198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uBpcIA&#10;AADcAAAADwAAAGRycy9kb3ducmV2LnhtbERPy2rCQBTdF/yH4QrdFJ1YxdjUUUSo6M4XdnvJXJPQ&#10;zJ04M43x751FocvDec+XnalFS85XlhWMhgkI4tzqigsF59PXYAbCB2SNtWVS8CAPy0XvZY6Ztnc+&#10;UHsMhYgh7DNUUIbQZFL6vCSDfmgb4shdrTMYInSF1A7vMdzU8j1JptJgxbGhxIbWJeU/x1+jYDbZ&#10;tt9+N95f8um1/ghvabu5OaVe+93qE0SgLvyL/9xbrSBN49p4Jh4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64GlwgAAANwAAAAPAAAAAAAAAAAAAAAAAJgCAABkcnMvZG93&#10;bnJldi54bWxQSwUGAAAAAAQABAD1AAAAhwMAAAAA&#10;">
                        <v:textbox>
                          <w:txbxContent>
                            <w:p w:rsidR="004322E9" w:rsidRPr="004138D3" w:rsidRDefault="004322E9" w:rsidP="00BC78D2">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مديرية الإدارة المحلية</w:t>
                              </w:r>
                            </w:p>
                          </w:txbxContent>
                        </v:textbox>
                      </v:shape>
                      <v:shape id="AutoShape 208" o:spid="_x0000_s1220" type="#_x0000_t32" style="position:absolute;left:8843;top:2143;width:99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xHWcQAAADcAAAADwAAAGRycy9kb3ducmV2LnhtbESPQYvCMBSE7wv+h/AEb9tUD7pbjaKi&#10;oEe7PXh8Ns+22LyUJtbqrzcLC3scZuYbZrHqTS06al1lWcE4ikEQ51ZXXCjIfvafXyCcR9ZYWyYF&#10;T3KwWg4+Fpho++ATdakvRICwS1BB6X2TSOnykgy6yDbEwbva1qAPsi2kbvER4KaWkzieSoMVh4US&#10;G9qWlN/Su1Gwze5dtunSZnfanMdFfdwdLq9MqdGwX89BeOr9f/ivfdAKZrNv+D0TjoBc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TEdZxAAAANwAAAAPAAAAAAAAAAAA&#10;AAAAAKECAABkcnMvZG93bnJldi54bWxQSwUGAAAAAAQABAD5AAAAkgMAAAAA&#10;" strokeweight="1.5pt">
                        <v:stroke endarrow="block"/>
                      </v:shape>
                      <v:shape id="AutoShape 209" o:spid="_x0000_s1221" type="#_x0000_t32" style="position:absolute;left:8573;top:2784;width:126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Oe48IAAADcAAAADwAAAGRycy9kb3ducmV2LnhtbERPPW/CMBDdK/EfrEPqVpwwtCjFRCQC&#10;iY4EDx2v8TWJiM9RbELaX18PlRif3vc2n20vJhp951hBukpAENfOdNwo0JfjywaED8gGe8ek4Ic8&#10;5LvF0xYz4+58pqkKjYgh7DNU0IYwZFL6uiWLfuUG4sh9u9FiiHBspBnxHsNtL9dJ8iotdhwbWhyo&#10;bKm+VjeroNS3SRdTNRzOxWfa9B+H09evVup5Oe/fQQSaw0P87z4ZBW+bOD+eiUd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KOe48IAAADcAAAADwAAAAAAAAAAAAAA&#10;AAChAgAAZHJzL2Rvd25yZXYueG1sUEsFBgAAAAAEAAQA+QAAAJADAAAAAA==&#10;" strokeweight="1.5pt">
                        <v:stroke endarrow="block"/>
                      </v:shape>
                      <v:shape id="AutoShape 210" o:spid="_x0000_s1222" type="#_x0000_t32" style="position:absolute;left:8573;top:2430;width:1;height:3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N4cIAAADcAAAADwAAAGRycy9kb3ducmV2LnhtbESPQYvCMBSE74L/ITzBm6bdBS3VKIug&#10;eN0qeH00z6Zu89I2Ueu/3wgLexxm5htmvR1sIx7U+9qxgnSegCAuna65UnA+7WcZCB+QNTaOScGL&#10;PGw349Eac+2e/E2PIlQiQtjnqMCE0OZS+tKQRT93LXH0rq63GKLsK6l7fEa4beRHkiykxZrjgsGW&#10;dobKn+JuFXyeb90puSzTy6Ez3QHv/lh0mVLTyfC1AhFoCP/hv/ZRK1hmKbzPxCMgN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iN4cIAAADcAAAADwAAAAAAAAAAAAAA&#10;AAChAgAAZHJzL2Rvd25yZXYueG1sUEsFBgAAAAAEAAQA+QAAAJADAAAAAA==&#10;" strokeweight="1.5pt"/>
                      <v:shape id="AutoShape 211" o:spid="_x0000_s1223" type="#_x0000_t32" style="position:absolute;left:5667;top:2109;width:189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tvPcUAAADcAAAADwAAAGRycy9kb3ducmV2LnhtbESPQU8CMRSE7yb+h+aZcDHSdTGIC4UQ&#10;iAlHWT3o7WX73C62r8u2ssu/pyYmHCcz801msRqcFSfqQuNZweM4A0Fced1wreDj/fVhBiJEZI3W&#10;Myk4U4DV8vZmgYX2Pe/pVMZaJAiHAhWYGNtCylAZchjGviVO3rfvHMYku1rqDvsEd1bmWTaVDhtO&#10;CwZb2hiqfspfp+DNfz5tty9kfV8eB3OY3Of2i5Qa3Q3rOYhIQ7yG/9s7reB5lsPfmXQE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tvPcUAAADcAAAADwAAAAAAAAAA&#10;AAAAAAChAgAAZHJzL2Rvd25yZXYueG1sUEsFBgAAAAAEAAQA+QAAAJMDAAAAAA==&#10;" strokeweight="1.5pt">
                        <v:stroke endarrow="block"/>
                      </v:shape>
                      <v:shape id="AutoShape 212" o:spid="_x0000_s1224" type="#_x0000_t32" style="position:absolute;left:8389;top:2430;width:0;height:10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EAlMQAAADcAAAADwAAAGRycy9kb3ducmV2LnhtbESPQYvCMBSE78L+h/AW9qapK2jpGmUV&#10;BT1ae/D4tnm2xealNLF2/fVGEDwOM/MNM1/2phYdta6yrGA8ikAQ51ZXXCjIjtthDMJ5ZI21ZVLw&#10;Tw6Wi4/BHBNtb3ygLvWFCBB2CSoovW8SKV1ekkE3sg1x8M62NeiDbAupW7wFuKnldxRNpcGKw0KJ&#10;Da1Lyi/p1ShYZ9cuW3VpszmsTuOi3m92f/dMqa/P/vcHhKfev8Ov9k4rmMUTeJ4JR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cQCUxAAAANwAAAAPAAAAAAAAAAAA&#10;AAAAAKECAABkcnMvZG93bnJldi54bWxQSwUGAAAAAAQABAD5AAAAkgMAAAAA&#10;" strokeweight="1.5pt">
                        <v:stroke endarrow="block"/>
                      </v:shape>
                      <v:shape id="AutoShape 213" o:spid="_x0000_s1225" type="#_x0000_t32" style="position:absolute;left:3046;top:3195;width:106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8uecIAAADcAAAADwAAAGRycy9kb3ducmV2LnhtbESPQYvCMBSE78L+h/AW9qap7qKlaxQR&#10;FK9bBa+P5m1TbV7aJmr990YQPA4z8w0zX/a2FlfqfOVYwXiUgCAunK64VHDYb4YpCB+QNdaOScGd&#10;PCwXH4M5Ztrd+I+ueShFhLDPUIEJocmk9IUhi37kGuLo/bvOYoiyK6Xu8BbhtpaTJJlKixXHBYMN&#10;rQ0V5/xiFXwfTu0+Oc7Gx21r2i1e/C5vU6W+PvvVL4hAfXiHX+2dVjBLf+B5Jh4B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i8uecIAAADcAAAADwAAAAAAAAAAAAAA&#10;AAChAgAAZHJzL2Rvd25yZXYueG1sUEsFBgAAAAAEAAQA+QAAAJADAAAAAA==&#10;" strokeweight="1.5pt"/>
                      <v:shape id="AutoShape 214" o:spid="_x0000_s1226" type="#_x0000_t32" style="position:absolute;left:13659;top:3195;width:0;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QOsQAAADcAAAADwAAAGRycy9kb3ducmV2LnhtbESPwW7CMBBE75X6D9ZW6q04AbWgFIOg&#10;Ei3XQtTzKl7i0Hjtxi4Jf4+RkDiOZuaNZr4cbCtO1IXGsYJ8lIEgrpxuuFZQ7jcvMxAhImtsHZOC&#10;MwVYLh4f5lho1/M3nXaxFgnCoUAFJkZfSBkqQxbDyHni5B1cZzEm2dVSd9gnuG3lOMvepMWG04JB&#10;Tx+Gqt/dv1Xgy4nLV3/nr021N77s85/15Pip1PPTsHoHEWmI9/CtvdUKprNXuJ5JR0Au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D9A6xAAAANwAAAAPAAAAAAAAAAAA&#10;AAAAAKECAABkcnMvZG93bnJldi54bWxQSwUGAAAAAAQABAD5AAAAkgMAAAAA&#10;" strokeweight="1pt">
                        <v:stroke endarrow="block"/>
                      </v:shape>
                      <v:shape id="AutoShape 215" o:spid="_x0000_s1227" type="#_x0000_t32" style="position:absolute;left:3046;top:3195;width:0;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1OTcMAAADcAAAADwAAAGRycy9kb3ducmV2LnhtbESPQWsCMRSE74X+h/CE3mp2K1hZjWIF&#10;a6/q4vmxed1s3bzETequ/94UhB6HmfmGWawG24ordaFxrCAfZyCIK6cbrhWUx+3rDESIyBpbx6Tg&#10;RgFWy+enBRba9byn6yHWIkE4FKjAxOgLKUNlyGIYO0+cvG/XWYxJdrXUHfYJblv5lmVTabHhtGDQ&#10;08ZQdT78WgW+nLh8fbntttXR+LLPTx+Tn0+lXkbDeg4i0hD/w4/2l1bwPpvC35l0BO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dTk3DAAAA3AAAAA8AAAAAAAAAAAAA&#10;AAAAoQIAAGRycy9kb3ducmV2LnhtbFBLBQYAAAAABAAEAPkAAACRAwAAAAA=&#10;" strokeweight="1pt">
                        <v:stroke endarrow="block"/>
                      </v:shape>
                    </v:group>
                  </v:group>
                </v:group>
                <v:group id="Group 216" o:spid="_x0000_s1228" style="position:absolute;left:6338;top:3996;width:9482;height:6465" coordorigin="6338,3996" coordsize="9482,6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7XDisYAAADcAAAADwAAAGRycy9kb3ducmV2LnhtbESPQWvCQBSE7wX/w/KE&#10;3uomllZJ3YQgKh6kUC2U3h7ZZxKSfRuyaxL/fbdQ6HGYmW+YTTaZVgzUu9qygngRgSAurK65VPB5&#10;2T+tQTiPrLG1TAru5CBLZw8bTLQd+YOGsy9FgLBLUEHlfZdI6YqKDLqF7YiDd7W9QR9kX0rd4xjg&#10;ppXLKHqVBmsOCxV2tK2oaM43o+Aw4pg/x7vh1Fy39+/Ly/vXKSalHudT/gbC0+T/w3/to1awWq/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cOKxgAAANwA&#10;AAAPAAAAAAAAAAAAAAAAAKoCAABkcnMvZG93bnJldi54bWxQSwUGAAAAAAQABAD6AAAAnQMAAAAA&#10;">
                  <v:shape id="Text Box 2" o:spid="_x0000_s1229" type="#_x0000_t202" style="position:absolute;left:14435;top:4604;width:1381;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7xgsIA&#10;AADcAAAADwAAAGRycy9kb3ducmV2LnhtbERPy2rCQBTdF/yH4QrdFJ1YRdPUUUSo6M4XdnvJXJPQ&#10;zJ04M43x751FocvDec+XnalFS85XlhWMhgkI4tzqigsF59PXIAXhA7LG2jIpeJCH5aL3MsdM2zsf&#10;qD2GQsQQ9hkqKENoMil9XpJBP7QNceSu1hkMEbpCaof3GG5q+Z4kU2mw4thQYkPrkvKf469RkE62&#10;7bffjfeXfHqtP8LbrN3cnFKv/W71CSJQF/7Ff+6tVjBL49p4Jh4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vGCwgAAANwAAAAPAAAAAAAAAAAAAAAAAJgCAABkcnMvZG93&#10;bnJldi54bWxQSwUGAAAAAAQABAD1AAAAhwMAAAAA&#10;">
                    <v:textbox>
                      <w:txbxContent>
                        <w:p w:rsidR="004322E9" w:rsidRPr="00CB0330" w:rsidRDefault="004322E9" w:rsidP="00BC78D2">
                          <w:pPr>
                            <w:bidi/>
                            <w:spacing w:after="0" w:line="240" w:lineRule="auto"/>
                            <w:jc w:val="center"/>
                            <w:rPr>
                              <w:rFonts w:ascii="Traditional Arabic" w:hAnsi="Traditional Arabic" w:cs="Traditional Arabic"/>
                              <w:b/>
                              <w:bCs/>
                              <w:szCs w:val="24"/>
                              <w:lang w:bidi="ar-DZ"/>
                            </w:rPr>
                          </w:pPr>
                          <w:r w:rsidRPr="00E00880">
                            <w:rPr>
                              <w:rFonts w:ascii="Traditional Arabic" w:hAnsi="Traditional Arabic" w:cs="Traditional Arabic" w:hint="cs"/>
                              <w:b/>
                              <w:bCs/>
                              <w:szCs w:val="24"/>
                              <w:rtl/>
                              <w:lang w:bidi="ar-DZ"/>
                            </w:rPr>
                            <w:t>مصلحة التنظيم العام</w:t>
                          </w:r>
                        </w:p>
                      </w:txbxContent>
                    </v:textbox>
                  </v:shape>
                  <v:shape id="Text Box 2" o:spid="_x0000_s1230" type="#_x0000_t202" style="position:absolute;left:14431;top:5933;width:1385;height:1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JUGcUA&#10;AADcAAAADwAAAGRycy9kb3ducmV2LnhtbESPQWvCQBSE70L/w/IKXkQ3tUVj6ioiWPTWWtHrI/tM&#10;QrNv0901xn/vCoUeh5n5hpkvO1OLlpyvLCt4GSUgiHOrKy4UHL43wxSED8gaa8uk4EYeloun3hwz&#10;ba/8Re0+FCJC2GeooAyhyaT0eUkG/cg2xNE7W2cwROkKqR1eI9zUcpwkE2mw4rhQYkPrkvKf/cUo&#10;SN+27cnvXj+P+eRcz8Jg2n78OqX6z93qHUSgLvyH/9pbrWCazuB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lQZ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تنقل السيارات</w:t>
                          </w:r>
                        </w:p>
                      </w:txbxContent>
                    </v:textbox>
                  </v:shape>
                  <v:shape id="Text Box 2" o:spid="_x0000_s1231" type="#_x0000_t202" style="position:absolute;left:14431;top:7355;width:1381;height:1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FrWcIA&#10;AADcAAAADwAAAGRycy9kb3ducmV2LnhtbERPz2vCMBS+C/sfwht4kZlOpWpnlDFQ9Obc0OujebZl&#10;zUuXxFr/e3MQPH58vxerztSiJecrywrehwkI4tzqigsFvz/rtxkIH5A11pZJwY08rJYvvQVm2l75&#10;m9pDKEQMYZ+hgjKEJpPS5yUZ9EPbEEfubJ3BEKErpHZ4jeGmlqMkSaXBimNDiQ19lZT/HS5GwWyy&#10;bU9+N94f8/Rcz8Ng2m7+nVL91+7zA0SgLjzFD/dWK5jO4/x4Jh4B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kWtZwgAAANwAAAAPAAAAAAAAAAAAAAAAAJgCAABkcnMvZG93&#10;bnJldi54bWxQSwUGAAAAAAQABAD1AAAAhw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الجمعيات والانتخابات</w:t>
                          </w:r>
                        </w:p>
                      </w:txbxContent>
                    </v:textbox>
                  </v:shape>
                  <v:shape id="Text Box 2" o:spid="_x0000_s1232" type="#_x0000_t202" style="position:absolute;left:14435;top:8977;width:1385;height:1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3OwsYA&#10;AADcAAAADwAAAGRycy9kb3ducmV2LnhtbESPW2sCMRSE34X+h3AKvkg3qxUvW6OIYLFv1pb29bA5&#10;e6Gbk20S1/Xfm4LQx2FmvmFWm940oiPna8sKxkkKgji3uuZSwefH/mkBwgdkjY1lUnAlD5v1w2CF&#10;mbYXfqfuFEoRIewzVFCF0GZS+rwigz6xLXH0CusMhihdKbXDS4SbRk7SdCYN1hwXKmxpV1H+czob&#10;BYvpofv2b8/Hr3xWNMswmnevv06p4WO/fQERqA//4Xv7oBXMl2P4OxOP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3OwsYAAADcAAAADwAAAAAAAAAAAAAAAACYAgAAZHJz&#10;L2Rvd25yZXYueG1sUEsFBgAAAAAEAAQA9QAAAIsDA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المؤسسات المرتبة</w:t>
                          </w:r>
                        </w:p>
                      </w:txbxContent>
                    </v:textbox>
                  </v:shape>
                  <v:shape id="Text Box 2" o:spid="_x0000_s1233" type="#_x0000_t202" style="position:absolute;left:12802;top:4604;width:1373;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9QtcYA&#10;AADcAAAADwAAAGRycy9kb3ducmV2LnhtbESPW2sCMRSE34X+h3AKvoibrRUvW6OI0GLfrIp9PWzO&#10;XujmZE3Sdfvvm4LQx2FmvmFWm940oiPna8sKnpIUBHFudc2lgvPpdbwA4QOyxsYyKfghD5v1w2CF&#10;mbY3/qDuGEoRIewzVFCF0GZS+rwigz6xLXH0CusMhihdKbXDW4SbRk7SdCYN1hwXKmxpV1H+dfw2&#10;ChbTfffp358Pl3xWNMswmndvV6fU8LHfvoAI1If/8L291wrmywn8nY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9QtcYAAADcAAAADwAAAAAAAAAAAAAAAACYAgAAZHJz&#10;L2Rvd25yZXYueG1sUEsFBgAAAAAEAAQA9QAAAIsDA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مصلحة تنقل الأشخاص</w:t>
                          </w:r>
                        </w:p>
                      </w:txbxContent>
                    </v:textbox>
                  </v:shape>
                  <v:shape id="Text Box 2" o:spid="_x0000_s1234" type="#_x0000_t202" style="position:absolute;left:12900;top:5933;width:1275;height:1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P1LsYA&#10;AADcAAAADwAAAGRycy9kb3ducmV2LnhtbESPW2sCMRSE34X+h3AKfZFutipetkYRoUXfrC3t62Fz&#10;9kI3J2uSruu/N4LQx2FmvmGW6940oiPna8sKXpIUBHFudc2lgq/Pt+c5CB+QNTaWScGFPKxXD4Ml&#10;Ztqe+YO6YyhFhLDPUEEVQptJ6fOKDPrEtsTRK6wzGKJ0pdQOzxFuGjlK06k0WHNcqLClbUX57/HP&#10;KJhPdt2P348P3/m0aBZhOOveT06pp8d+8woiUB/+w/f2TiuYLc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P1LsYAAADcAAAADwAAAAAAAAAAAAAAAACYAgAAZHJz&#10;L2Rvd25yZXYueG1sUEsFBgAAAAAEAAQA9QAAAIsDAAAAAA==&#10;">
                    <v:textbox>
                      <w:txbxContent>
                        <w:p w:rsidR="004322E9" w:rsidRPr="00E00880" w:rsidRDefault="004322E9" w:rsidP="00BC78D2">
                          <w:pPr>
                            <w:bidi/>
                            <w:spacing w:after="0" w:line="240" w:lineRule="auto"/>
                            <w:jc w:val="center"/>
                            <w:rPr>
                              <w:rFonts w:ascii="Traditional Arabic" w:hAnsi="Traditional Arabic" w:cs="Traditional Arabic"/>
                              <w:b/>
                              <w:bCs/>
                              <w:szCs w:val="24"/>
                              <w:rtl/>
                              <w:lang w:val="en-US" w:bidi="ar-DZ"/>
                            </w:rPr>
                          </w:pPr>
                          <w:r w:rsidRPr="00E00880">
                            <w:rPr>
                              <w:rFonts w:ascii="Traditional Arabic" w:hAnsi="Traditional Arabic" w:cs="Traditional Arabic" w:hint="cs"/>
                              <w:b/>
                              <w:bCs/>
                              <w:szCs w:val="24"/>
                              <w:rtl/>
                              <w:lang w:bidi="ar-DZ"/>
                            </w:rPr>
                            <w:t>مكتب تنقل الأ</w:t>
                          </w:r>
                          <w:r>
                            <w:rPr>
                              <w:rFonts w:ascii="Traditional Arabic" w:hAnsi="Traditional Arabic" w:cs="Traditional Arabic" w:hint="cs"/>
                              <w:b/>
                              <w:bCs/>
                              <w:szCs w:val="24"/>
                              <w:rtl/>
                              <w:lang w:bidi="ar-DZ"/>
                            </w:rPr>
                            <w:t>جانب</w:t>
                          </w:r>
                        </w:p>
                      </w:txbxContent>
                    </v:textbox>
                  </v:shape>
                  <v:shape id="Text Box 2" o:spid="_x0000_s1235" type="#_x0000_t202" style="position:absolute;left:12900;top:7355;width:1275;height: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ptWsYA&#10;AADcAAAADwAAAGRycy9kb3ducmV2LnhtbESPW2sCMRSE34X+h3AKfZFutipetkYRoUXfrC3t62Fz&#10;9kI3J2uSruu/N4LQx2FmvmGW6940oiPna8sKXpIUBHFudc2lgq/Pt+c5CB+QNTaWScGFPKxXD4Ml&#10;Ztqe+YO6YyhFhLDPUEEVQptJ6fOKDPrEtsTRK6wzGKJ0pdQOzxFuGjlK06k0WHNcqLClbUX57/HP&#10;KJhPdt2P348P3/m0aBZhOOveT06pp8d+8woiUB/+w/f2TiuYLS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ptWsYAAADcAAAADwAAAAAAAAAAAAAAAACYAgAAZHJz&#10;L2Rvd25yZXYueG1sUEsFBgAAAAAEAAQA9QAAAIsDA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تنقل المقيمين</w:t>
                          </w:r>
                        </w:p>
                      </w:txbxContent>
                    </v:textbox>
                  </v:shape>
                  <v:shape id="Text Box 2" o:spid="_x0000_s1236" type="#_x0000_t202" style="position:absolute;left:12900;top:8610;width:1275;height:1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IwcYA&#10;AADcAAAADwAAAGRycy9kb3ducmV2LnhtbESPW2sCMRSE3wv+h3AEX4pma+ttNYoILfrmDX09bI67&#10;i5uTbZKu23/fFAp9HGbmG2axak0lGnK+tKzgZZCAIM6sLjlXcD6996cgfEDWWFkmBd/kYbXsPC0w&#10;1fbBB2qOIRcRwj5FBUUIdSqlzwoy6Ae2Jo7ezTqDIUqXS+3wEeGmksMkGUuDJceFAmvaFJTdj19G&#10;wfRt21z97nV/yca3ahaeJ83Hp1Oq123XcxCB2vAf/mtvtYLJbAS/Z+IR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bIwcYAAADcAAAADwAAAAAAAAAAAAAAAACYAgAAZHJz&#10;L2Rvd25yZXYueG1sUEsFBgAAAAAEAAQA9QAAAIsDA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 xml:space="preserve">مكتب </w:t>
                          </w:r>
                          <w:r>
                            <w:rPr>
                              <w:rFonts w:ascii="Traditional Arabic" w:hAnsi="Traditional Arabic" w:cs="Traditional Arabic" w:hint="cs"/>
                              <w:b/>
                              <w:bCs/>
                              <w:szCs w:val="24"/>
                              <w:rtl/>
                              <w:lang w:bidi="ar-DZ"/>
                            </w:rPr>
                            <w:t>الحالة المدنية والخدمة العسكرية</w:t>
                          </w:r>
                        </w:p>
                      </w:txbxContent>
                    </v:textbox>
                  </v:shape>
                  <v:shape id="Text Box 2" o:spid="_x0000_s1237" type="#_x0000_t202" style="position:absolute;left:11083;top:4604;width:1439;height:1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WtsUA&#10;AADcAAAADwAAAGRycy9kb3ducmV2LnhtbESPQWvCQBSE74X+h+UVeim6aZWoqauUQkVvNhW9PrLP&#10;JDT7Nt3dxvjvXUHwOMzMN8x82ZtGdOR8bVnB6zABQVxYXXOpYPfzNZiC8AFZY2OZFJzJw3Lx+DDH&#10;TNsTf1OXh1JECPsMFVQhtJmUvqjIoB/aljh6R+sMhihdKbXDU4SbRr4lSSoN1hwXKmzps6LiN/83&#10;CqbjdXfwm9F2X6THZhZeJt3qzyn1/NR/vIMI1Id7+NZeawWTWQrXM/EI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Fa2xQAAANwAAAAPAAAAAAAAAAAAAAAAAJgCAABkcnMv&#10;ZG93bnJldi54bWxQSwUGAAAAAAQABAD1AAAAigMAAAAA&#10;">
                    <v:textbox>
                      <w:txbxContent>
                        <w:p w:rsidR="004322E9" w:rsidRPr="00D64398" w:rsidRDefault="004322E9" w:rsidP="00BC78D2">
                          <w:pPr>
                            <w:bidi/>
                            <w:spacing w:after="0" w:line="240" w:lineRule="auto"/>
                            <w:jc w:val="center"/>
                            <w:rPr>
                              <w:rFonts w:ascii="Traditional Arabic" w:hAnsi="Traditional Arabic" w:cs="Traditional Arabic"/>
                              <w:b/>
                              <w:bCs/>
                              <w:sz w:val="24"/>
                              <w:szCs w:val="24"/>
                              <w:lang w:val="en-US" w:bidi="ar-DZ"/>
                            </w:rPr>
                          </w:pPr>
                          <w:r w:rsidRPr="00D64398">
                            <w:rPr>
                              <w:rFonts w:ascii="Traditional Arabic" w:hAnsi="Traditional Arabic" w:cs="Traditional Arabic" w:hint="cs"/>
                              <w:b/>
                              <w:bCs/>
                              <w:sz w:val="24"/>
                              <w:szCs w:val="24"/>
                              <w:rtl/>
                              <w:lang w:bidi="ar-DZ"/>
                            </w:rPr>
                            <w:t>مصلحة المنازعات والشؤون القاونية</w:t>
                          </w:r>
                        </w:p>
                      </w:txbxContent>
                    </v:textbox>
                  </v:shape>
                  <v:shape id="Text Box 2" o:spid="_x0000_s1238" type="#_x0000_t202" style="position:absolute;left:11098;top:6122;width:1424;height:12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zLcUA&#10;AADcAAAADwAAAGRycy9kb3ducmV2LnhtbESPQWvCQBSE70L/w/IKXkQ3tcVo6ioiWPTWWtHrI/tM&#10;QrNv0901xn/vCoUeh5n5hpkvO1OLlpyvLCt4GSUgiHOrKy4UHL43wykIH5A11pZJwY08LBdPvTlm&#10;2l75i9p9KESEsM9QQRlCk0np85IM+pFtiKN3ts5giNIVUju8Rrip5ThJJtJgxXGhxIbWJeU/+4tR&#10;MH3btie/e/085pNzPQuDtP34dUr1n7vVO4hAXfgP/7W3WkE6S+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ePMt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نزع الملكية والمنازعات</w:t>
                          </w:r>
                        </w:p>
                      </w:txbxContent>
                    </v:textbox>
                  </v:shape>
                  <v:shape id="Text Box 2" o:spid="_x0000_s1239" type="#_x0000_t202" style="position:absolute;left:10985;top:7601;width:1588;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dnX8IA&#10;AADcAAAADwAAAGRycy9kb3ducmV2LnhtbERPz2vCMBS+C/sfwht4kZlOpWpnlDFQ9Obc0OujebZl&#10;zUuXxFr/e3MQPH58vxerztSiJecrywrehwkI4tzqigsFvz/rtxkIH5A11pZJwY08rJYvvQVm2l75&#10;m9pDKEQMYZ+hgjKEJpPS5yUZ9EPbEEfubJ3BEKErpHZ4jeGmlqMkSaXBimNDiQ19lZT/HS5GwWyy&#10;bU9+N94f8/Rcz8Ng2m7+nVL91+7zA0SgLjzFD/dWK5jO49p4Jh4B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52dfwgAAANwAAAAPAAAAAAAAAAAAAAAAAJgCAABkcnMvZG93&#10;bnJldi54bWxQSwUGAAAAAAQABAD1AAAAhw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العقود الإدارية ومداولات الولاية</w:t>
                          </w:r>
                        </w:p>
                      </w:txbxContent>
                    </v:textbox>
                  </v:shape>
                  <v:shape id="Text Box 2" o:spid="_x0000_s1240" type="#_x0000_t202" style="position:absolute;left:11002;top:9190;width:1588;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vCxMUA&#10;AADcAAAADwAAAGRycy9kb3ducmV2LnhtbESPQWvCQBSE7wX/w/KEXkrdWEVNdJVSqNibxtJeH9ln&#10;Esy+jbvbmP77bkHwOMzMN8xq05tGdOR8bVnBeJSAIC6srrlU8Hl8f16A8AFZY2OZFPySh8168LDC&#10;TNsrH6jLQykihH2GCqoQ2kxKX1Rk0I9sSxy9k3UGQ5SulNrhNcJNI1+SZCYN1hwXKmzpraLinP8Y&#10;BYvprvv2H5P9VzE7NWl4mnfbi1Pqcdi/LkEE6sM9fGvvtIJ5msL/mX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q8LE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العقود الإدارية ومداولات البلدية</w:t>
                          </w:r>
                        </w:p>
                      </w:txbxContent>
                    </v:textbox>
                  </v:shape>
                  <v:shape id="Text Box 2" o:spid="_x0000_s1241" type="#_x0000_t202" style="position:absolute;left:9453;top:4604;width:1143;height: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9qiMIA&#10;AADcAAAADwAAAGRycy9kb3ducmV2LnhtbERPS2vCQBC+F/oflil4KXWjFWtTVykFi958lPY6ZMck&#10;NDsbd9cY/71zKPT48b3ny941qqMQa88GRsMMFHHhbc2lga/D6mkGKiZki41nMnClCMvF/d0cc+sv&#10;vKNun0olIRxzNFCl1OZax6Iih3HoW2Lhjj44TAJDqW3Ai4S7Ro+zbKod1iwNFbb0UVHxuz87A7PJ&#10;uvuJm+ftdzE9Nq/p8aX7PAVjBg/9+xuoRH36F/+511Z8mcyXM3IE9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L2qIwgAAANwAAAAPAAAAAAAAAAAAAAAAAJgCAABkcnMvZG93&#10;bnJldi54bWxQSwUGAAAAAAQABAD1AAAAhw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التلخيص</w:t>
                          </w:r>
                        </w:p>
                      </w:txbxContent>
                    </v:textbox>
                  </v:shape>
                  <v:shape id="Text Box 2" o:spid="_x0000_s1242" type="#_x0000_t202" style="position:absolute;left:9356;top:5848;width:1274;height: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PPE8QA&#10;AADcAAAADwAAAGRycy9kb3ducmV2LnhtbESPQWsCMRSE70L/Q3gFL6JZtajdGqUUFL1ZFb0+Ns/d&#10;pZuXbRLX9d8bodDjMPPNMPNlayrRkPOlZQXDQQKCOLO65FzB8bDqz0D4gKyxskwK7uRhuXjpzDHV&#10;9sbf1OxDLmIJ+xQVFCHUqZQ+K8igH9iaOHoX6wyGKF0utcNbLDeVHCXJRBosOS4UWNNXQdnP/moU&#10;zN42zdlvx7tTNrlU76E3bda/Tqnua/v5ASJQG/7Df/RGRy4ZwvNMP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jzxPEAAAA3AAAAA8AAAAAAAAAAAAAAAAAmAIAAGRycy9k&#10;b3ducmV2LnhtbFBLBQYAAAAABAAEAPUAAACJAw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الصفقات العمومية</w:t>
                          </w:r>
                        </w:p>
                      </w:txbxContent>
                    </v:textbox>
                  </v:shape>
                  <v:shape id="Text Box 2" o:spid="_x0000_s1243" type="#_x0000_t202" style="position:absolute;left:9480;top:7352;width:1150;height: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FRZMUA&#10;AADcAAAADwAAAGRycy9kb3ducmV2LnhtbESPT2sCMRTE70K/Q3gFL+Jma0Xt1igitNibVdHrY/P2&#10;D928rEm6br99UxB6HGZ+M8xy3ZtGdOR8bVnBU5KCIM6trrlUcDq+jRcgfEDW2FgmBT/kYb16GCwx&#10;0/bGn9QdQiliCfsMFVQhtJmUPq/IoE9sSxy9wjqDIUpXSu3wFstNIydpOpMGa44LFba0rSj/Onwb&#10;BYvprrv4j+f9OZ8VzUsYzbv3q1Nq+NhvXkEE6sN/+E7vdOTSCfydi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sVFk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التنظيم</w:t>
                          </w:r>
                        </w:p>
                      </w:txbxContent>
                    </v:textbox>
                  </v:shape>
                  <v:shape id="Text Box 2" o:spid="_x0000_s1244" type="#_x0000_t202" style="position:absolute;left:9522;top:8610;width:1108;height:10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30/8QA&#10;AADcAAAADwAAAGRycy9kb3ducmV2LnhtbESPQWsCMRSE74L/ITzBi2jWWqyuRikFRW9qpb0+Ns/d&#10;xc3LNonr9t83QsHjMPPNMMt1ayrRkPOlZQXjUQKCOLO65FzB+XMznIHwAVljZZkU/JKH9arbWWKq&#10;7Z2P1JxCLmIJ+xQVFCHUqZQ+K8igH9maOHoX6wyGKF0utcN7LDeVfEmSqTRYclwosKaPgrLr6WYU&#10;zF53zbffTw5f2fRSzcPgrdn+OKX6vfZ9ASJQG57hf3qnI5dM4HE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99P/EAAAA3AAAAA8AAAAAAAAAAAAAAAAAmAIAAGRycy9k&#10;b3ducmV2LnhtbFBLBQYAAAAABAAEAPUAAACJAw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التنسيق</w:t>
                          </w:r>
                        </w:p>
                      </w:txbxContent>
                    </v:textbox>
                  </v:shape>
                  <v:shape id="Text Box 2" o:spid="_x0000_s1245" type="#_x0000_t202" style="position:absolute;left:7933;top:4604;width:1058;height: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Rsi8QA&#10;AADcAAAADwAAAGRycy9kb3ducmV2LnhtbESPQWsCMRSE7wX/Q3iCl6JZq1hdjVIKir2plfb62Dx3&#10;Fzcv2ySu6783QsHjMPPNMItVayrRkPOlZQXDQQKCOLO65FzB8Xvdn4LwAVljZZkU3MjDatl5WWCq&#10;7ZX31BxCLmIJ+xQVFCHUqZQ+K8igH9iaOHon6wyGKF0utcNrLDeVfEuSiTRYclwosKbPgrLz4WIU&#10;TMfb5td/jXY/2eRUzcLre7P5c0r1uu3HHESgNjzD//RWRy4Zw+NMPA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UbIvEAAAA3AAAAA8AAAAAAAAAAAAAAAAAmAIAAGRycy9k&#10;b3ducmV2LnhtbFBLBQYAAAAABAAEAPUAAACJAw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التوثيق</w:t>
                          </w:r>
                        </w:p>
                      </w:txbxContent>
                    </v:textbox>
                  </v:shape>
                  <v:shape id="Text Box 2" o:spid="_x0000_s1246" type="#_x0000_t202" style="position:absolute;left:7857;top:5816;width:1134;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JEMUA&#10;AADcAAAADwAAAGRycy9kb3ducmV2LnhtbESPT2sCMRTE70K/Q3gFL0Wz1Vbt1igiKHqrf7DXx+a5&#10;u3Tzsk3iun57Uyh4HGZ+M8x03ppKNOR8aVnBaz8BQZxZXXKu4HhY9SYgfEDWWFkmBTfyMJ89daaY&#10;anvlHTX7kItYwj5FBUUIdSqlzwoy6Pu2Jo7e2TqDIUqXS+3wGstNJQdJMpIGS44LBda0LCj72V+M&#10;gsnbpvn22+HXKRudq4/wMm7Wv06p7nO7+AQRqA2P8D+90ZFL3uHvTDwC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WMkQ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الوثائق وبنك المعلومات</w:t>
                          </w:r>
                        </w:p>
                      </w:txbxContent>
                    </v:textbox>
                  </v:shape>
                  <v:shape id="Text Box 2" o:spid="_x0000_s1247" type="#_x0000_t202" style="position:absolute;left:7933;top:7390;width:1033;height: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pXZ8UA&#10;AADcAAAADwAAAGRycy9kb3ducmV2LnhtbESPQWvCQBSE74X+h+UVeim6aZWoqauIoNibTUWvj+wz&#10;Cc2+TXfXmP77bkHwOMx8M8x82ZtGdOR8bVnB6zABQVxYXXOp4PC1GUxB+ICssbFMCn7Jw3Lx+DDH&#10;TNsrf1KXh1LEEvYZKqhCaDMpfVGRQT+0LXH0ztYZDFG6UmqH11huGvmWJKk0WHNcqLCldUXFd34x&#10;CqbjXXfyH6P9sUjPzSy8TLrtj1Pq+alfvYMI1Id7+EbvdOSSFP7Px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ldn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التلخيص</w:t>
                          </w:r>
                        </w:p>
                      </w:txbxContent>
                    </v:textbox>
                  </v:shape>
                  <v:shape id="Text Box 2" o:spid="_x0000_s1248" type="#_x0000_t202" style="position:absolute;left:6435;top:4604;width:124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y/MUA&#10;AADcAAAADwAAAGRycy9kb3ducmV2LnhtbESPT2sCMRTE7wW/Q3hCL6VmraJ23SilULE3tWKvj83b&#10;P7h5WZN03X77piB4HGZ+M0y27k0jOnK+tqxgPEpAEOdW11wqOH59PC9A+ICssbFMCn7Jw3o1eMgw&#10;1fbKe+oOoRSxhH2KCqoQ2lRKn1dk0I9sSxy9wjqDIUpXSu3wGstNI1+SZCYN1hwXKmzpvaL8fPgx&#10;ChbTbfftPye7Uz4rmtfwNO82F6fU47B/W4II1Id7+EZvdeSSOfyfiUd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vL8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الأرشيف</w:t>
                          </w:r>
                        </w:p>
                      </w:txbxContent>
                    </v:textbox>
                  </v:shape>
                  <v:shape id="Text Box 2" o:spid="_x0000_s1249" type="#_x0000_t202" style="position:absolute;left:6338;top:5816;width:1345;height: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lmjsIA&#10;AADcAAAADwAAAGRycy9kb3ducmV2LnhtbERPS2vCQBC+F/oflil4KXWjFWtTVykFi958lPY6ZMck&#10;NDsbd9cY/71zKPT48b3ny941qqMQa88GRsMMFHHhbc2lga/D6mkGKiZki41nMnClCMvF/d0cc+sv&#10;vKNun0olIRxzNFCl1OZax6Iih3HoW2Lhjj44TAJDqW3Ai4S7Ro+zbKod1iwNFbb0UVHxuz87A7PJ&#10;uvuJm+ftdzE9Nq/p8aX7PAVjBg/9+xuoRH36F/+511Z8mayVM3IE9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WWaOwgAAANwAAAAPAAAAAAAAAAAAAAAAAJgCAABkcnMvZG93&#10;bnJldi54bWxQSwUGAAAAAAQABAD1AAAAhw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الإعلام والمساعدة</w:t>
                          </w:r>
                        </w:p>
                      </w:txbxContent>
                    </v:textbox>
                  </v:shape>
                  <v:shape id="Text Box 2" o:spid="_x0000_s1250" type="#_x0000_t202" style="position:absolute;left:6338;top:6974;width:1345;height: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XDFcUA&#10;AADcAAAADwAAAGRycy9kb3ducmV2LnhtbESPT2sCMRTE7wW/Q3hCL0WzVrG6bpRSqNibWmmvj83b&#10;P7h5WZN03X77piB4HGZ+M0y26U0jOnK+tqxgMk5AEOdW11wqOH2+jxYgfEDW2FgmBb/kYbMePGSY&#10;anvlA3XHUIpYwj5FBVUIbSqlzysy6Me2JY5eYZ3BEKUrpXZ4jeWmkc9JMpcGa44LFbb0VlF+Pv4Y&#10;BYvZrvv2H9P9Vz4vmmV4eum2F6fU47B/XYEI1Id7+EbvdOSSJfyfi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FcMVxQAAANwAAAAPAAAAAAAAAAAAAAAAAJgCAABkcnMv&#10;ZG93bnJldi54bWxQSwUGAAAAAAQABAD1AAAAigMAAAAA&#10;">
                    <v:textbox>
                      <w:txbxContent>
                        <w:p w:rsidR="004322E9" w:rsidRPr="00E00880" w:rsidRDefault="004322E9" w:rsidP="00BC78D2">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حفظ الأرشيف</w:t>
                          </w:r>
                        </w:p>
                      </w:txbxContent>
                    </v:textbox>
                  </v:shape>
                  <v:group id="Group 239" o:spid="_x0000_s1251" style="position:absolute;left:7031;top:3996;width:8088;height:5125" coordorigin="7031,3996" coordsize="8088,51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7iWi/CAAAA3AAAAA8A&#10;AAAAAAAAAAAAAAAAqgIAAGRycy9kb3ducmV2LnhtbFBLBQYAAAAABAAEAPoAAACZAwAAAAA=&#10;">
                    <v:shape id="AutoShape 240" o:spid="_x0000_s1252" type="#_x0000_t32" style="position:absolute;left:8389;top:3996;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zhTcIAAADcAAAADwAAAGRycy9kb3ducmV2LnhtbESPT4vCMBTE78J+h/AWvGlaBZFqKrog&#10;ePHgn4u3R/NsSpuX2mRr/fZmYcHjMDO/YdabwTaip85XjhWk0wQEceF0xaWC62U/WYLwAVlj45gU&#10;vMjDJv8arTHT7skn6s+hFBHCPkMFJoQ2k9IXhiz6qWuJo3d3ncUQZVdK3eEzwm0jZ0mykBYrjgsG&#10;W/oxVNTnX6vAtto+js7oW13Nmx0d7ttd0is1/h62KxCBhvAJ/7cPWsEyTeHvTDwCMn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TzhTcIAAADcAAAADwAAAAAAAAAAAAAA&#10;AAChAgAAZHJzL2Rvd25yZXYueG1sUEsFBgAAAAAEAAQA+QAAAJADAAAAAA==&#10;" strokeweight="1.5pt"/>
                    <v:shape id="AutoShape 241" o:spid="_x0000_s1253" type="#_x0000_t32" style="position:absolute;left:13659;top:3996;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5/Or8AAADcAAAADwAAAGRycy9kb3ducmV2LnhtbESPzQrCMBCE74LvEFbwpqkKItUoKghe&#10;PPhz8bY0a1NsNrWJtb69EQSPw8x8wyxWrS1FQ7UvHCsYDRMQxJnTBecKLufdYAbCB2SNpWNS8CYP&#10;q2W3s8BUuxcfqTmFXEQI+xQVmBCqVEqfGbLoh64ijt7N1RZDlHUudY2vCLelHCfJVFosOC4YrGhr&#10;KLufnlaBrbR9HJzR13sxKTe0v603SaNUv9eu5yACteEf/rX3WsFsNIbvmXgE5PI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e5/Or8AAADcAAAADwAAAAAAAAAAAAAAAACh&#10;AgAAZHJzL2Rvd25yZXYueG1sUEsFBgAAAAAEAAQA+QAAAI0DAAAAAA==&#10;" strokeweight="1.5pt"/>
                    <v:shape id="AutoShape 242" o:spid="_x0000_s1254" type="#_x0000_t32" style="position:absolute;left:7046;top:4230;width:3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Laob8AAADcAAAADwAAAGRycy9kb3ducmV2LnhtbESPzQrCMBCE74LvEFbwpqkKItUoKghe&#10;PPhz8bY0a1NsNrWJtb69EQSPw8x8wyxWrS1FQ7UvHCsYDRMQxJnTBecKLufdYAbCB2SNpWNS8CYP&#10;q2W3s8BUuxcfqTmFXEQI+xQVmBCqVEqfGbLoh64ijt7N1RZDlHUudY2vCLelHCfJVFosOC4YrGhr&#10;KLufnlaBrbR9HJzR13sxKTe0v603SaNUv9eu5yACteEf/rX3WsFsNIHvmXgE5PI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qLaob8AAADcAAAADwAAAAAAAAAAAAAAAACh&#10;AgAAZHJzL2Rvd25yZXYueG1sUEsFBgAAAAAEAAQA+QAAAI0DAAAAAA==&#10;" strokeweight="1.5pt"/>
                    <v:shape id="AutoShape 243" o:spid="_x0000_s1255" type="#_x0000_t32" style="position:absolute;left:10046;top:4230;width:1;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aZMcUAAADcAAAADwAAAGRycy9kb3ducmV2LnhtbESPQWuDQBSE74X+h+UFemtWSynBZBMS&#10;sWCOWg85vrgvKnHfirsxNr++Wyj0OMzMN8xmN5teTDS6zrKCeBmBIK6t7rhRUH19vq5AOI+ssbdM&#10;Cr7JwW77/LTBRNs7FzSVvhEBwi5BBa33QyKlq1sy6JZ2IA7exY4GfZBjI/WI9wA3vXyLog9psOOw&#10;0OJAaUv1tbwZBWl1m6rDVA5ZcTjFTX/M8vOjUuplMe/XIDzN/j/81861glX8Dr9nw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SaZMcUAAADcAAAADwAAAAAAAAAA&#10;AAAAAAChAgAAZHJzL2Rvd25yZXYueG1sUEsFBgAAAAAEAAQA+QAAAJMDAAAAAA==&#10;" strokeweight="1.5pt">
                      <v:stroke endarrow="block"/>
                    </v:shape>
                    <v:shape id="AutoShape 244" o:spid="_x0000_s1256" type="#_x0000_t32" style="position:absolute;left:8388;top:4234;width:1;height:3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o8qsUAAADcAAAADwAAAGRycy9kb3ducmV2LnhtbESPQWuDQBSE74X+h+UFemtWCy3BZBMS&#10;sWCOWg85vrgvKnHfirsxNr++Wyj0OMzMN8xmN5teTDS6zrKCeBmBIK6t7rhRUH19vq5AOI+ssbdM&#10;Cr7JwW77/LTBRNs7FzSVvhEBwi5BBa33QyKlq1sy6JZ2IA7exY4GfZBjI/WI9wA3vXyLog9psOOw&#10;0OJAaUv1tbwZBWl1m6rDVA5ZcTjFTX/M8vOjUuplMe/XIDzN/j/81861glX8Dr9nw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o8qsUAAADcAAAADwAAAAAAAAAA&#10;AAAAAAChAgAAZHJzL2Rvd25yZXYueG1sUEsFBgAAAAAEAAQA+QAAAJMDAAAAAA==&#10;" strokeweight="1.5pt">
                      <v:stroke endarrow="block"/>
                    </v:shape>
                    <v:shape id="AutoShape 245" o:spid="_x0000_s1257" type="#_x0000_t32" style="position:absolute;left:7048;top:4217;width:1;height:3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ii3cIAAADcAAAADwAAAGRycy9kb3ducmV2LnhtbESPQYvCMBSE7wv+h/AEb2taDyLVKCoK&#10;erTbg8dn82yLzUtpYq3+eiMIexxm5htmsepNLTpqXWVZQTyOQBDnVldcKMj+9r8zEM4ja6wtk4In&#10;OVgtBz8LTLR98Im61BciQNglqKD0vkmkdHlJBt3YNsTBu9rWoA+yLaRu8RHgppaTKJpKgxWHhRIb&#10;2paU39K7UbDN7l226dJmd9qc46I+7g6XV6bUaNiv5yA89f4//G0ftIJZPIXPmXAE5PI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rii3cIAAADcAAAADwAAAAAAAAAAAAAA&#10;AAChAgAAZHJzL2Rvd25yZXYueG1sUEsFBgAAAAAEAAQA+QAAAJADAAAAAA==&#10;" strokeweight="1.5pt">
                      <v:stroke endarrow="block"/>
                    </v:shape>
                    <v:shape id="AutoShape 246" o:spid="_x0000_s1258" type="#_x0000_t32" style="position:absolute;left:11811;top:4252;width:330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ncosMAAADcAAAADwAAAGRycy9kb3ducmV2LnhtbESPQWvCQBSE7wX/w/KE3urGFlSiq5iC&#10;kEsPRi/eHtlnNph9G7Nrkv77bkHwOMzMN8xmN9pG9NT52rGC+SwBQVw6XXOl4Hw6fKxA+ICssXFM&#10;Cn7Jw247edtgqt3AR+qLUIkIYZ+iAhNCm0rpS0MW/cy1xNG7us5iiLKrpO5wiHDbyM8kWUiLNccF&#10;gy19GypvxcMqsK229x9n9OVWfzUZ5dd9lvRKvU/H/RpEoDG8ws92rhWs5kv4PxOP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Z3KLDAAAA3AAAAA8AAAAAAAAAAAAA&#10;AAAAoQIAAGRycy9kb3ducmV2LnhtbFBLBQYAAAAABAAEAPkAAACRAwAAAAA=&#10;" strokeweight="1.5pt"/>
                    <v:shape id="AutoShape 247" o:spid="_x0000_s1259" type="#_x0000_t32" style="position:absolute;left:15118;top:4235;width:1;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uTNMEAAADcAAAADwAAAGRycy9kb3ducmV2LnhtbERPTY+CMBC9b7L/oRkTb2vBgzFIJWLc&#10;RI+yHDyOdBbI0imhFdFfbw8me3x532k2mU6MNLjWsoJ4EYEgrqxuuVZQ/nx/rUE4j6yxs0wKHuQg&#10;235+pJhoe+czjYWvRQhhl6CCxvs+kdJVDRl0C9sTB+7XDgZ9gEMt9YD3EG46uYyilTTYcmhosKd9&#10;Q9VfcTMK9uVtLPOx6A/n/BLX3elwvD5LpeazabcB4Wny/+K3+6gVrOOwNpwJR0B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a5M0wQAAANwAAAAPAAAAAAAAAAAAAAAA&#10;AKECAABkcnMvZG93bnJldi54bWxQSwUGAAAAAAQABAD5AAAAjwMAAAAA&#10;" strokeweight="1.5pt">
                      <v:stroke endarrow="block"/>
                    </v:shape>
                    <v:shape id="AutoShape 248" o:spid="_x0000_s1260" type="#_x0000_t32" style="position:absolute;left:11812;top:4253;width:0;height: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c2r8QAAADcAAAADwAAAGRycy9kb3ducmV2LnhtbESPQYvCMBSE74L/IbwFbzatB9GuUVZR&#10;cI/WHjy+bd62ZZuX0sRa99cbQfA4zMw3zGozmEb01LnasoIkikEQF1bXXCrIz4fpAoTzyBoby6Tg&#10;Tg426/Foham2Nz5Rn/lSBAi7FBVU3replK6oyKCLbEscvF/bGfRBdqXUHd4C3DRyFsdzabDmsFBh&#10;S7uKir/sahTs8mufb/us3Z+2l6RsvvfHn/9cqcnH8PUJwtPg3+FX+6gVLJIlPM+E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JzavxAAAANwAAAAPAAAAAAAAAAAA&#10;AAAAAKECAABkcnMvZG93bnJldi54bWxQSwUGAAAAAAQABAD5AAAAkgMAAAAA&#10;" strokeweight="1.5pt">
                      <v:stroke endarrow="block"/>
                    </v:shape>
                    <v:shape id="AutoShape 249" o:spid="_x0000_s1261" type="#_x0000_t32" style="position:absolute;left:13495;top:4253;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FVj70AAADcAAAADwAAAGRycy9kb3ducmV2LnhtbERPzQ7BQBC+S7zDZiRubDmIlCUICUfV&#10;g+PojrbRnW26q8rT24PE8cv3v1x3phItNa60rGAyjkAQZ1aXnCtIL4fRHITzyBory6TgTQ7Wq35v&#10;ibG2Lz5Tm/hchBB2MSoovK9jKV1WkEE3tjVx4O62MegDbHKpG3yFcFPJaRTNpMGSQ0OBNe0Kyh7J&#10;0yjYpc823bZJvT9vr5O8Ou2Pt0+q1HDQbRYgPHX+L/65j1rBfBrmhzPhCMjV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RxVY+9AAAA3AAAAA8AAAAAAAAAAAAAAAAAoQIA&#10;AGRycy9kb3ducmV2LnhtbFBLBQYAAAAABAAEAPkAAACLAwAAAAA=&#10;" strokeweight="1.5pt">
                      <v:stroke endarrow="block"/>
                    </v:shape>
                    <v:shape id="AutoShape 250" o:spid="_x0000_s1262" type="#_x0000_t32" style="position:absolute;left:13495;top:5604;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3wFMQAAADcAAAADwAAAGRycy9kb3ducmV2LnhtbESPQWuDQBSE74X+h+UFemtWPZRgs0oS&#10;UrBHrYccX90Xlbhvxd2o7a/vFgo9DjPzDbPPVzOImSbXW1YQbyMQxI3VPbcK6o+35x0I55E1DpZJ&#10;wRc5yLPHhz2m2i5c0lz5VgQIuxQVdN6PqZSu6cig29qROHhXOxn0QU6t1BMuAW4GmUTRizTYc1jo&#10;cKRTR82tuhsFp/o+18e5Gs/l8RK3w/u5+PyulXrarIdXEJ5W/x/+axdawS6J4fdMOAIy+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PfAUxAAAANwAAAAPAAAAAAAAAAAA&#10;AAAAAKECAABkcnMvZG93bnJldi54bWxQSwUGAAAAAAQABAD5AAAAkgMAAAAA&#10;" strokeweight="1.5pt">
                      <v:stroke endarrow="block"/>
                    </v:shape>
                    <v:shape id="AutoShape 251" o:spid="_x0000_s1263" type="#_x0000_t32" style="position:absolute;left:13495;top:697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uY8UAAADcAAAADwAAAGRycy9kb3ducmV2LnhtbESPT2vCQBTE70K/w/IKvenGHIqkrlLF&#10;QjwmzcHja/Y1Cc2+DdnNH/30riD0OMzMb5jtfjatGKl3jWUF61UEgri0uuFKQfH9tdyAcB5ZY2uZ&#10;FFzJwX73sthiou3EGY25r0SAsEtQQe19l0jpypoMupXtiIP3a3uDPsi+krrHKcBNK+MoepcGGw4L&#10;NXZ0rKn8ywej4FgMY3EY8+6UHS7rqj2f0p9bodTb6/z5AcLT7P/Dz3aqFWziGB5nwhGQu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9uY8UAAADcAAAADwAAAAAAAAAA&#10;AAAAAAChAgAAZHJzL2Rvd25yZXYueG1sUEsFBgAAAAAEAAQA+QAAAJMDAAAAAA==&#10;" strokeweight="1.5pt">
                      <v:stroke endarrow="block"/>
                    </v:shape>
                    <v:shape id="AutoShape 252" o:spid="_x0000_s1264" type="#_x0000_t32" style="position:absolute;left:13495;top:8276;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PL+MUAAADcAAAADwAAAGRycy9kb3ducmV2LnhtbESPQWuDQBSE74X+h+UVemtWUyjBZpUo&#10;FtJjjIccX9xXlbhvxd0Y21/fLRRyHGbmG2abLWYQM02ut6wgXkUgiBure24V1MePlw0I55E1DpZJ&#10;wTc5yNLHhy0m2t74QHPlWxEg7BJU0Hk/JlK6piODbmVH4uB92cmgD3JqpZ7wFuBmkOsoepMGew4L&#10;HY5UdNRcqqtRUNTXuc7naiwP+Sluh89yf/6plXp+WnbvIDwt/h7+b++1gs36Ff7OhCMg0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KPL+MUAAADcAAAADwAAAAAAAAAA&#10;AAAAAAChAgAAZHJzL2Rvd25yZXYueG1sUEsFBgAAAAAEAAQA+QAAAJMDAAAAAA==&#10;" strokeweight="1.5pt">
                      <v:stroke endarrow="block"/>
                    </v:shape>
                    <v:shape id="AutoShape 253" o:spid="_x0000_s1265" type="#_x0000_t32" style="position:absolute;left:15118;top:5594;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pTjMUAAADcAAAADwAAAGRycy9kb3ducmV2LnhtbESPQWuDQBSE74X+h+UVemtWQynBZpUo&#10;FtJjjIccX9xXlbhvxd0Y21/fLRRyHGbmG2abLWYQM02ut6wgXkUgiBure24V1MePlw0I55E1DpZJ&#10;wTc5yNLHhy0m2t74QHPlWxEg7BJU0Hk/JlK6piODbmVH4uB92cmgD3JqpZ7wFuBmkOsoepMGew4L&#10;HY5UdNRcqqtRUNTXuc7naiwP+Sluh89yf/6plXp+WnbvIDwt/h7+b++1gs36Ff7OhCMg0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0pTjMUAAADcAAAADwAAAAAAAAAA&#10;AAAAAAChAgAAZHJzL2Rvd25yZXYueG1sUEsFBgAAAAAEAAQA+QAAAJMDAAAAAA==&#10;" strokeweight="1.5pt">
                      <v:stroke endarrow="block"/>
                    </v:shape>
                    <v:shape id="AutoShape 254" o:spid="_x0000_s1266" type="#_x0000_t32" style="position:absolute;left:15119;top:697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b2F8UAAADcAAAADwAAAGRycy9kb3ducmV2LnhtbESPQWuDQBSE74X+h+UVemtWAy3BZpUo&#10;FtJjjIccX9xXlbhvxd0Y21/fLRRyHGbmG2abLWYQM02ut6wgXkUgiBure24V1MePlw0I55E1DpZJ&#10;wTc5yNLHhy0m2t74QHPlWxEg7BJU0Hk/JlK6piODbmVH4uB92cmgD3JqpZ7wFuBmkOsoepMGew4L&#10;HY5UdNRcqqtRUNTXuc7naiwP+Sluh89yf/6plXp+WnbvIDwt/h7+b++1gs36Ff7OhCMg0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Ab2F8UAAADcAAAADwAAAAAAAAAA&#10;AAAAAAChAgAAZHJzL2Rvd25yZXYueG1sUEsFBgAAAAAEAAQA+QAAAJMDAAAAAA==&#10;" strokeweight="1.5pt">
                      <v:stroke endarrow="block"/>
                    </v:shape>
                    <v:shape id="AutoShape 255" o:spid="_x0000_s1267" type="#_x0000_t32" style="position:absolute;left:15118;top:861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RoYMQAAADcAAAADwAAAGRycy9kb3ducmV2LnhtbESPQWvCQBSE7wX/w/KE3uomHoKkrqJB&#10;IT0ac+jxNfuaBLNvQ3aN0V/vFgoeh5n5hllvJ9OJkQbXWlYQLyIQxJXVLdcKyvPxYwXCeWSNnWVS&#10;cCcH283sbY2ptjc+0Vj4WgQIuxQVNN73qZSuasigW9ieOHi/djDogxxqqQe8Bbjp5DKKEmmw5bDQ&#10;YE9ZQ9WluBoFWXkdy/1Y9IfT/juuu69D/vMolXqfT7tPEJ4m/wr/t3OtYLVM4O9MOAJy8w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1GhgxAAAANwAAAAPAAAAAAAAAAAA&#10;AAAAAKECAABkcnMvZG93bnJldi54bWxQSwUGAAAAAAQABAD5AAAAkgMAAAAA&#10;" strokeweight="1.5pt">
                      <v:stroke endarrow="block"/>
                    </v:shape>
                    <v:shape id="AutoShape 256" o:spid="_x0000_s1268" type="#_x0000_t32" style="position:absolute;left:11794;top:5818;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jN+8UAAADcAAAADwAAAGRycy9kb3ducmV2LnhtbESPQWuDQBSE74X+h+UVemtWc2iDzSpR&#10;LKTHGA85vrivKnHfirsxtr++WyjkOMzMN8w2W8wgZppcb1lBvIpAEDdW99wqqI8fLxsQziNrHCyT&#10;gm9ykKWPD1tMtL3xgebKtyJA2CWooPN+TKR0TUcG3cqOxMH7spNBH+TUSj3hLcDNINdR9CoN9hwW&#10;Ohyp6Ki5VFejoKivc53P1Vge8lPcDp/l/vxTK/X8tOzeQXha/D38395rBZv1G/ydCUdAp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5jN+8UAAADcAAAADwAAAAAAAAAA&#10;AAAAAAChAgAAZHJzL2Rvd25yZXYueG1sUEsFBgAAAAAEAAQA+QAAAJMDAAAAAA==&#10;" strokeweight="1.5pt">
                      <v:stroke endarrow="block"/>
                    </v:shape>
                    <v:shape id="AutoShape 257" o:spid="_x0000_s1269" type="#_x0000_t32" style="position:absolute;left:11811;top:7352;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dZib0AAADcAAAADwAAAGRycy9kb3ducmV2LnhtbERPzQ7BQBC+S7zDZiRubDmIlCUICUfV&#10;g+PojrbRnW26q8rT24PE8cv3v1x3phItNa60rGAyjkAQZ1aXnCtIL4fRHITzyBory6TgTQ7Wq35v&#10;ibG2Lz5Tm/hchBB2MSoovK9jKV1WkEE3tjVx4O62MegDbHKpG3yFcFPJaRTNpMGSQ0OBNe0Kyh7J&#10;0yjYpc823bZJvT9vr5O8Ou2Pt0+q1HDQbRYgPHX+L/65j1rBfBrWhjPhCMjV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oHWYm9AAAA3AAAAA8AAAAAAAAAAAAAAAAAoQIA&#10;AGRycy9kb3ducmV2LnhtbFBLBQYAAAAABAAEAPkAAACLAwAAAAA=&#10;" strokeweight="1.5pt">
                      <v:stroke endarrow="block"/>
                    </v:shape>
                    <v:shape id="AutoShape 258" o:spid="_x0000_s1270" type="#_x0000_t32" style="position:absolute;left:11794;top:8872;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v8EsUAAADcAAAADwAAAGRycy9kb3ducmV2LnhtbESPQWuDQBSE74X+h+UVemtWcyiJzSpR&#10;LKTHGA85vrivKnHfirsxtr++Wyj0OMzMN8wuW8wgZppcb1lBvIpAEDdW99wqqE/vLxsQziNrHCyT&#10;gi9ykKWPDztMtL3zkebKtyJA2CWooPN+TKR0TUcG3cqOxMH7tJNBH+TUSj3hPcDNINdR9CoN9hwW&#10;Ohyp6Ki5VjejoKhvc53P1Vge83PcDh/l4fJdK/X8tOzfQHha/H/4r33QCjbrLfyeCUdAp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v8EsUAAADcAAAADwAAAAAAAAAA&#10;AAAAAAChAgAAZHJzL2Rvd25yZXYueG1sUEsFBgAAAAAEAAQA+QAAAJMDAAAAAA==&#10;" strokeweight="1.5pt">
                      <v:stroke endarrow="block"/>
                    </v:shape>
                    <v:shape id="AutoShape 259" o:spid="_x0000_s1271" type="#_x0000_t32" style="position:absolute;left:10047;top:5533;width:0;height:3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DUsIAAADcAAAADwAAAGRycy9kb3ducmV2LnhtbERPz2vCMBS+D/wfwhN2m2kdDOmMxRYF&#10;d7TmsONb89YWm5fSxNrtr18OA48f3+9tPtteTDT6zrGCdJWAIK6d6bhRoC/Hlw0IH5AN9o5JwQ95&#10;yHeLpy1mxt35TFMVGhFD2GeooA1hyKT0dUsW/coNxJH7dqPFEOHYSDPiPYbbXq6T5E1a7Dg2tDhQ&#10;2VJ9rW5WQalvky6majici8+06T8Op69frdTzct6/gwg0h4f4330yCjavcX48E4+A3P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ajDUsIAAADcAAAADwAAAAAAAAAAAAAA&#10;AAChAgAAZHJzL2Rvd25yZXYueG1sUEsFBgAAAAAEAAQA+QAAAJADAAAAAA==&#10;" strokeweight="1.5pt">
                      <v:stroke endarrow="block"/>
                    </v:shape>
                    <v:shape id="AutoShape 260" o:spid="_x0000_s1272" type="#_x0000_t32" style="position:absolute;left:10047;top:7087;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RmycUAAADcAAAADwAAAGRycy9kb3ducmV2LnhtbESPQWuDQBSE74X+h+UFemtWWyjBZBMS&#10;sWCOWg85vrgvKnHfirsxNr++Wyj0OMzMN8xmN5teTDS6zrKCeBmBIK6t7rhRUH19vq5AOI+ssbdM&#10;Cr7JwW77/LTBRNs7FzSVvhEBwi5BBa33QyKlq1sy6JZ2IA7exY4GfZBjI/WI9wA3vXyLog9psOOw&#10;0OJAaUv1tbwZBWl1m6rDVA5ZcTjFTX/M8vOjUuplMe/XIDzN/j/81861gtV7DL9nw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uRmycUAAADcAAAADwAAAAAAAAAA&#10;AAAAAAChAgAAZHJzL2Rvd25yZXYueG1sUEsFBgAAAAAEAAQA+QAAAJMDAAAAAA==&#10;" strokeweight="1.5pt">
                      <v:stroke endarrow="block"/>
                    </v:shape>
                    <v:shape id="AutoShape 261" o:spid="_x0000_s1273" type="#_x0000_t32" style="position:absolute;left:10047;top:8276;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b4vsUAAADcAAAADwAAAGRycy9kb3ducmV2LnhtbESPQWuDQBSE74X+h+UVemtWUyjBZpUo&#10;FtJjjIccX9xXlbhvxd0Y21/fLRRyHGbmG2abLWYQM02ut6wgXkUgiBure24V1MePlw0I55E1DpZJ&#10;wTc5yNLHhy0m2t74QHPlWxEg7BJU0Hk/JlK6piODbmVH4uB92cmgD3JqpZ7wFuBmkOsoepMGew4L&#10;HY5UdNRcqqtRUNTXuc7naiwP+Sluh89yf/6plXp+WnbvIDwt/h7+b++1gs3rGv7OhCMg0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jb4vsUAAADcAAAADwAAAAAAAAAA&#10;AAAAAAChAgAAZHJzL2Rvd25yZXYueG1sUEsFBgAAAAAEAAQA+QAAAJMDAAAAAA==&#10;" strokeweight="1.5pt">
                      <v:stroke endarrow="block"/>
                    </v:shape>
                    <v:shape id="AutoShape 262" o:spid="_x0000_s1274" type="#_x0000_t32" style="position:absolute;left:8423;top:5490;width:0;height: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pdJcQAAADcAAAADwAAAGRycy9kb3ducmV2LnhtbESPQYvCMBSE78L+h/AWvGnqCiJdo2hx&#10;wT1ae/D4bN62xealNGmt++uNIHgcZuYbZrUZTC16al1lWcFsGoEgzq2uuFCQnX4mSxDOI2usLZOC&#10;OznYrD9GK4y1vfGR+tQXIkDYxaig9L6JpXR5SQbd1DbEwfuzrUEfZFtI3eItwE0tv6JoIQ1WHBZK&#10;bCgpKb+mnVGQZF2f7fq02R9351lR/+4Pl/9MqfHnsP0G4Wnw7/CrfdAKlvM5PM+E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el0lxAAAANwAAAAPAAAAAAAAAAAA&#10;AAAAAKECAABkcnMvZG93bnJldi54bWxQSwUGAAAAAAQABAD5AAAAkgMAAAAA&#10;" strokeweight="1.5pt">
                      <v:stroke endarrow="block"/>
                    </v:shape>
                    <v:shape id="AutoShape 263" o:spid="_x0000_s1275" type="#_x0000_t32" style="position:absolute;left:8440;top:7098;width:1;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PFUcQAAADcAAAADwAAAGRycy9kb3ducmV2LnhtbESPQYvCMBSE78L+h/AW9qapq0jpGmUV&#10;BT1ae/D4tnm2xealNLF2/fVGEDwOM/MNM1/2phYdta6yrGA8ikAQ51ZXXCjIjtthDMJ5ZI21ZVLw&#10;Tw6Wi4/BHBNtb3ygLvWFCBB2CSoovW8SKV1ekkE3sg1x8M62NeiDbAupW7wFuKnldxTNpMGKw0KJ&#10;Da1Lyi/p1ShYZ9cuW3VpszmsTuOi3m92f/dMqa/P/vcHhKfev8Ov9k4riCdTeJ4JR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k8VRxAAAANwAAAAPAAAAAAAAAAAA&#10;AAAAAKECAABkcnMvZG93bnJldi54bWxQSwUGAAAAAAQABAD5AAAAkgMAAAAA&#10;" strokeweight="1.5pt">
                      <v:stroke endarrow="block"/>
                    </v:shape>
                    <v:shape id="AutoShape 264" o:spid="_x0000_s1276" type="#_x0000_t32" style="position:absolute;left:7031;top:5587;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9gysQAAADcAAAADwAAAGRycy9kb3ducmV2LnhtbESPQYvCMBSE78L+h/AW9qapK0rpGmUV&#10;BT1ae/D4tnm2xealNLF2/fVGEDwOM/MNM1/2phYdta6yrGA8ikAQ51ZXXCjIjtthDMJ5ZI21ZVLw&#10;Tw6Wi4/BHBNtb3ygLvWFCBB2CSoovW8SKV1ekkE3sg1x8M62NeiDbAupW7wFuKnldxTNpMGKw0KJ&#10;Da1Lyi/p1ShYZ9cuW3VpszmsTuOi3m92f/dMqa/P/vcHhKfev8Ov9k4riCdTeJ4JR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32DKxAAAANwAAAAPAAAAAAAAAAAA&#10;AAAAAKECAABkcnMvZG93bnJldi54bWxQSwUGAAAAAAQABAD5AAAAkgMAAAAA&#10;" strokeweight="1.5pt">
                      <v:stroke endarrow="block"/>
                    </v:shape>
                    <v:shape id="AutoShape 265" o:spid="_x0000_s1277" type="#_x0000_t32" style="position:absolute;left:7031;top:6674;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3+vcQAAADcAAAADwAAAGRycy9kb3ducmV2LnhtbESPQYvCMBSE78L+h/AWvGnqCiJdo2jp&#10;gh6tPXh8Nm/bYvNSmli7++uNIHgcZuYbZrUZTCN66lxtWcFsGoEgLqyuuVSQn34mSxDOI2tsLJOC&#10;P3KwWX+MVhhre+cj9ZkvRYCwi1FB5X0bS+mKigy6qW2Jg/drO4M+yK6UusN7gJtGfkXRQhqsOSxU&#10;2FJSUXHNbkZBkt/6fNdnbXrcnWdlc0j3l/9cqfHnsP0G4Wnw7/CrvdcKlvMFPM+E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Df69xAAAANwAAAAPAAAAAAAAAAAA&#10;AAAAAKECAABkcnMvZG93bnJldi54bWxQSwUGAAAAAAQABAD5AAAAkgMAAAAA&#10;" strokeweight="1.5pt">
                      <v:stroke endarrow="block"/>
                    </v:shape>
                  </v:group>
                </v:group>
              </v:group>
            </v:group>
          </v:group>
        </w:pict>
      </w:r>
      <w:r w:rsidR="00BC78D2">
        <w:rPr>
          <w:rFonts w:ascii="Traditional Arabic" w:hAnsi="Traditional Arabic" w:cs="Traditional Arabic" w:hint="cs"/>
          <w:b/>
          <w:bCs/>
          <w:sz w:val="36"/>
          <w:szCs w:val="36"/>
          <w:rtl/>
          <w:lang w:bidi="ar-DZ"/>
        </w:rPr>
        <w:t xml:space="preserve">الشكل رقم (09): </w:t>
      </w:r>
      <w:r w:rsidR="00BC78D2" w:rsidRPr="006871C4">
        <w:rPr>
          <w:rFonts w:ascii="Traditional Arabic" w:hAnsi="Traditional Arabic" w:cs="Traditional Arabic" w:hint="cs"/>
          <w:b/>
          <w:bCs/>
          <w:sz w:val="36"/>
          <w:szCs w:val="36"/>
          <w:rtl/>
          <w:lang w:bidi="ar-DZ"/>
        </w:rPr>
        <w:t>الهيكل التنظيمي لولاية عين الدفلى</w:t>
      </w:r>
      <w:r w:rsidR="00BC78D2" w:rsidRPr="00D64398">
        <w:rPr>
          <w:rFonts w:ascii="Traditional Arabic" w:hAnsi="Traditional Arabic" w:cs="Traditional Arabic" w:hint="cs"/>
          <w:b/>
          <w:bCs/>
          <w:sz w:val="36"/>
          <w:szCs w:val="36"/>
          <w:vertAlign w:val="superscript"/>
          <w:rtl/>
          <w:lang w:bidi="ar-DZ"/>
        </w:rPr>
        <w:t xml:space="preserve"> (</w:t>
      </w:r>
      <w:r w:rsidR="00BC78D2">
        <w:rPr>
          <w:rStyle w:val="FootnoteReference"/>
          <w:rFonts w:ascii="Traditional Arabic" w:hAnsi="Traditional Arabic" w:cs="Traditional Arabic"/>
          <w:b/>
          <w:bCs/>
          <w:sz w:val="36"/>
          <w:szCs w:val="36"/>
          <w:rtl/>
          <w:lang w:bidi="ar-DZ"/>
        </w:rPr>
        <w:footnoteReference w:id="104"/>
      </w:r>
      <w:r w:rsidR="00BC78D2" w:rsidRPr="00D64398">
        <w:rPr>
          <w:rFonts w:ascii="Traditional Arabic" w:hAnsi="Traditional Arabic" w:cs="Traditional Arabic" w:hint="cs"/>
          <w:b/>
          <w:bCs/>
          <w:sz w:val="36"/>
          <w:szCs w:val="36"/>
          <w:vertAlign w:val="superscript"/>
          <w:rtl/>
          <w:lang w:bidi="ar-DZ"/>
        </w:rPr>
        <w:t>)</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pPr>
    </w:p>
    <w:p w:rsidR="00BC78D2" w:rsidRPr="00A324B3" w:rsidRDefault="00BC78D2" w:rsidP="00BC78D2">
      <w:pPr>
        <w:bidi/>
        <w:jc w:val="left"/>
        <w:rPr>
          <w:rFonts w:ascii="Traditional Arabic" w:hAnsi="Traditional Arabic" w:cs="Traditional Arabic"/>
          <w:sz w:val="36"/>
          <w:szCs w:val="36"/>
          <w:rtl/>
          <w:lang w:bidi="ar-DZ"/>
        </w:rPr>
      </w:pPr>
    </w:p>
    <w:p w:rsidR="00BC78D2" w:rsidRPr="00A324B3" w:rsidRDefault="00BC78D2" w:rsidP="00BC78D2">
      <w:pPr>
        <w:bidi/>
        <w:rPr>
          <w:rFonts w:ascii="Traditional Arabic" w:hAnsi="Traditional Arabic" w:cs="Traditional Arabic"/>
          <w:sz w:val="36"/>
          <w:szCs w:val="36"/>
          <w:rtl/>
          <w:lang w:bidi="ar-DZ"/>
        </w:rPr>
      </w:pPr>
    </w:p>
    <w:p w:rsidR="00BC78D2" w:rsidRPr="00A324B3" w:rsidRDefault="00BC78D2" w:rsidP="00BC78D2">
      <w:pPr>
        <w:bidi/>
        <w:rPr>
          <w:rFonts w:ascii="Traditional Arabic" w:hAnsi="Traditional Arabic" w:cs="Traditional Arabic"/>
          <w:sz w:val="36"/>
          <w:szCs w:val="36"/>
          <w:rtl/>
          <w:lang w:bidi="ar-DZ"/>
        </w:rPr>
      </w:pPr>
    </w:p>
    <w:p w:rsidR="00BC78D2" w:rsidRPr="00A324B3" w:rsidRDefault="00BC78D2" w:rsidP="00BC78D2">
      <w:pPr>
        <w:tabs>
          <w:tab w:val="left" w:pos="8995"/>
          <w:tab w:val="right" w:pos="14002"/>
        </w:tabs>
        <w:bidi/>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r>
        <w:rPr>
          <w:rFonts w:ascii="Traditional Arabic" w:hAnsi="Traditional Arabic" w:cs="Traditional Arabic"/>
          <w:sz w:val="36"/>
          <w:szCs w:val="36"/>
          <w:rtl/>
          <w:lang w:bidi="ar-DZ"/>
        </w:rPr>
        <w:tab/>
      </w:r>
    </w:p>
    <w:p w:rsidR="00BC78D2" w:rsidRPr="00A324B3" w:rsidRDefault="00BC78D2" w:rsidP="00BC78D2">
      <w:pPr>
        <w:bidi/>
        <w:rPr>
          <w:rFonts w:ascii="Traditional Arabic" w:hAnsi="Traditional Arabic" w:cs="Traditional Arabic"/>
          <w:sz w:val="36"/>
          <w:szCs w:val="36"/>
          <w:rtl/>
          <w:lang w:bidi="ar-DZ"/>
        </w:rPr>
      </w:pPr>
    </w:p>
    <w:p w:rsidR="00BC78D2" w:rsidRPr="00A324B3" w:rsidRDefault="00BC78D2" w:rsidP="00BC78D2">
      <w:pPr>
        <w:bidi/>
        <w:rPr>
          <w:rFonts w:ascii="Traditional Arabic" w:hAnsi="Traditional Arabic" w:cs="Traditional Arabic"/>
          <w:sz w:val="36"/>
          <w:szCs w:val="36"/>
          <w:rtl/>
          <w:lang w:bidi="ar-DZ"/>
        </w:rPr>
      </w:pPr>
    </w:p>
    <w:p w:rsidR="00BC78D2" w:rsidRDefault="00BC78D2" w:rsidP="00BC78D2">
      <w:pPr>
        <w:bidi/>
        <w:rPr>
          <w:rFonts w:ascii="Traditional Arabic" w:hAnsi="Traditional Arabic" w:cs="Traditional Arabic"/>
          <w:sz w:val="36"/>
          <w:szCs w:val="36"/>
          <w:rtl/>
          <w:lang w:bidi="ar-DZ"/>
        </w:rPr>
      </w:pPr>
    </w:p>
    <w:p w:rsidR="00BC78D2" w:rsidRDefault="00BC78D2" w:rsidP="00BC78D2">
      <w:pPr>
        <w:tabs>
          <w:tab w:val="left" w:pos="12112"/>
          <w:tab w:val="right" w:pos="14002"/>
        </w:tabs>
        <w:bidi/>
        <w:jc w:val="left"/>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r>
        <w:rPr>
          <w:rFonts w:ascii="Traditional Arabic" w:hAnsi="Traditional Arabic" w:cs="Traditional Arabic"/>
          <w:sz w:val="36"/>
          <w:szCs w:val="36"/>
          <w:rtl/>
          <w:lang w:bidi="ar-DZ"/>
        </w:rPr>
        <w:tab/>
      </w:r>
    </w:p>
    <w:p w:rsidR="00BC78D2" w:rsidRPr="00A324B3" w:rsidRDefault="00BC78D2" w:rsidP="00BC78D2">
      <w:pPr>
        <w:bidi/>
        <w:rPr>
          <w:rFonts w:ascii="Traditional Arabic" w:hAnsi="Traditional Arabic" w:cs="Traditional Arabic"/>
          <w:sz w:val="36"/>
          <w:szCs w:val="36"/>
          <w:rtl/>
          <w:lang w:bidi="ar-DZ"/>
        </w:rPr>
        <w:sectPr w:rsidR="00BC78D2" w:rsidRPr="00A324B3" w:rsidSect="00BC78D2">
          <w:headerReference w:type="default" r:id="rId34"/>
          <w:footerReference w:type="default" r:id="rId35"/>
          <w:footnotePr>
            <w:numRestart w:val="eachPage"/>
          </w:footnotePr>
          <w:pgSz w:w="16838" w:h="11906" w:orient="landscape"/>
          <w:pgMar w:top="851" w:right="851" w:bottom="851" w:left="851" w:header="709" w:footer="709" w:gutter="0"/>
          <w:cols w:space="708"/>
          <w:docGrid w:linePitch="360"/>
        </w:sectPr>
      </w:pPr>
    </w:p>
    <w:p w:rsidR="00BC78D2" w:rsidRPr="005F46DE" w:rsidRDefault="00BC78D2" w:rsidP="00BC78D2">
      <w:pPr>
        <w:tabs>
          <w:tab w:val="left" w:pos="7921"/>
        </w:tabs>
        <w:bidi/>
        <w:spacing w:line="240" w:lineRule="auto"/>
        <w:jc w:val="both"/>
        <w:rPr>
          <w:rFonts w:ascii="Traditional Arabic" w:hAnsi="Traditional Arabic" w:cs="Traditional Arabic"/>
          <w:b/>
          <w:bCs/>
          <w:sz w:val="44"/>
          <w:szCs w:val="44"/>
          <w:rtl/>
          <w:lang w:bidi="ar-DZ"/>
        </w:rPr>
      </w:pPr>
      <w:r w:rsidRPr="005F46DE">
        <w:rPr>
          <w:rFonts w:ascii="Traditional Arabic" w:hAnsi="Traditional Arabic" w:cs="Traditional Arabic"/>
          <w:b/>
          <w:bCs/>
          <w:sz w:val="44"/>
          <w:szCs w:val="44"/>
          <w:rtl/>
          <w:lang w:bidi="ar-DZ"/>
        </w:rPr>
        <w:lastRenderedPageBreak/>
        <w:t>المطلب الثالث: التنظي</w:t>
      </w:r>
      <w:r>
        <w:rPr>
          <w:rFonts w:ascii="Traditional Arabic" w:hAnsi="Traditional Arabic" w:cs="Traditional Arabic"/>
          <w:b/>
          <w:bCs/>
          <w:sz w:val="44"/>
          <w:szCs w:val="44"/>
          <w:rtl/>
          <w:lang w:bidi="ar-DZ"/>
        </w:rPr>
        <w:t>مات الحالية لولاية عين الدفل</w:t>
      </w:r>
      <w:r>
        <w:rPr>
          <w:rFonts w:ascii="Traditional Arabic" w:hAnsi="Traditional Arabic" w:cs="Traditional Arabic" w:hint="cs"/>
          <w:b/>
          <w:bCs/>
          <w:sz w:val="44"/>
          <w:szCs w:val="44"/>
          <w:rtl/>
          <w:lang w:bidi="ar-DZ"/>
        </w:rPr>
        <w:t>ى</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تتمثل التنظيمات الحالية لولاية عين الدفلي في ميزانيتها التي تعكس اهتمامات وانشغالات المواطنين التي تضعها إدارة الولاية في شكل مشاريع وبرامج تهدف إلى الصالح العام، والدفع بعجلة التنمية على المستوى المحلى للولاية.</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فهذه الميزانية عبارة عن جدول تقديرات للإرادات  والنفقات السنوية الخاصة بالولاية كما هي عقد ترخيص للإدارة يسمح بسير مصالح الولاية وتنفيذ برنامجها للتجهيز (الباب 979)، أما فيما يخص الاستثمار فهي تشمل على قسمين في الإيرادات والنفقات وهما قسم التجهيز وقسم التسير، بحيث ينقسم كل قسم إلى إيرادات ونفقات متوازنة وجوباً، ويقتطع من قسم الإيرادات التسير وجزء من المبلغ يخصص لتغطية نفقات قسم التجهيز والاستثمار</w:t>
      </w:r>
      <w:r w:rsidRPr="00FA6004">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5"/>
      </w:r>
      <w:r w:rsidRPr="00FA6004">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وفقا لشروط يحددها النظام القائم. فالتقديرات الخاصة بإرادات الولاية ضمن الميزانية لأولية ولإضافية من 2007- 2014 يلاحظ أنّ هناك فرق بين تقديرات إيرادات الميزانية الأولية عن الإضافية.</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أما فيما يخص نسبة الزيادة في الميزانية </w:t>
      </w:r>
      <w:r>
        <w:rPr>
          <w:rFonts w:ascii="Traditional Arabic" w:hAnsi="Traditional Arabic" w:cs="Traditional Arabic" w:hint="cs"/>
          <w:sz w:val="36"/>
          <w:szCs w:val="36"/>
          <w:rtl/>
          <w:lang w:bidi="ar-DZ"/>
        </w:rPr>
        <w:t>ا</w:t>
      </w:r>
      <w:r w:rsidRPr="005F46DE">
        <w:rPr>
          <w:rFonts w:ascii="Traditional Arabic" w:hAnsi="Traditional Arabic" w:cs="Traditional Arabic"/>
          <w:sz w:val="36"/>
          <w:szCs w:val="36"/>
          <w:rtl/>
          <w:lang w:bidi="ar-DZ"/>
        </w:rPr>
        <w:t>لإضافية بالنسبة إلى الميزانية الأولية لمختلف السنوا</w:t>
      </w:r>
      <w:r>
        <w:rPr>
          <w:rFonts w:ascii="Traditional Arabic" w:hAnsi="Traditional Arabic" w:cs="Traditional Arabic"/>
          <w:sz w:val="36"/>
          <w:szCs w:val="36"/>
          <w:rtl/>
          <w:lang w:bidi="ar-DZ"/>
        </w:rPr>
        <w:t>ت سنوضحها في الجدول التالي:</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b/>
          <w:bCs/>
          <w:sz w:val="36"/>
          <w:szCs w:val="36"/>
          <w:rtl/>
          <w:lang w:bidi="ar-DZ"/>
        </w:rPr>
        <w:t>الجدول رقم(</w:t>
      </w:r>
      <w:r>
        <w:rPr>
          <w:rFonts w:ascii="Traditional Arabic" w:hAnsi="Traditional Arabic" w:cs="Traditional Arabic" w:hint="cs"/>
          <w:b/>
          <w:bCs/>
          <w:sz w:val="36"/>
          <w:szCs w:val="36"/>
          <w:rtl/>
          <w:lang w:bidi="ar-DZ"/>
        </w:rPr>
        <w:t>02</w:t>
      </w:r>
      <w:r w:rsidRPr="005F46DE">
        <w:rPr>
          <w:rFonts w:ascii="Traditional Arabic" w:hAnsi="Traditional Arabic" w:cs="Traditional Arabic"/>
          <w:b/>
          <w:bCs/>
          <w:sz w:val="36"/>
          <w:szCs w:val="36"/>
          <w:rtl/>
          <w:lang w:bidi="ar-DZ"/>
        </w:rPr>
        <w:t>):</w:t>
      </w:r>
      <w:r w:rsidRPr="005F46DE">
        <w:rPr>
          <w:rFonts w:ascii="Traditional Arabic" w:hAnsi="Traditional Arabic" w:cs="Traditional Arabic"/>
          <w:sz w:val="36"/>
          <w:szCs w:val="36"/>
          <w:rtl/>
          <w:lang w:bidi="ar-DZ"/>
        </w:rPr>
        <w:t xml:space="preserve"> إيرادات الولاية ضمن الميزانية الأولية والإيضافية2007- 2014 </w:t>
      </w:r>
      <w:r w:rsidRPr="00FA6004">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06"/>
      </w:r>
      <w:r w:rsidRPr="00FA6004">
        <w:rPr>
          <w:rFonts w:ascii="Traditional Arabic" w:hAnsi="Traditional Arabic" w:cs="Traditional Arabic" w:hint="cs"/>
          <w:sz w:val="36"/>
          <w:szCs w:val="36"/>
          <w:vertAlign w:val="superscript"/>
          <w:rtl/>
          <w:lang w:bidi="ar-DZ"/>
        </w:rPr>
        <w:t>)</w:t>
      </w:r>
    </w:p>
    <w:p w:rsidR="00BC78D2" w:rsidRPr="006116E2" w:rsidRDefault="00BC78D2" w:rsidP="00BC78D2">
      <w:pPr>
        <w:tabs>
          <w:tab w:val="left" w:pos="7921"/>
        </w:tabs>
        <w:bidi/>
        <w:spacing w:line="240" w:lineRule="auto"/>
        <w:jc w:val="both"/>
        <w:rPr>
          <w:rFonts w:ascii="Traditional Arabic" w:hAnsi="Traditional Arabic" w:cs="Traditional Arabic"/>
          <w:sz w:val="36"/>
          <w:szCs w:val="36"/>
          <w:rtl/>
          <w:lang w:bidi="ar-DZ"/>
        </w:rPr>
      </w:pPr>
    </w:p>
    <w:tbl>
      <w:tblPr>
        <w:tblpPr w:leftFromText="141" w:rightFromText="141" w:vertAnchor="text" w:horzAnchor="margin" w:tblpXSpec="center" w:tblpY="-193"/>
        <w:bidiVisual/>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1312"/>
        <w:gridCol w:w="1214"/>
        <w:gridCol w:w="1298"/>
        <w:gridCol w:w="1298"/>
        <w:gridCol w:w="1298"/>
        <w:gridCol w:w="1179"/>
        <w:gridCol w:w="1298"/>
      </w:tblGrid>
      <w:tr w:rsidR="00BC78D2" w:rsidRPr="00D64398" w:rsidTr="00BC78D2">
        <w:tc>
          <w:tcPr>
            <w:tcW w:w="1134" w:type="dxa"/>
            <w:tcBorders>
              <w:left w:val="single" w:sz="4" w:space="0" w:color="auto"/>
              <w:tr2bl w:val="single" w:sz="4" w:space="0" w:color="auto"/>
            </w:tcBorders>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السنوات</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البيان</w:t>
            </w:r>
          </w:p>
        </w:tc>
        <w:tc>
          <w:tcPr>
            <w:tcW w:w="1312"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2007</w:t>
            </w:r>
          </w:p>
        </w:tc>
        <w:tc>
          <w:tcPr>
            <w:tcW w:w="1214"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2008</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2009</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2010</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2011</w:t>
            </w:r>
          </w:p>
        </w:tc>
        <w:tc>
          <w:tcPr>
            <w:tcW w:w="1179"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2012</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2013</w:t>
            </w:r>
          </w:p>
        </w:tc>
      </w:tr>
      <w:tr w:rsidR="00BC78D2" w:rsidRPr="00D64398" w:rsidTr="00BC78D2">
        <w:tc>
          <w:tcPr>
            <w:tcW w:w="1134"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تقديرات إيرادات الميزانية الأولية</w:t>
            </w:r>
          </w:p>
        </w:tc>
        <w:tc>
          <w:tcPr>
            <w:tcW w:w="1312"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2،543،621،088</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،24</w:t>
            </w:r>
          </w:p>
        </w:tc>
        <w:tc>
          <w:tcPr>
            <w:tcW w:w="1214"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2،753،821،08</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8،24</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2،841،249،424</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،24</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2،975،565،521</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،11</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3،021،234،105</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،20</w:t>
            </w:r>
          </w:p>
        </w:tc>
        <w:tc>
          <w:tcPr>
            <w:tcW w:w="1179"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3،769،432،2</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008،36</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3،781،441،475</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،26</w:t>
            </w:r>
          </w:p>
        </w:tc>
      </w:tr>
      <w:tr w:rsidR="00BC78D2" w:rsidRPr="00D64398" w:rsidTr="00BC78D2">
        <w:tc>
          <w:tcPr>
            <w:tcW w:w="1134"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تقديرات إيرادات الميزانية الإضافية</w:t>
            </w:r>
          </w:p>
        </w:tc>
        <w:tc>
          <w:tcPr>
            <w:tcW w:w="1312"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5،822،311،090</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،12</w:t>
            </w:r>
          </w:p>
        </w:tc>
        <w:tc>
          <w:tcPr>
            <w:tcW w:w="1214"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،6،921،315،091،13</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7،001،515،301</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،16</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7،149،989،392</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،77</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7،590،998،44</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1،30</w:t>
            </w:r>
          </w:p>
        </w:tc>
        <w:tc>
          <w:tcPr>
            <w:tcW w:w="1179"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7،265،906،6</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22،25</w:t>
            </w:r>
          </w:p>
        </w:tc>
        <w:tc>
          <w:tcPr>
            <w:tcW w:w="1298" w:type="dxa"/>
            <w:vAlign w:val="center"/>
          </w:tcPr>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7،365،991،72</w:t>
            </w:r>
          </w:p>
          <w:p w:rsidR="00BC78D2" w:rsidRPr="00D64398" w:rsidRDefault="00BC78D2" w:rsidP="00BC78D2">
            <w:pPr>
              <w:tabs>
                <w:tab w:val="left" w:pos="7921"/>
              </w:tabs>
              <w:bidi/>
              <w:spacing w:after="0" w:line="240" w:lineRule="auto"/>
              <w:jc w:val="center"/>
              <w:rPr>
                <w:rFonts w:ascii="Traditional Arabic" w:hAnsi="Traditional Arabic" w:cs="Traditional Arabic"/>
                <w:sz w:val="20"/>
                <w:szCs w:val="20"/>
                <w:rtl/>
                <w:lang w:bidi="ar-DZ"/>
              </w:rPr>
            </w:pPr>
            <w:r w:rsidRPr="00D64398">
              <w:rPr>
                <w:rFonts w:ascii="Traditional Arabic" w:hAnsi="Traditional Arabic" w:cs="Traditional Arabic"/>
                <w:sz w:val="20"/>
                <w:szCs w:val="20"/>
                <w:rtl/>
                <w:lang w:bidi="ar-DZ"/>
              </w:rPr>
              <w:t>3،27</w:t>
            </w:r>
          </w:p>
        </w:tc>
      </w:tr>
    </w:tbl>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b/>
          <w:bCs/>
          <w:sz w:val="36"/>
          <w:szCs w:val="36"/>
          <w:rtl/>
          <w:lang w:bidi="ar-DZ"/>
        </w:rPr>
        <w:lastRenderedPageBreak/>
        <w:t>الجدول رقم(</w:t>
      </w:r>
      <w:r>
        <w:rPr>
          <w:rFonts w:ascii="Traditional Arabic" w:hAnsi="Traditional Arabic" w:cs="Traditional Arabic" w:hint="cs"/>
          <w:b/>
          <w:bCs/>
          <w:sz w:val="36"/>
          <w:szCs w:val="36"/>
          <w:rtl/>
          <w:lang w:bidi="ar-DZ"/>
        </w:rPr>
        <w:t>03</w:t>
      </w:r>
      <w:r w:rsidRPr="005F46DE">
        <w:rPr>
          <w:rFonts w:ascii="Traditional Arabic" w:hAnsi="Traditional Arabic" w:cs="Traditional Arabic"/>
          <w:b/>
          <w:bCs/>
          <w:sz w:val="36"/>
          <w:szCs w:val="36"/>
          <w:rtl/>
          <w:lang w:bidi="ar-DZ"/>
        </w:rPr>
        <w:t>):</w:t>
      </w:r>
      <w:r w:rsidRPr="005F46DE">
        <w:rPr>
          <w:rFonts w:ascii="Traditional Arabic" w:hAnsi="Traditional Arabic" w:cs="Traditional Arabic"/>
          <w:sz w:val="36"/>
          <w:szCs w:val="36"/>
          <w:rtl/>
          <w:lang w:bidi="ar-DZ"/>
        </w:rPr>
        <w:t xml:space="preserve"> فرق تقديرات إيرادات الميزانية الأولية والإضافية.</w:t>
      </w:r>
      <w:r w:rsidRPr="00D64398">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07"/>
      </w:r>
      <w:r w:rsidRPr="00D64398">
        <w:rPr>
          <w:rFonts w:ascii="Traditional Arabic" w:hAnsi="Traditional Arabic" w:cs="Traditional Arabic" w:hint="cs"/>
          <w:sz w:val="36"/>
          <w:szCs w:val="36"/>
          <w:vertAlign w:val="superscript"/>
          <w:rtl/>
          <w:lang w:bidi="ar-DZ"/>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6"/>
        <w:gridCol w:w="957"/>
        <w:gridCol w:w="957"/>
        <w:gridCol w:w="957"/>
        <w:gridCol w:w="957"/>
        <w:gridCol w:w="957"/>
        <w:gridCol w:w="1045"/>
        <w:gridCol w:w="957"/>
        <w:gridCol w:w="957"/>
      </w:tblGrid>
      <w:tr w:rsidR="00BC78D2" w:rsidRPr="003F67CE" w:rsidTr="00BC78D2">
        <w:tc>
          <w:tcPr>
            <w:tcW w:w="1146"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 xml:space="preserve"> السنوات</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2007</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2008</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2009</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2010</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2011</w:t>
            </w:r>
          </w:p>
        </w:tc>
        <w:tc>
          <w:tcPr>
            <w:tcW w:w="1045"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2012</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2013</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2014</w:t>
            </w:r>
          </w:p>
        </w:tc>
      </w:tr>
      <w:tr w:rsidR="00BC78D2" w:rsidRPr="003F67CE" w:rsidTr="00BC78D2">
        <w:tc>
          <w:tcPr>
            <w:tcW w:w="1146"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النسبة</w:t>
            </w:r>
            <w:r w:rsidRPr="00560C3D">
              <w:rPr>
                <w:rFonts w:ascii="Simplified Arabic" w:hAnsi="Simplified Arabic" w:cs="Simplified Arabic" w:hint="cs"/>
                <w:szCs w:val="24"/>
                <w:lang w:bidi="ar-DZ"/>
              </w:rPr>
              <w:sym w:font="Symbol" w:char="F025"/>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2،11</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2،51</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2،46</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2،40</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2،51</w:t>
            </w:r>
          </w:p>
        </w:tc>
        <w:tc>
          <w:tcPr>
            <w:tcW w:w="1045"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01،92</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rtl/>
                <w:lang w:bidi="ar-DZ"/>
              </w:rPr>
              <w:t>2،30</w:t>
            </w:r>
          </w:p>
        </w:tc>
        <w:tc>
          <w:tcPr>
            <w:tcW w:w="957" w:type="dxa"/>
          </w:tcPr>
          <w:p w:rsidR="00BC78D2" w:rsidRPr="00560C3D" w:rsidRDefault="00BC78D2" w:rsidP="00BC78D2">
            <w:pPr>
              <w:tabs>
                <w:tab w:val="left" w:pos="7921"/>
              </w:tabs>
              <w:bidi/>
              <w:spacing w:line="240" w:lineRule="auto"/>
              <w:jc w:val="both"/>
              <w:rPr>
                <w:rFonts w:ascii="Simplified Arabic" w:hAnsi="Simplified Arabic" w:cs="Simplified Arabic"/>
                <w:szCs w:val="24"/>
                <w:rtl/>
                <w:lang w:bidi="ar-DZ"/>
              </w:rPr>
            </w:pPr>
            <w:r w:rsidRPr="00560C3D">
              <w:rPr>
                <w:rFonts w:ascii="Simplified Arabic" w:hAnsi="Simplified Arabic" w:cs="Simplified Arabic" w:hint="cs"/>
                <w:szCs w:val="24"/>
                <w:lang w:bidi="ar-DZ"/>
              </w:rPr>
              <w:sym w:font="Symbol" w:char="F02F"/>
            </w:r>
          </w:p>
        </w:tc>
      </w:tr>
    </w:tbl>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هذا ال</w:t>
      </w:r>
      <w:r>
        <w:rPr>
          <w:rFonts w:ascii="Traditional Arabic" w:hAnsi="Traditional Arabic" w:cs="Traditional Arabic" w:hint="cs"/>
          <w:sz w:val="36"/>
          <w:szCs w:val="36"/>
          <w:rtl/>
          <w:lang w:bidi="ar-DZ"/>
        </w:rPr>
        <w:t>إ</w:t>
      </w:r>
      <w:r w:rsidRPr="005F46DE">
        <w:rPr>
          <w:rFonts w:ascii="Traditional Arabic" w:hAnsi="Traditional Arabic" w:cs="Traditional Arabic"/>
          <w:sz w:val="36"/>
          <w:szCs w:val="36"/>
          <w:rtl/>
          <w:lang w:bidi="ar-DZ"/>
        </w:rPr>
        <w:t>ختلاف في التقديرات راجع لأسباب</w:t>
      </w:r>
      <w:r>
        <w:rPr>
          <w:rFonts w:ascii="Traditional Arabic" w:hAnsi="Traditional Arabic" w:cs="Traditional Arabic"/>
          <w:sz w:val="36"/>
          <w:szCs w:val="36"/>
          <w:rtl/>
          <w:lang w:bidi="ar-DZ"/>
        </w:rPr>
        <w:t xml:space="preserve"> مختلفة من سنة إلى أخرى، مثل ال</w:t>
      </w:r>
      <w:r>
        <w:rPr>
          <w:rFonts w:ascii="Traditional Arabic" w:hAnsi="Traditional Arabic" w:cs="Traditional Arabic" w:hint="cs"/>
          <w:sz w:val="36"/>
          <w:szCs w:val="36"/>
          <w:rtl/>
          <w:lang w:bidi="ar-DZ"/>
        </w:rPr>
        <w:t>إ</w:t>
      </w:r>
      <w:r w:rsidRPr="005F46DE">
        <w:rPr>
          <w:rFonts w:ascii="Traditional Arabic" w:hAnsi="Traditional Arabic" w:cs="Traditional Arabic"/>
          <w:sz w:val="36"/>
          <w:szCs w:val="36"/>
          <w:rtl/>
          <w:lang w:bidi="ar-DZ"/>
        </w:rPr>
        <w:t xml:space="preserve">عتماد على تقديرات السنة السابقة و وضعها مباشرة أو زيادة لها بنسبة قليلة مع تقديرات النسب القانونية الواجبة الدفع دون الحساب الفعلي لها بالإضافة إلى </w:t>
      </w:r>
      <w:r w:rsidRPr="005F46DE">
        <w:rPr>
          <w:rFonts w:ascii="Traditional Arabic" w:hAnsi="Traditional Arabic" w:cs="Traditional Arabic"/>
          <w:sz w:val="36"/>
          <w:szCs w:val="36"/>
          <w:rtl/>
          <w:lang w:val="en-US" w:bidi="ar-DZ"/>
        </w:rPr>
        <w:t xml:space="preserve">أن </w:t>
      </w:r>
      <w:r w:rsidRPr="005F46DE">
        <w:rPr>
          <w:rFonts w:ascii="Traditional Arabic" w:hAnsi="Traditional Arabic" w:cs="Traditional Arabic"/>
          <w:sz w:val="36"/>
          <w:szCs w:val="36"/>
          <w:rtl/>
          <w:lang w:bidi="ar-DZ"/>
        </w:rPr>
        <w:t>مصادر الإيرادات المعتمد عليها في التقدير تتمثل في الضرائب والإعانات إلاّ أن هذه المداخيل ليست ثابتة سنويا بل تتغير إما بالزيادة أو النقصان حسب الظروف المستجدة في كل سنة، فقد تخفض الدولة نسبة الإعانات الموجهة للولاية، وإيرادات الولاية الجبائية محددة وهي تتمثل في الرسوم على النشاط المهن(</w:t>
      </w:r>
      <w:r w:rsidRPr="005F46DE">
        <w:rPr>
          <w:rFonts w:ascii="Traditional Arabic" w:hAnsi="Traditional Arabic" w:cs="Traditional Arabic"/>
          <w:sz w:val="36"/>
          <w:szCs w:val="36"/>
          <w:lang w:bidi="ar-DZ"/>
        </w:rPr>
        <w:t>t.p.d</w:t>
      </w:r>
      <w:r w:rsidRPr="005F46DE">
        <w:rPr>
          <w:rFonts w:ascii="Traditional Arabic" w:hAnsi="Traditional Arabic" w:cs="Traditional Arabic"/>
          <w:sz w:val="36"/>
          <w:szCs w:val="36"/>
          <w:rtl/>
          <w:lang w:bidi="ar-DZ"/>
        </w:rPr>
        <w:t>)، الضريبة الجغرافية الوحيدة (</w:t>
      </w:r>
      <w:r w:rsidRPr="005F46DE">
        <w:rPr>
          <w:rFonts w:ascii="Traditional Arabic" w:hAnsi="Traditional Arabic" w:cs="Traditional Arabic"/>
          <w:sz w:val="36"/>
          <w:szCs w:val="36"/>
          <w:lang w:bidi="ar-DZ"/>
        </w:rPr>
        <w:t>i.f.v</w:t>
      </w:r>
      <w:r w:rsidRPr="005F46DE">
        <w:rPr>
          <w:rFonts w:ascii="Traditional Arabic" w:hAnsi="Traditional Arabic" w:cs="Traditional Arabic"/>
          <w:sz w:val="36"/>
          <w:szCs w:val="36"/>
          <w:rtl/>
          <w:lang w:bidi="ar-DZ"/>
        </w:rPr>
        <w:t>)،(</w:t>
      </w:r>
      <w:r w:rsidRPr="005F46DE">
        <w:rPr>
          <w:rFonts w:ascii="Traditional Arabic" w:hAnsi="Traditional Arabic" w:cs="Traditional Arabic"/>
          <w:sz w:val="36"/>
          <w:szCs w:val="36"/>
          <w:lang w:bidi="ar-DZ"/>
        </w:rPr>
        <w:t>v.f</w:t>
      </w:r>
      <w:r w:rsidRPr="005F46DE">
        <w:rPr>
          <w:rFonts w:ascii="Traditional Arabic" w:hAnsi="Traditional Arabic" w:cs="Traditional Arabic"/>
          <w:sz w:val="36"/>
          <w:szCs w:val="36"/>
          <w:rtl/>
          <w:lang w:bidi="ar-DZ"/>
        </w:rPr>
        <w:t>) الدفع الجزائي سابقا إذ ما يلاحظ على الميزانية أنها تطورت من خلال تطور إيرادات الجبائية للولاية، تستفيد، منها على مدار السنة، مثل الضريبة على النشاط المهن و الضريبة الجغرافية الوحيدة(</w:t>
      </w:r>
      <w:r w:rsidRPr="005F46DE">
        <w:rPr>
          <w:rFonts w:ascii="Traditional Arabic" w:hAnsi="Traditional Arabic" w:cs="Traditional Arabic"/>
          <w:sz w:val="36"/>
          <w:szCs w:val="36"/>
          <w:lang w:bidi="ar-DZ"/>
        </w:rPr>
        <w:t>ifu</w:t>
      </w:r>
      <w:r w:rsidRPr="005F46DE">
        <w:rPr>
          <w:rFonts w:ascii="Traditional Arabic" w:hAnsi="Traditional Arabic" w:cs="Traditional Arabic"/>
          <w:sz w:val="36"/>
          <w:szCs w:val="36"/>
          <w:rtl/>
          <w:lang w:bidi="ar-DZ"/>
        </w:rPr>
        <w:t xml:space="preserve">) الدفع الجزائي سابقا ومداخيل أخرى تتحصل عليها نتيجة لكراء أملاكها الخاصة والإعانات وهذا ما يوضحه الجدول التالي. </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sectPr w:rsidR="00BC78D2" w:rsidSect="00BC78D2">
          <w:headerReference w:type="default" r:id="rId36"/>
          <w:footerReference w:type="default" r:id="rId37"/>
          <w:footnotePr>
            <w:numRestart w:val="eachPage"/>
          </w:footnotePr>
          <w:pgSz w:w="11906" w:h="16838"/>
          <w:pgMar w:top="1418" w:right="2098" w:bottom="1418" w:left="1134" w:header="709" w:footer="709" w:gutter="0"/>
          <w:cols w:space="708"/>
          <w:docGrid w:linePitch="360"/>
        </w:sectPr>
      </w:pPr>
    </w:p>
    <w:tbl>
      <w:tblPr>
        <w:tblpPr w:leftFromText="141" w:rightFromText="141" w:vertAnchor="page" w:horzAnchor="margin" w:tblpXSpec="center" w:tblpY="3151"/>
        <w:tblW w:w="12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3"/>
        <w:gridCol w:w="1389"/>
        <w:gridCol w:w="1341"/>
        <w:gridCol w:w="1341"/>
        <w:gridCol w:w="1341"/>
        <w:gridCol w:w="1341"/>
        <w:gridCol w:w="1341"/>
        <w:gridCol w:w="1386"/>
        <w:gridCol w:w="1193"/>
      </w:tblGrid>
      <w:tr w:rsidR="00BC78D2" w:rsidRPr="0080252C" w:rsidTr="00BC78D2">
        <w:trPr>
          <w:trHeight w:val="777"/>
        </w:trPr>
        <w:tc>
          <w:tcPr>
            <w:tcW w:w="1343"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lastRenderedPageBreak/>
              <w:t>2014</w:t>
            </w:r>
          </w:p>
        </w:tc>
        <w:tc>
          <w:tcPr>
            <w:tcW w:w="1389"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2013</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2012</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2011</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2009</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2008</w:t>
            </w:r>
          </w:p>
        </w:tc>
        <w:tc>
          <w:tcPr>
            <w:tcW w:w="1386" w:type="dxa"/>
            <w:shd w:val="clear" w:color="auto" w:fill="auto"/>
            <w:vAlign w:val="center"/>
          </w:tcPr>
          <w:p w:rsidR="00BC78D2" w:rsidRPr="004138D3" w:rsidRDefault="00BC78D2" w:rsidP="00BC78D2">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2007</w:t>
            </w:r>
          </w:p>
        </w:tc>
        <w:tc>
          <w:tcPr>
            <w:tcW w:w="1193" w:type="dxa"/>
            <w:shd w:val="clear" w:color="auto" w:fill="auto"/>
            <w:vAlign w:val="center"/>
          </w:tcPr>
          <w:p w:rsidR="00BC78D2" w:rsidRPr="004138D3" w:rsidRDefault="00BC78D2" w:rsidP="00BC78D2">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السنوات</w:t>
            </w:r>
          </w:p>
        </w:tc>
      </w:tr>
      <w:tr w:rsidR="00BC78D2" w:rsidRPr="0080252C" w:rsidTr="00BC78D2">
        <w:trPr>
          <w:trHeight w:val="777"/>
        </w:trPr>
        <w:tc>
          <w:tcPr>
            <w:tcW w:w="1343"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383.100,221,11</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6,901,120,90</w:t>
            </w:r>
          </w:p>
        </w:tc>
        <w:tc>
          <w:tcPr>
            <w:tcW w:w="1389"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311,212,922.17</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6,117.188,91</w:t>
            </w:r>
          </w:p>
        </w:tc>
        <w:tc>
          <w:tcPr>
            <w:tcW w:w="1341"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295,410,941,32</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6,017,081,51</w:t>
            </w:r>
          </w:p>
        </w:tc>
        <w:tc>
          <w:tcPr>
            <w:tcW w:w="1341"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272,393,401,30</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5,495,126,24</w:t>
            </w:r>
          </w:p>
        </w:tc>
        <w:tc>
          <w:tcPr>
            <w:tcW w:w="1341"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296,908,884,38</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5,830,884,59</w:t>
            </w:r>
          </w:p>
        </w:tc>
        <w:tc>
          <w:tcPr>
            <w:tcW w:w="1341"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338,370,235,61</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5,427,239,43</w:t>
            </w:r>
          </w:p>
        </w:tc>
        <w:tc>
          <w:tcPr>
            <w:tcW w:w="1341"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282,684,868,80</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4,092,720,34</w:t>
            </w:r>
          </w:p>
        </w:tc>
        <w:tc>
          <w:tcPr>
            <w:tcW w:w="1386" w:type="dxa"/>
            <w:shd w:val="clear" w:color="auto" w:fill="auto"/>
            <w:vAlign w:val="center"/>
          </w:tcPr>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222,612,868,10</w:t>
            </w:r>
          </w:p>
          <w:p w:rsidR="00BC78D2" w:rsidRPr="004138D3" w:rsidRDefault="00BC78D2" w:rsidP="00BC78D2">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BC78D2" w:rsidRPr="004138D3" w:rsidRDefault="00BC78D2" w:rsidP="00BC78D2">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3,999,812,20</w:t>
            </w:r>
          </w:p>
        </w:tc>
        <w:tc>
          <w:tcPr>
            <w:tcW w:w="1193" w:type="dxa"/>
            <w:shd w:val="clear" w:color="auto" w:fill="auto"/>
          </w:tcPr>
          <w:p w:rsidR="00BC78D2" w:rsidRPr="004138D3" w:rsidRDefault="00BC78D2" w:rsidP="00BC78D2">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إيرادات جبائية</w:t>
            </w:r>
          </w:p>
          <w:p w:rsidR="00BC78D2" w:rsidRPr="004138D3" w:rsidRDefault="00BC78D2" w:rsidP="00BC78D2">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الضرائب()</w:t>
            </w:r>
          </w:p>
          <w:p w:rsidR="00BC78D2" w:rsidRPr="004138D3" w:rsidRDefault="00BC78D2" w:rsidP="00BC78D2">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ضريبة()</w:t>
            </w:r>
          </w:p>
        </w:tc>
      </w:tr>
      <w:tr w:rsidR="00BC78D2" w:rsidRPr="0080252C" w:rsidTr="00BC78D2">
        <w:trPr>
          <w:trHeight w:val="777"/>
        </w:trPr>
        <w:tc>
          <w:tcPr>
            <w:tcW w:w="1343"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390.001.342.07</w:t>
            </w:r>
          </w:p>
        </w:tc>
        <w:tc>
          <w:tcPr>
            <w:tcW w:w="1389"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317,330.117.08</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3012.428,0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277,888.527,54</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302.739.768.97</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343.797,475,04</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286.777,589.14</w:t>
            </w:r>
          </w:p>
        </w:tc>
        <w:tc>
          <w:tcPr>
            <w:tcW w:w="1386"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222,612.680,30</w:t>
            </w:r>
          </w:p>
        </w:tc>
        <w:tc>
          <w:tcPr>
            <w:tcW w:w="1193" w:type="dxa"/>
            <w:shd w:val="clear" w:color="auto" w:fill="auto"/>
            <w:vAlign w:val="center"/>
          </w:tcPr>
          <w:p w:rsidR="00BC78D2" w:rsidRPr="004138D3" w:rsidRDefault="00BC78D2" w:rsidP="00BC78D2">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مجموع الضرائب</w:t>
            </w:r>
          </w:p>
        </w:tc>
      </w:tr>
      <w:tr w:rsidR="00BC78D2" w:rsidRPr="0080252C" w:rsidTr="00BC78D2">
        <w:trPr>
          <w:trHeight w:val="777"/>
        </w:trPr>
        <w:tc>
          <w:tcPr>
            <w:tcW w:w="1343"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89"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86"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193" w:type="dxa"/>
            <w:shd w:val="clear" w:color="auto" w:fill="auto"/>
            <w:vAlign w:val="center"/>
          </w:tcPr>
          <w:p w:rsidR="00BC78D2" w:rsidRPr="004138D3" w:rsidRDefault="00BC78D2" w:rsidP="00BC78D2">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الأملاك العمومية</w:t>
            </w:r>
          </w:p>
        </w:tc>
      </w:tr>
      <w:tr w:rsidR="00BC78D2" w:rsidRPr="0080252C" w:rsidTr="00BC78D2">
        <w:trPr>
          <w:trHeight w:val="777"/>
        </w:trPr>
        <w:tc>
          <w:tcPr>
            <w:tcW w:w="1343"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228.208,419.00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398.900.383.00</w:t>
            </w:r>
          </w:p>
        </w:tc>
        <w:tc>
          <w:tcPr>
            <w:tcW w:w="1389"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212.121,718,00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391.867.771.00</w:t>
            </w:r>
          </w:p>
        </w:tc>
        <w:tc>
          <w:tcPr>
            <w:tcW w:w="1341"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209.267,051.00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370,727,671.00</w:t>
            </w:r>
          </w:p>
        </w:tc>
        <w:tc>
          <w:tcPr>
            <w:tcW w:w="1341"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201.265,023,00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265.310,280,00</w:t>
            </w:r>
          </w:p>
        </w:tc>
        <w:tc>
          <w:tcPr>
            <w:tcW w:w="1341"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225.253.977,00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248,508.590.00</w:t>
            </w:r>
          </w:p>
        </w:tc>
        <w:tc>
          <w:tcPr>
            <w:tcW w:w="1341"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206,912.122.00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219.783,497.00</w:t>
            </w:r>
          </w:p>
        </w:tc>
        <w:tc>
          <w:tcPr>
            <w:tcW w:w="1341"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190.649.613,00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137.256.237.00</w:t>
            </w:r>
          </w:p>
        </w:tc>
        <w:tc>
          <w:tcPr>
            <w:tcW w:w="1386" w:type="dxa"/>
            <w:shd w:val="clear" w:color="auto" w:fill="auto"/>
            <w:vAlign w:val="center"/>
          </w:tcPr>
          <w:p w:rsidR="00BC78D2" w:rsidRPr="004138D3" w:rsidRDefault="00BC78D2" w:rsidP="00BC78D2">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170.525.313,00</w:t>
            </w:r>
          </w:p>
          <w:p w:rsidR="00BC78D2" w:rsidRPr="004138D3" w:rsidRDefault="00BC78D2" w:rsidP="00BC78D2">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129,212,247.00</w:t>
            </w:r>
          </w:p>
        </w:tc>
        <w:tc>
          <w:tcPr>
            <w:tcW w:w="1193" w:type="dxa"/>
            <w:shd w:val="clear" w:color="auto" w:fill="auto"/>
            <w:vAlign w:val="center"/>
          </w:tcPr>
          <w:p w:rsidR="00BC78D2" w:rsidRPr="004138D3" w:rsidRDefault="00BC78D2" w:rsidP="00BC78D2">
            <w:pPr>
              <w:bidi/>
              <w:spacing w:line="240" w:lineRule="auto"/>
              <w:jc w:val="center"/>
              <w:rPr>
                <w:rFonts w:ascii="Traditional Arabic" w:hAnsi="Traditional Arabic" w:cs="Traditional Arabic"/>
                <w:b/>
                <w:bCs/>
                <w:sz w:val="18"/>
                <w:szCs w:val="18"/>
                <w:rtl/>
              </w:rPr>
            </w:pPr>
            <w:r w:rsidRPr="004138D3">
              <w:rPr>
                <w:rFonts w:ascii="Traditional Arabic" w:hAnsi="Traditional Arabic" w:cs="Traditional Arabic"/>
                <w:b/>
                <w:bCs/>
                <w:sz w:val="18"/>
                <w:szCs w:val="18"/>
                <w:rtl/>
              </w:rPr>
              <w:t>إيرادات خارجية</w:t>
            </w:r>
          </w:p>
          <w:p w:rsidR="00BC78D2" w:rsidRPr="004138D3" w:rsidRDefault="00BC78D2" w:rsidP="00BC78D2">
            <w:pPr>
              <w:bidi/>
              <w:spacing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أ_ إيعانات</w:t>
            </w:r>
          </w:p>
          <w:p w:rsidR="00BC78D2" w:rsidRPr="004138D3" w:rsidRDefault="00BC78D2" w:rsidP="00BC78D2">
            <w:pPr>
              <w:bidi/>
              <w:spacing w:line="240" w:lineRule="auto"/>
              <w:jc w:val="center"/>
              <w:rPr>
                <w:rFonts w:ascii="Traditional Arabic" w:hAnsi="Traditional Arabic" w:cs="Traditional Arabic"/>
                <w:b/>
                <w:bCs/>
                <w:sz w:val="18"/>
                <w:szCs w:val="18"/>
                <w:rtl/>
              </w:rPr>
            </w:pPr>
            <w:r w:rsidRPr="004138D3">
              <w:rPr>
                <w:rFonts w:ascii="Traditional Arabic" w:hAnsi="Traditional Arabic" w:cs="Traditional Arabic"/>
                <w:b/>
                <w:bCs/>
                <w:sz w:val="18"/>
                <w:szCs w:val="18"/>
                <w:rtl/>
                <w:lang w:bidi="ar-DZ"/>
              </w:rPr>
              <w:t>ب_ منح      معدل التوزيع</w:t>
            </w:r>
          </w:p>
        </w:tc>
      </w:tr>
      <w:tr w:rsidR="00BC78D2" w:rsidRPr="0080252C" w:rsidTr="00BC78D2">
        <w:trPr>
          <w:trHeight w:val="818"/>
        </w:trPr>
        <w:tc>
          <w:tcPr>
            <w:tcW w:w="1343"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101,811.064,04</w:t>
            </w:r>
          </w:p>
        </w:tc>
        <w:tc>
          <w:tcPr>
            <w:tcW w:w="1389"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921,319,606,08</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882,422.744,83</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745.463.830,54</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777.502.335.97</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771.493,094.04</w:t>
            </w:r>
          </w:p>
        </w:tc>
        <w:tc>
          <w:tcPr>
            <w:tcW w:w="1341"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615.683.438.34</w:t>
            </w:r>
          </w:p>
        </w:tc>
        <w:tc>
          <w:tcPr>
            <w:tcW w:w="1386" w:type="dxa"/>
            <w:shd w:val="clear" w:color="auto" w:fill="auto"/>
            <w:vAlign w:val="center"/>
          </w:tcPr>
          <w:p w:rsidR="00BC78D2" w:rsidRPr="004138D3" w:rsidRDefault="00BC78D2" w:rsidP="00BC78D2">
            <w:pPr>
              <w:bidi/>
              <w:jc w:val="center"/>
              <w:rPr>
                <w:rFonts w:ascii="Times New Roman" w:hAnsi="Times New Roman" w:cs="Times New Roman"/>
                <w:sz w:val="18"/>
                <w:szCs w:val="18"/>
              </w:rPr>
            </w:pPr>
            <w:r w:rsidRPr="004138D3">
              <w:rPr>
                <w:rFonts w:ascii="Times New Roman" w:hAnsi="Times New Roman" w:cs="Times New Roman"/>
                <w:sz w:val="18"/>
                <w:szCs w:val="18"/>
                <w:rtl/>
              </w:rPr>
              <w:t>527.350.240.30.</w:t>
            </w:r>
          </w:p>
        </w:tc>
        <w:tc>
          <w:tcPr>
            <w:tcW w:w="1193" w:type="dxa"/>
            <w:shd w:val="clear" w:color="auto" w:fill="auto"/>
            <w:vAlign w:val="center"/>
          </w:tcPr>
          <w:p w:rsidR="00BC78D2" w:rsidRPr="004138D3" w:rsidRDefault="00BC78D2" w:rsidP="00BC78D2">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مجموع الإيرادات</w:t>
            </w:r>
          </w:p>
        </w:tc>
      </w:tr>
    </w:tbl>
    <w:p w:rsidR="00BC78D2" w:rsidRDefault="00BC78D2" w:rsidP="000B3397">
      <w:pPr>
        <w:tabs>
          <w:tab w:val="left" w:pos="7921"/>
        </w:tabs>
        <w:bidi/>
        <w:spacing w:line="240" w:lineRule="auto"/>
        <w:ind w:firstLine="961"/>
        <w:jc w:val="both"/>
        <w:rPr>
          <w:rFonts w:ascii="Traditional Arabic" w:hAnsi="Traditional Arabic" w:cs="Traditional Arabic"/>
          <w:sz w:val="36"/>
          <w:szCs w:val="36"/>
          <w:rtl/>
          <w:lang w:bidi="ar-DZ"/>
        </w:rPr>
      </w:pPr>
      <w:r w:rsidRPr="002D0F1B">
        <w:rPr>
          <w:rFonts w:ascii="Traditional Arabic" w:hAnsi="Traditional Arabic" w:cs="Traditional Arabic" w:hint="cs"/>
          <w:b/>
          <w:bCs/>
          <w:sz w:val="36"/>
          <w:szCs w:val="36"/>
          <w:rtl/>
          <w:lang w:bidi="ar-DZ"/>
        </w:rPr>
        <w:t xml:space="preserve">الجدول رقم </w:t>
      </w:r>
      <w:r>
        <w:rPr>
          <w:rFonts w:ascii="Traditional Arabic" w:hAnsi="Traditional Arabic" w:cs="Traditional Arabic" w:hint="cs"/>
          <w:b/>
          <w:bCs/>
          <w:sz w:val="36"/>
          <w:szCs w:val="36"/>
          <w:rtl/>
          <w:lang w:bidi="ar-DZ"/>
        </w:rPr>
        <w:t>(</w:t>
      </w:r>
      <w:r w:rsidRPr="002D0F1B">
        <w:rPr>
          <w:rFonts w:ascii="Traditional Arabic" w:hAnsi="Traditional Arabic" w:cs="Traditional Arabic" w:hint="cs"/>
          <w:b/>
          <w:bCs/>
          <w:sz w:val="36"/>
          <w:szCs w:val="36"/>
          <w:rtl/>
          <w:lang w:bidi="ar-DZ"/>
        </w:rPr>
        <w:t>0</w:t>
      </w:r>
      <w:r>
        <w:rPr>
          <w:rFonts w:ascii="Traditional Arabic" w:hAnsi="Traditional Arabic" w:cs="Traditional Arabic" w:hint="cs"/>
          <w:b/>
          <w:bCs/>
          <w:sz w:val="36"/>
          <w:szCs w:val="36"/>
          <w:rtl/>
          <w:lang w:bidi="ar-DZ"/>
        </w:rPr>
        <w:t>4)</w:t>
      </w:r>
      <w:r w:rsidRPr="002D0F1B">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تطور ايرادات الولاية من2007 الى 2014</w:t>
      </w:r>
      <w:r w:rsidRPr="002D0F1B">
        <w:rPr>
          <w:rFonts w:ascii="Traditional Arabic" w:hAnsi="Traditional Arabic" w:cs="Traditional Arabic" w:hint="cs"/>
          <w:sz w:val="36"/>
          <w:szCs w:val="36"/>
          <w:vertAlign w:val="superscript"/>
          <w:rtl/>
          <w:lang w:bidi="ar-DZ"/>
        </w:rPr>
        <w:t xml:space="preserve"> (</w:t>
      </w:r>
      <w:r>
        <w:rPr>
          <w:rStyle w:val="FootnoteReference"/>
          <w:rFonts w:ascii="Traditional Arabic" w:hAnsi="Traditional Arabic" w:cs="Traditional Arabic"/>
          <w:sz w:val="36"/>
          <w:szCs w:val="36"/>
          <w:rtl/>
          <w:lang w:bidi="ar-DZ"/>
        </w:rPr>
        <w:footnoteReference w:id="108"/>
      </w:r>
      <w:r w:rsidRPr="002D0F1B">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BC78D2" w:rsidRDefault="00BC78D2" w:rsidP="00BC78D2">
      <w:pPr>
        <w:tabs>
          <w:tab w:val="left" w:pos="7921"/>
        </w:tabs>
        <w:bidi/>
        <w:spacing w:line="240" w:lineRule="auto"/>
        <w:jc w:val="both"/>
        <w:rPr>
          <w:rFonts w:ascii="Traditional Arabic" w:hAnsi="Traditional Arabic" w:cs="Traditional Arabic"/>
          <w:sz w:val="36"/>
          <w:szCs w:val="36"/>
          <w:rtl/>
          <w:lang w:bidi="ar-DZ"/>
        </w:rPr>
        <w:sectPr w:rsidR="00BC78D2" w:rsidSect="00BC78D2">
          <w:headerReference w:type="default" r:id="rId38"/>
          <w:footerReference w:type="default" r:id="rId39"/>
          <w:footnotePr>
            <w:numRestart w:val="eachPage"/>
          </w:footnotePr>
          <w:pgSz w:w="16838" w:h="11906" w:orient="landscape"/>
          <w:pgMar w:top="2098" w:right="1418" w:bottom="1134" w:left="1418" w:header="709" w:footer="709" w:gutter="0"/>
          <w:cols w:space="708"/>
          <w:docGrid w:linePitch="360"/>
        </w:sectPr>
      </w:pP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lastRenderedPageBreak/>
        <w:t xml:space="preserve">من خلال هذا الجدول نلاحظ أن مجموع الضرائب هو بين الارتفاع ولانخفاض، على حساب نسبة رسم النشاط المهن والضريبة الجغرافية الوحيدة، أما بالنسبة لسنة 2014 فيما يخص عائدات الرسم على النشاط المهن تعتبر المصدر الأساسي لميزانية الولاية. </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أما فيما يخص تزايد نفقات الولاية من 2007 إلى 2013 التي تنقسم إلى نفقات التسير ونفقات التجهيز مثل ما هو موضح في الجدول التالي:</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B91BC6">
        <w:rPr>
          <w:rFonts w:ascii="Traditional Arabic" w:hAnsi="Traditional Arabic" w:cs="Traditional Arabic"/>
          <w:b/>
          <w:bCs/>
          <w:sz w:val="36"/>
          <w:szCs w:val="36"/>
          <w:rtl/>
          <w:lang w:bidi="ar-DZ"/>
        </w:rPr>
        <w:t>جدول رقم (</w:t>
      </w:r>
      <w:r>
        <w:rPr>
          <w:rFonts w:ascii="Traditional Arabic" w:hAnsi="Traditional Arabic" w:cs="Traditional Arabic" w:hint="cs"/>
          <w:b/>
          <w:bCs/>
          <w:sz w:val="36"/>
          <w:szCs w:val="36"/>
          <w:rtl/>
          <w:lang w:bidi="ar-DZ"/>
        </w:rPr>
        <w:t>05</w:t>
      </w:r>
      <w:r w:rsidRPr="00B91BC6">
        <w:rPr>
          <w:rFonts w:ascii="Traditional Arabic" w:hAnsi="Traditional Arabic" w:cs="Traditional Arabic"/>
          <w:b/>
          <w:bCs/>
          <w:sz w:val="36"/>
          <w:szCs w:val="36"/>
          <w:rtl/>
          <w:lang w:bidi="ar-DZ"/>
        </w:rPr>
        <w:t>):</w:t>
      </w:r>
      <w:r w:rsidRPr="005F46DE">
        <w:rPr>
          <w:rFonts w:ascii="Traditional Arabic" w:hAnsi="Traditional Arabic" w:cs="Traditional Arabic"/>
          <w:sz w:val="36"/>
          <w:szCs w:val="36"/>
          <w:rtl/>
          <w:lang w:bidi="ar-DZ"/>
        </w:rPr>
        <w:t xml:space="preserve"> تزايد النفقات من ( 2007- 2014)</w:t>
      </w:r>
      <w:r w:rsidRPr="00D64398">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09"/>
      </w:r>
      <w:r w:rsidRPr="00D64398">
        <w:rPr>
          <w:rFonts w:ascii="Traditional Arabic" w:hAnsi="Traditional Arabic" w:cs="Traditional Arabic" w:hint="cs"/>
          <w:sz w:val="36"/>
          <w:szCs w:val="36"/>
          <w:vertAlign w:val="superscript"/>
          <w:rtl/>
          <w:lang w:bidi="ar-DZ"/>
        </w:rPr>
        <w:t>)</w:t>
      </w:r>
    </w:p>
    <w:tbl>
      <w:tblPr>
        <w:bidiVisual/>
        <w:tblW w:w="9322"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1235"/>
        <w:gridCol w:w="1170"/>
        <w:gridCol w:w="1079"/>
        <w:gridCol w:w="1170"/>
        <w:gridCol w:w="1170"/>
        <w:gridCol w:w="1194"/>
        <w:gridCol w:w="1170"/>
      </w:tblGrid>
      <w:tr w:rsidR="00BC78D2" w:rsidRPr="003F67CE" w:rsidTr="00564DF7">
        <w:tc>
          <w:tcPr>
            <w:tcW w:w="1134" w:type="dxa"/>
            <w:tcBorders>
              <w:left w:val="single" w:sz="4" w:space="0" w:color="auto"/>
              <w:tr2bl w:val="single" w:sz="4" w:space="0" w:color="auto"/>
            </w:tcBorders>
          </w:tcPr>
          <w:p w:rsidR="00BC78D2" w:rsidRPr="00560C3D" w:rsidRDefault="00BC78D2" w:rsidP="00BC78D2">
            <w:pPr>
              <w:tabs>
                <w:tab w:val="left" w:pos="7921"/>
              </w:tabs>
              <w:bidi/>
              <w:spacing w:after="0" w:line="240" w:lineRule="auto"/>
              <w:jc w:val="both"/>
              <w:rPr>
                <w:rFonts w:ascii="Traditional Arabic" w:hAnsi="Traditional Arabic" w:cs="Traditional Arabic"/>
                <w:szCs w:val="24"/>
                <w:rtl/>
                <w:lang w:bidi="ar-DZ"/>
              </w:rPr>
            </w:pPr>
            <w:r w:rsidRPr="00560C3D">
              <w:rPr>
                <w:rFonts w:ascii="Traditional Arabic" w:hAnsi="Traditional Arabic" w:cs="Traditional Arabic"/>
                <w:szCs w:val="24"/>
                <w:rtl/>
                <w:lang w:bidi="ar-DZ"/>
              </w:rPr>
              <w:t xml:space="preserve">السنوات     </w:t>
            </w:r>
          </w:p>
          <w:p w:rsidR="00BC78D2" w:rsidRPr="00560C3D" w:rsidRDefault="00BC78D2" w:rsidP="00BC78D2">
            <w:pPr>
              <w:tabs>
                <w:tab w:val="left" w:pos="7921"/>
              </w:tabs>
              <w:bidi/>
              <w:spacing w:after="0" w:line="240" w:lineRule="auto"/>
              <w:jc w:val="both"/>
              <w:rPr>
                <w:rFonts w:ascii="Traditional Arabic" w:hAnsi="Traditional Arabic" w:cs="Traditional Arabic"/>
                <w:szCs w:val="24"/>
                <w:rtl/>
                <w:lang w:bidi="ar-DZ"/>
              </w:rPr>
            </w:pPr>
            <w:r w:rsidRPr="00560C3D">
              <w:rPr>
                <w:rFonts w:ascii="Traditional Arabic" w:hAnsi="Traditional Arabic" w:cs="Traditional Arabic"/>
                <w:szCs w:val="24"/>
                <w:rtl/>
                <w:lang w:bidi="ar-DZ"/>
              </w:rPr>
              <w:t xml:space="preserve">البيان    </w:t>
            </w:r>
          </w:p>
        </w:tc>
        <w:tc>
          <w:tcPr>
            <w:tcW w:w="1235"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2007</w:t>
            </w:r>
          </w:p>
        </w:tc>
        <w:tc>
          <w:tcPr>
            <w:tcW w:w="1170"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2008</w:t>
            </w:r>
          </w:p>
        </w:tc>
        <w:tc>
          <w:tcPr>
            <w:tcW w:w="1079"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2009</w:t>
            </w:r>
          </w:p>
        </w:tc>
        <w:tc>
          <w:tcPr>
            <w:tcW w:w="1170"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2010</w:t>
            </w:r>
          </w:p>
        </w:tc>
        <w:tc>
          <w:tcPr>
            <w:tcW w:w="1170"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2011</w:t>
            </w:r>
          </w:p>
        </w:tc>
        <w:tc>
          <w:tcPr>
            <w:tcW w:w="1194"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2012</w:t>
            </w:r>
          </w:p>
        </w:tc>
        <w:tc>
          <w:tcPr>
            <w:tcW w:w="1170" w:type="dxa"/>
            <w:vAlign w:val="center"/>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2013</w:t>
            </w:r>
          </w:p>
        </w:tc>
      </w:tr>
      <w:tr w:rsidR="00BC78D2" w:rsidRPr="003F67CE" w:rsidTr="00564DF7">
        <w:tc>
          <w:tcPr>
            <w:tcW w:w="1134" w:type="dxa"/>
          </w:tcPr>
          <w:p w:rsidR="00BC78D2" w:rsidRPr="00560C3D" w:rsidRDefault="00BC78D2" w:rsidP="00BC78D2">
            <w:pPr>
              <w:tabs>
                <w:tab w:val="left" w:pos="7921"/>
              </w:tabs>
              <w:bidi/>
              <w:spacing w:after="0" w:line="240" w:lineRule="auto"/>
              <w:jc w:val="both"/>
              <w:rPr>
                <w:rFonts w:ascii="Traditional Arabic" w:hAnsi="Traditional Arabic" w:cs="Traditional Arabic"/>
                <w:szCs w:val="24"/>
                <w:rtl/>
                <w:lang w:bidi="ar-DZ"/>
              </w:rPr>
            </w:pPr>
            <w:r w:rsidRPr="00560C3D">
              <w:rPr>
                <w:rFonts w:ascii="Traditional Arabic" w:hAnsi="Traditional Arabic" w:cs="Traditional Arabic"/>
                <w:szCs w:val="24"/>
                <w:rtl/>
                <w:lang w:bidi="ar-DZ"/>
              </w:rPr>
              <w:t>نفقات التسيير المدققة</w:t>
            </w:r>
          </w:p>
        </w:tc>
        <w:tc>
          <w:tcPr>
            <w:tcW w:w="1235"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2،223،612،1</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0،20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2،753،821،0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88،24</w:t>
            </w:r>
          </w:p>
        </w:tc>
        <w:tc>
          <w:tcPr>
            <w:tcW w:w="1079"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2،841،249،4</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24،24</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2،887،167،10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5،32</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3،275،710،20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1،25</w:t>
            </w:r>
          </w:p>
        </w:tc>
        <w:tc>
          <w:tcPr>
            <w:tcW w:w="1194"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3،769،432،20</w:t>
            </w:r>
          </w:p>
          <w:p w:rsidR="00BC78D2" w:rsidRPr="008F5CCF" w:rsidRDefault="008F5CCF"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8،3</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3،781،414،47</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5،27</w:t>
            </w:r>
          </w:p>
        </w:tc>
      </w:tr>
      <w:tr w:rsidR="00BC78D2" w:rsidRPr="003F67CE" w:rsidTr="00564DF7">
        <w:tc>
          <w:tcPr>
            <w:tcW w:w="1134" w:type="dxa"/>
          </w:tcPr>
          <w:p w:rsidR="00BC78D2" w:rsidRPr="00560C3D" w:rsidRDefault="008F5CCF" w:rsidP="00BC78D2">
            <w:pPr>
              <w:tabs>
                <w:tab w:val="left" w:pos="7921"/>
              </w:tabs>
              <w:bidi/>
              <w:spacing w:after="0" w:line="240" w:lineRule="auto"/>
              <w:jc w:val="both"/>
              <w:rPr>
                <w:rFonts w:ascii="Traditional Arabic" w:hAnsi="Traditional Arabic" w:cs="Traditional Arabic"/>
                <w:szCs w:val="24"/>
                <w:rtl/>
                <w:lang w:bidi="ar-DZ"/>
              </w:rPr>
            </w:pPr>
            <w:r>
              <w:rPr>
                <w:rFonts w:ascii="Traditional Arabic" w:hAnsi="Traditional Arabic" w:cs="Traditional Arabic"/>
                <w:szCs w:val="24"/>
                <w:rtl/>
                <w:lang w:bidi="ar-DZ"/>
              </w:rPr>
              <w:t>نفقات التجهيز  والاستثم</w:t>
            </w:r>
            <w:r>
              <w:rPr>
                <w:rFonts w:ascii="Traditional Arabic" w:hAnsi="Traditional Arabic" w:cs="Traditional Arabic" w:hint="cs"/>
                <w:szCs w:val="24"/>
                <w:rtl/>
                <w:lang w:bidi="ar-DZ"/>
              </w:rPr>
              <w:t>ا</w:t>
            </w:r>
            <w:r w:rsidR="00BC78D2" w:rsidRPr="00560C3D">
              <w:rPr>
                <w:rFonts w:ascii="Traditional Arabic" w:hAnsi="Traditional Arabic" w:cs="Traditional Arabic"/>
                <w:szCs w:val="24"/>
                <w:rtl/>
                <w:lang w:bidi="ar-DZ"/>
              </w:rPr>
              <w:t>ر المخصصة</w:t>
            </w:r>
          </w:p>
        </w:tc>
        <w:tc>
          <w:tcPr>
            <w:tcW w:w="1235"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127،8000،00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157،9000،00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c>
          <w:tcPr>
            <w:tcW w:w="1079"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211،222،00</w:t>
            </w:r>
          </w:p>
          <w:p w:rsidR="00BC78D2" w:rsidRPr="008F5CCF" w:rsidRDefault="00BC78D2" w:rsidP="008F5CCF">
            <w:pPr>
              <w:tabs>
                <w:tab w:val="left" w:pos="7921"/>
              </w:tabs>
              <w:bidi/>
              <w:spacing w:after="0" w:line="240" w:lineRule="auto"/>
              <w:jc w:val="center"/>
              <w:rPr>
                <w:rFonts w:asciiTheme="majorBidi" w:hAnsiTheme="majorBidi" w:cstheme="majorBidi"/>
                <w:sz w:val="20"/>
                <w:vertAlign w:val="superscript"/>
                <w:rtl/>
                <w:lang w:bidi="ar-DZ"/>
              </w:rPr>
            </w:pPr>
            <w:r w:rsidRPr="008F5CCF">
              <w:rPr>
                <w:rFonts w:asciiTheme="majorBidi" w:hAnsiTheme="majorBidi" w:cstheme="majorBidi"/>
                <w:sz w:val="20"/>
                <w:rtl/>
                <w:lang w:bidi="ar-DZ"/>
              </w:rPr>
              <w:t>0،00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219،600،00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220،200، 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c>
          <w:tcPr>
            <w:tcW w:w="1194"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222،900،00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288،900،00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0،00</w:t>
            </w:r>
          </w:p>
        </w:tc>
      </w:tr>
      <w:tr w:rsidR="00BC78D2" w:rsidRPr="003F67CE" w:rsidTr="00564DF7">
        <w:tc>
          <w:tcPr>
            <w:tcW w:w="1134" w:type="dxa"/>
          </w:tcPr>
          <w:p w:rsidR="00BC78D2" w:rsidRPr="00560C3D" w:rsidRDefault="00BC78D2" w:rsidP="00BC78D2">
            <w:pPr>
              <w:tabs>
                <w:tab w:val="left" w:pos="7921"/>
              </w:tabs>
              <w:bidi/>
              <w:spacing w:after="0" w:line="240" w:lineRule="auto"/>
              <w:jc w:val="both"/>
              <w:rPr>
                <w:rFonts w:ascii="Traditional Arabic" w:hAnsi="Traditional Arabic" w:cs="Traditional Arabic"/>
                <w:szCs w:val="24"/>
                <w:rtl/>
                <w:lang w:bidi="ar-DZ"/>
              </w:rPr>
            </w:pPr>
            <w:r w:rsidRPr="00560C3D">
              <w:rPr>
                <w:rFonts w:ascii="Traditional Arabic" w:hAnsi="Traditional Arabic" w:cs="Traditional Arabic"/>
                <w:szCs w:val="24"/>
                <w:rtl/>
                <w:lang w:bidi="ar-DZ"/>
              </w:rPr>
              <w:t>أجمالي النفقات</w:t>
            </w:r>
          </w:p>
        </w:tc>
        <w:tc>
          <w:tcPr>
            <w:tcW w:w="1235"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3،50،161،2،1</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10،20</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4،332،821،08</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8،24</w:t>
            </w:r>
          </w:p>
        </w:tc>
        <w:tc>
          <w:tcPr>
            <w:tcW w:w="1079"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3،052، 471،4</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24، 24</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3،106،767،10</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5،32</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3،495،910،2</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01،25</w:t>
            </w:r>
          </w:p>
        </w:tc>
        <w:tc>
          <w:tcPr>
            <w:tcW w:w="1194"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3،992،208،36</w:t>
            </w:r>
          </w:p>
        </w:tc>
        <w:tc>
          <w:tcPr>
            <w:tcW w:w="1170" w:type="dxa"/>
          </w:tcPr>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4،070،314،47</w:t>
            </w:r>
          </w:p>
          <w:p w:rsidR="00BC78D2" w:rsidRPr="008F5CCF" w:rsidRDefault="00BC78D2" w:rsidP="008F5CCF">
            <w:pPr>
              <w:tabs>
                <w:tab w:val="left" w:pos="7921"/>
              </w:tabs>
              <w:bidi/>
              <w:spacing w:after="0" w:line="240" w:lineRule="auto"/>
              <w:jc w:val="center"/>
              <w:rPr>
                <w:rFonts w:asciiTheme="majorBidi" w:hAnsiTheme="majorBidi" w:cstheme="majorBidi"/>
                <w:sz w:val="20"/>
                <w:rtl/>
                <w:lang w:bidi="ar-DZ"/>
              </w:rPr>
            </w:pPr>
            <w:r w:rsidRPr="008F5CCF">
              <w:rPr>
                <w:rFonts w:asciiTheme="majorBidi" w:hAnsiTheme="majorBidi" w:cstheme="majorBidi"/>
                <w:sz w:val="20"/>
                <w:rtl/>
                <w:lang w:bidi="ar-DZ"/>
              </w:rPr>
              <w:t>5،27</w:t>
            </w:r>
          </w:p>
        </w:tc>
      </w:tr>
    </w:tbl>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من خلال  هذا الجدول يتضح لنا بأن قسم التسير على مر ستة سنوات كانت النفقات فيه أكبر من قسم التجهيز و لاستثمار، كما تبين هذه الأرقام قلة لاستثمار في ولاية عين الدفلي، وإنفاق معظم الإيرادات على الجانب الخاص بالتسي</w:t>
      </w:r>
      <w:r>
        <w:rPr>
          <w:rFonts w:ascii="Traditional Arabic" w:hAnsi="Traditional Arabic" w:cs="Traditional Arabic" w:hint="cs"/>
          <w:sz w:val="36"/>
          <w:szCs w:val="36"/>
          <w:rtl/>
          <w:lang w:bidi="ar-DZ"/>
        </w:rPr>
        <w:t>ي</w:t>
      </w:r>
      <w:r w:rsidRPr="005F46DE">
        <w:rPr>
          <w:rFonts w:ascii="Traditional Arabic" w:hAnsi="Traditional Arabic" w:cs="Traditional Arabic"/>
          <w:sz w:val="36"/>
          <w:szCs w:val="36"/>
          <w:rtl/>
          <w:lang w:bidi="ar-DZ"/>
        </w:rPr>
        <w:t>ر.</w:t>
      </w:r>
    </w:p>
    <w:p w:rsidR="00BC78D2" w:rsidRDefault="00BC78D2" w:rsidP="00BC78D2">
      <w:pPr>
        <w:tabs>
          <w:tab w:val="left" w:pos="7921"/>
        </w:tabs>
        <w:bidi/>
        <w:spacing w:line="240" w:lineRule="auto"/>
        <w:jc w:val="both"/>
        <w:rPr>
          <w:rFonts w:ascii="Traditional Arabic" w:hAnsi="Traditional Arabic" w:cs="Traditional Arabic"/>
          <w:b/>
          <w:bCs/>
          <w:sz w:val="36"/>
          <w:szCs w:val="36"/>
          <w:rtl/>
          <w:lang w:bidi="ar-DZ"/>
        </w:rPr>
      </w:pPr>
    </w:p>
    <w:p w:rsidR="00BC78D2" w:rsidRDefault="00BC78D2" w:rsidP="00BC78D2">
      <w:pPr>
        <w:tabs>
          <w:tab w:val="left" w:pos="7921"/>
        </w:tabs>
        <w:bidi/>
        <w:spacing w:line="240" w:lineRule="auto"/>
        <w:jc w:val="both"/>
        <w:rPr>
          <w:rFonts w:ascii="Traditional Arabic" w:hAnsi="Traditional Arabic" w:cs="Traditional Arabic"/>
          <w:b/>
          <w:bCs/>
          <w:sz w:val="36"/>
          <w:szCs w:val="36"/>
          <w:rtl/>
          <w:lang w:bidi="ar-DZ"/>
        </w:rPr>
        <w:sectPr w:rsidR="00BC78D2" w:rsidSect="00BC78D2">
          <w:headerReference w:type="default" r:id="rId40"/>
          <w:footerReference w:type="default" r:id="rId41"/>
          <w:footnotePr>
            <w:numRestart w:val="eachPage"/>
          </w:footnotePr>
          <w:pgSz w:w="11906" w:h="16838"/>
          <w:pgMar w:top="1418" w:right="2098" w:bottom="1418" w:left="1134" w:header="709" w:footer="709" w:gutter="0"/>
          <w:cols w:space="708"/>
          <w:docGrid w:linePitch="360"/>
        </w:sectPr>
      </w:pPr>
    </w:p>
    <w:p w:rsidR="00BC78D2" w:rsidRPr="005F46DE" w:rsidRDefault="00BC78D2" w:rsidP="008F5CCF">
      <w:pPr>
        <w:tabs>
          <w:tab w:val="left" w:pos="7921"/>
        </w:tabs>
        <w:bidi/>
        <w:spacing w:line="240" w:lineRule="auto"/>
        <w:jc w:val="center"/>
        <w:rPr>
          <w:rFonts w:ascii="Traditional Arabic" w:hAnsi="Traditional Arabic" w:cs="Traditional Arabic"/>
          <w:b/>
          <w:bCs/>
          <w:sz w:val="44"/>
          <w:szCs w:val="44"/>
          <w:lang w:bidi="ar-DZ"/>
        </w:rPr>
      </w:pPr>
      <w:r w:rsidRPr="005F46DE">
        <w:rPr>
          <w:rFonts w:ascii="Traditional Arabic" w:hAnsi="Traditional Arabic" w:cs="Traditional Arabic"/>
          <w:b/>
          <w:bCs/>
          <w:sz w:val="44"/>
          <w:szCs w:val="44"/>
          <w:rtl/>
          <w:lang w:bidi="ar-DZ"/>
        </w:rPr>
        <w:lastRenderedPageBreak/>
        <w:t>المبحث الثاني: الهيكل التنظيمي للساحة المحلية بعين الدفلي وعمليات إنتاج ا</w:t>
      </w:r>
      <w:r>
        <w:rPr>
          <w:rFonts w:ascii="Traditional Arabic" w:hAnsi="Traditional Arabic" w:cs="Traditional Arabic"/>
          <w:b/>
          <w:bCs/>
          <w:sz w:val="44"/>
          <w:szCs w:val="44"/>
          <w:rtl/>
          <w:lang w:bidi="ar-DZ"/>
        </w:rPr>
        <w:t>لقرار</w:t>
      </w:r>
    </w:p>
    <w:p w:rsidR="00BC78D2" w:rsidRPr="005F46DE" w:rsidRDefault="00BC78D2" w:rsidP="00BC78D2">
      <w:pPr>
        <w:tabs>
          <w:tab w:val="left" w:pos="594"/>
        </w:tabs>
        <w:bidi/>
        <w:spacing w:line="240" w:lineRule="auto"/>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ab/>
      </w:r>
      <w:r w:rsidRPr="005F46DE">
        <w:rPr>
          <w:rFonts w:ascii="Traditional Arabic" w:hAnsi="Traditional Arabic" w:cs="Traditional Arabic"/>
          <w:sz w:val="36"/>
          <w:szCs w:val="36"/>
          <w:rtl/>
          <w:lang w:val="en-US" w:bidi="ar-DZ"/>
        </w:rPr>
        <w:t>تعد عملية إنتاج القرارات المهمة والصعبة والتي تعكس صورة صانع ونتخذ القرار لذا فهو وسيلة في صنع السياسة العامة على المستوى الوطني ووسيلة في صنع السياسات المحلية على المستوى المحلى، فقد تطرقنا في هذا المبحث الذي تتناول الهيكل التنظيمي للسلطات المحلية بعين الدفلي وعمليات إنتاج القرار من خلال  دراستنا إلى كل من الوالي باعتباره مجلس منتخب عن طريق الاقتراع العام كذا المديريات التنفيذية على مستوى الولاية كل هذا من خلال ثلاثة مطالب خصصنا لكل توضيح مطلب من أجل توضيح هذا الهيكل التنظيمي .</w:t>
      </w:r>
    </w:p>
    <w:p w:rsidR="00BC78D2" w:rsidRPr="005F46DE" w:rsidRDefault="00BC78D2" w:rsidP="00BC78D2">
      <w:pPr>
        <w:tabs>
          <w:tab w:val="left" w:pos="7921"/>
        </w:tabs>
        <w:bidi/>
        <w:spacing w:line="240" w:lineRule="auto"/>
        <w:jc w:val="both"/>
        <w:rPr>
          <w:rFonts w:ascii="Traditional Arabic" w:hAnsi="Traditional Arabic" w:cs="Traditional Arabic"/>
          <w:b/>
          <w:bCs/>
          <w:sz w:val="44"/>
          <w:szCs w:val="44"/>
          <w:rtl/>
          <w:lang w:val="en-US" w:bidi="ar-DZ"/>
        </w:rPr>
      </w:pPr>
      <w:r>
        <w:rPr>
          <w:rFonts w:ascii="Traditional Arabic" w:hAnsi="Traditional Arabic" w:cs="Traditional Arabic"/>
          <w:b/>
          <w:bCs/>
          <w:sz w:val="44"/>
          <w:szCs w:val="44"/>
          <w:rtl/>
          <w:lang w:val="en-US" w:bidi="ar-DZ"/>
        </w:rPr>
        <w:t>المطلب الأول</w:t>
      </w:r>
      <w:r w:rsidRPr="005F46DE">
        <w:rPr>
          <w:rFonts w:ascii="Traditional Arabic" w:hAnsi="Traditional Arabic" w:cs="Traditional Arabic"/>
          <w:b/>
          <w:bCs/>
          <w:sz w:val="44"/>
          <w:szCs w:val="44"/>
          <w:rtl/>
          <w:lang w:val="en-US" w:bidi="ar-DZ"/>
        </w:rPr>
        <w:t xml:space="preserve">: الوالي باعتباره سلطة تنفيذية </w:t>
      </w:r>
    </w:p>
    <w:p w:rsidR="00BC78D2" w:rsidRPr="005F46DE" w:rsidRDefault="00BC78D2" w:rsidP="00BC78D2">
      <w:pPr>
        <w:bidi/>
        <w:spacing w:line="240" w:lineRule="auto"/>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ab/>
      </w:r>
      <w:r w:rsidRPr="005F46DE">
        <w:rPr>
          <w:rFonts w:ascii="Traditional Arabic" w:hAnsi="Traditional Arabic" w:cs="Traditional Arabic"/>
          <w:sz w:val="36"/>
          <w:szCs w:val="36"/>
          <w:rtl/>
          <w:lang w:val="en-US" w:bidi="ar-DZ"/>
        </w:rPr>
        <w:t>يعتبر الوالي ممثل الدولة لصلاحيات الممنوحة له والمسندة غليه باعتباره ممثلا لدولة في إقليم الولاية، فهو صورة دقيقة لعدم التركيز</w:t>
      </w:r>
      <w:r w:rsidRPr="005F46DE">
        <w:rPr>
          <w:rStyle w:val="FootnoteReference"/>
          <w:rFonts w:ascii="Traditional Arabic" w:hAnsi="Traditional Arabic" w:cs="Traditional Arabic"/>
          <w:sz w:val="36"/>
          <w:szCs w:val="36"/>
          <w:rtl/>
          <w:lang w:val="en-US" w:bidi="ar-DZ"/>
        </w:rPr>
        <w:footnoteReference w:id="110"/>
      </w:r>
      <w:r w:rsidRPr="005F46DE">
        <w:rPr>
          <w:rFonts w:ascii="Traditional Arabic" w:hAnsi="Traditional Arabic" w:cs="Traditional Arabic"/>
          <w:sz w:val="36"/>
          <w:szCs w:val="36"/>
          <w:rtl/>
          <w:lang w:val="en-US" w:bidi="ar-DZ"/>
        </w:rPr>
        <w:t xml:space="preserve"> الإداري فهو سلطة إدارية وسياسية في نفس الوقت، كما يعين الوالي طبقا للمرسوم الرئاسي رقم 89-44 الصادر في 10/04/1989 وغيره من النصوص القانونية لاسيما المرسوم التنفيذي رقم 90/55 المؤرخ في 25/07/1990 المتعلق بالتعين في الوظائف العليا في رئاسي يتخذ في مجلس الوزراء بناء على اقتراح  من وزير الداخلية وهذا تخوله المادة 78 من الدستور 1996 المعدل في سنة 2008.</w:t>
      </w:r>
      <w:r w:rsidRPr="005F46DE">
        <w:rPr>
          <w:rStyle w:val="FootnoteReference"/>
          <w:rFonts w:ascii="Traditional Arabic" w:hAnsi="Traditional Arabic" w:cs="Traditional Arabic"/>
          <w:sz w:val="36"/>
          <w:szCs w:val="36"/>
          <w:rtl/>
          <w:lang w:val="en-US" w:bidi="ar-DZ"/>
        </w:rPr>
        <w:footnoteReference w:id="111"/>
      </w:r>
    </w:p>
    <w:p w:rsidR="00BC78D2" w:rsidRDefault="00BC78D2" w:rsidP="00BC78D2">
      <w:pPr>
        <w:tabs>
          <w:tab w:val="left" w:pos="7921"/>
        </w:tabs>
        <w:bidi/>
        <w:spacing w:line="240" w:lineRule="auto"/>
        <w:jc w:val="both"/>
        <w:rPr>
          <w:rFonts w:ascii="Traditional Arabic" w:hAnsi="Traditional Arabic" w:cs="Traditional Arabic"/>
          <w:sz w:val="36"/>
          <w:szCs w:val="36"/>
          <w:rtl/>
          <w:lang w:val="en-US" w:bidi="ar-DZ"/>
        </w:rPr>
      </w:pPr>
      <w:r w:rsidRPr="005F46DE">
        <w:rPr>
          <w:rFonts w:ascii="Traditional Arabic" w:hAnsi="Traditional Arabic" w:cs="Traditional Arabic"/>
          <w:sz w:val="36"/>
          <w:szCs w:val="36"/>
          <w:rtl/>
          <w:lang w:val="en-US" w:bidi="ar-DZ"/>
        </w:rPr>
        <w:t>كما أنه يمللك صلاحيات من بينها الازدواجية في الاختصاص حيث يتمتع بسلطات بصفته هيئة تنفيذية للمجلس الشعبي الولائي، بالإضافة إلى سلطات أخري باعتباره ممثلا للدولة.</w:t>
      </w:r>
    </w:p>
    <w:p w:rsidR="00564DF7" w:rsidRDefault="00564DF7" w:rsidP="00564DF7">
      <w:pPr>
        <w:tabs>
          <w:tab w:val="left" w:pos="7921"/>
        </w:tabs>
        <w:bidi/>
        <w:spacing w:line="240" w:lineRule="auto"/>
        <w:jc w:val="both"/>
        <w:rPr>
          <w:rFonts w:ascii="Traditional Arabic" w:hAnsi="Traditional Arabic" w:cs="Traditional Arabic"/>
          <w:sz w:val="36"/>
          <w:szCs w:val="36"/>
          <w:rtl/>
          <w:lang w:val="en-US" w:bidi="ar-DZ"/>
        </w:rPr>
      </w:pPr>
    </w:p>
    <w:p w:rsidR="00564DF7" w:rsidRDefault="00564DF7" w:rsidP="00564DF7">
      <w:pPr>
        <w:tabs>
          <w:tab w:val="left" w:pos="7921"/>
        </w:tabs>
        <w:bidi/>
        <w:spacing w:line="240" w:lineRule="auto"/>
        <w:jc w:val="both"/>
        <w:rPr>
          <w:rFonts w:ascii="Traditional Arabic" w:hAnsi="Traditional Arabic" w:cs="Traditional Arabic"/>
          <w:sz w:val="36"/>
          <w:szCs w:val="36"/>
          <w:rtl/>
          <w:lang w:val="en-US" w:bidi="ar-DZ"/>
        </w:rPr>
      </w:pP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val="en-US" w:bidi="ar-DZ"/>
        </w:rPr>
      </w:pPr>
      <w:r w:rsidRPr="005F46DE">
        <w:rPr>
          <w:rFonts w:ascii="Traditional Arabic" w:hAnsi="Traditional Arabic" w:cs="Traditional Arabic"/>
          <w:sz w:val="36"/>
          <w:szCs w:val="36"/>
          <w:rtl/>
          <w:lang w:val="en-US" w:bidi="ar-DZ"/>
        </w:rPr>
        <w:lastRenderedPageBreak/>
        <w:t>1</w:t>
      </w:r>
      <w:r w:rsidRPr="005F46DE">
        <w:rPr>
          <w:rFonts w:ascii="Traditional Arabic" w:hAnsi="Traditional Arabic" w:cs="Traditional Arabic"/>
          <w:b/>
          <w:bCs/>
          <w:sz w:val="36"/>
          <w:szCs w:val="36"/>
          <w:rtl/>
          <w:lang w:val="en-US" w:bidi="ar-DZ"/>
        </w:rPr>
        <w:t>_ الوالي ممثل للدولة:</w:t>
      </w:r>
    </w:p>
    <w:p w:rsidR="00BC78D2" w:rsidRPr="005F46DE" w:rsidRDefault="00BC78D2" w:rsidP="00BC78D2">
      <w:pPr>
        <w:tabs>
          <w:tab w:val="left" w:pos="877"/>
        </w:tabs>
        <w:bidi/>
        <w:spacing w:line="240" w:lineRule="auto"/>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ab/>
      </w:r>
      <w:r w:rsidRPr="005F46DE">
        <w:rPr>
          <w:rFonts w:ascii="Traditional Arabic" w:hAnsi="Traditional Arabic" w:cs="Traditional Arabic"/>
          <w:sz w:val="36"/>
          <w:szCs w:val="36"/>
          <w:rtl/>
          <w:lang w:val="en-US" w:bidi="ar-DZ"/>
        </w:rPr>
        <w:t>يتمتع الوالي بسلطة الضبط الإداري ( الشرطة الإدارية)</w:t>
      </w:r>
      <w:r w:rsidRPr="00D64398">
        <w:rPr>
          <w:rFonts w:ascii="Traditional Arabic" w:hAnsi="Traditional Arabic" w:cs="Traditional Arabic" w:hint="cs"/>
          <w:sz w:val="36"/>
          <w:szCs w:val="36"/>
          <w:vertAlign w:val="superscript"/>
          <w:rtl/>
          <w:lang w:val="en-US" w:bidi="ar-DZ"/>
        </w:rPr>
        <w:t xml:space="preserve"> (</w:t>
      </w:r>
      <w:r w:rsidRPr="005F46DE">
        <w:rPr>
          <w:rStyle w:val="FootnoteReference"/>
          <w:rFonts w:ascii="Traditional Arabic" w:hAnsi="Traditional Arabic" w:cs="Traditional Arabic"/>
          <w:sz w:val="36"/>
          <w:szCs w:val="36"/>
          <w:rtl/>
          <w:lang w:val="en-US" w:bidi="ar-DZ"/>
        </w:rPr>
        <w:footnoteReference w:id="112"/>
      </w:r>
      <w:r w:rsidRPr="00D64398">
        <w:rPr>
          <w:rFonts w:ascii="Traditional Arabic" w:hAnsi="Traditional Arabic" w:cs="Traditional Arabic" w:hint="cs"/>
          <w:sz w:val="36"/>
          <w:szCs w:val="36"/>
          <w:vertAlign w:val="superscript"/>
          <w:rtl/>
          <w:lang w:val="en-US" w:bidi="ar-DZ"/>
        </w:rPr>
        <w:t>)</w:t>
      </w:r>
      <w:r w:rsidRPr="005F46DE">
        <w:rPr>
          <w:rFonts w:ascii="Traditional Arabic" w:hAnsi="Traditional Arabic" w:cs="Traditional Arabic"/>
          <w:sz w:val="36"/>
          <w:szCs w:val="36"/>
          <w:rtl/>
          <w:lang w:val="en-US" w:bidi="ar-DZ"/>
        </w:rPr>
        <w:t xml:space="preserve"> كما نص قانون الإجراءات الجزائية وأيضا على لسلطات الوالي في مجال الضبط القضائي، مع إحاطاتها بجملة من القيود، بالإضافة إلى أن الوالي يجب عليه أن يبلغ وكيل الجمهورية خلال مدة أقصاها 48 ساعة متخليا بذالك عن جميع الإجراءات للسلطة القضائية قد أخطرت بوقوع الجريمة </w:t>
      </w:r>
      <w:r w:rsidRPr="00D64398">
        <w:rPr>
          <w:rFonts w:ascii="Traditional Arabic" w:hAnsi="Traditional Arabic" w:cs="Traditional Arabic" w:hint="cs"/>
          <w:sz w:val="36"/>
          <w:szCs w:val="36"/>
          <w:vertAlign w:val="superscript"/>
          <w:rtl/>
          <w:lang w:val="en-US" w:bidi="ar-DZ"/>
        </w:rPr>
        <w:t>(</w:t>
      </w:r>
      <w:r w:rsidRPr="005F46DE">
        <w:rPr>
          <w:rStyle w:val="FootnoteReference"/>
          <w:rFonts w:ascii="Traditional Arabic" w:hAnsi="Traditional Arabic" w:cs="Traditional Arabic"/>
          <w:sz w:val="36"/>
          <w:szCs w:val="36"/>
          <w:rtl/>
          <w:lang w:val="en-US" w:bidi="ar-DZ"/>
        </w:rPr>
        <w:footnoteReference w:id="113"/>
      </w:r>
      <w:r w:rsidRPr="00D64398">
        <w:rPr>
          <w:rFonts w:ascii="Traditional Arabic" w:hAnsi="Traditional Arabic" w:cs="Traditional Arabic" w:hint="cs"/>
          <w:sz w:val="36"/>
          <w:szCs w:val="36"/>
          <w:vertAlign w:val="superscript"/>
          <w:rtl/>
          <w:lang w:val="en-US" w:bidi="ar-DZ"/>
        </w:rPr>
        <w:t>)</w:t>
      </w:r>
      <w:r w:rsidRPr="005F46DE">
        <w:rPr>
          <w:rFonts w:ascii="Traditional Arabic" w:hAnsi="Traditional Arabic" w:cs="Traditional Arabic"/>
          <w:sz w:val="36"/>
          <w:szCs w:val="36"/>
          <w:rtl/>
          <w:lang w:val="en-US" w:bidi="ar-DZ"/>
        </w:rPr>
        <w:t xml:space="preserve"> فسلطة الوالي مقيدة من حيث الزمان.</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val="en-US" w:bidi="ar-DZ"/>
        </w:rPr>
      </w:pPr>
      <w:r w:rsidRPr="005F46DE">
        <w:rPr>
          <w:rFonts w:ascii="Traditional Arabic" w:hAnsi="Traditional Arabic" w:cs="Traditional Arabic"/>
          <w:sz w:val="36"/>
          <w:szCs w:val="36"/>
          <w:rtl/>
          <w:lang w:val="en-US" w:bidi="ar-DZ"/>
        </w:rPr>
        <w:t xml:space="preserve">2_ </w:t>
      </w:r>
      <w:r w:rsidRPr="005F46DE">
        <w:rPr>
          <w:rFonts w:ascii="Traditional Arabic" w:hAnsi="Traditional Arabic" w:cs="Traditional Arabic"/>
          <w:b/>
          <w:bCs/>
          <w:sz w:val="36"/>
          <w:szCs w:val="36"/>
          <w:rtl/>
          <w:lang w:val="en-US" w:bidi="ar-DZ"/>
        </w:rPr>
        <w:t>الوالي هيئة تنفيذية للمجلس الشعبي الولائي:</w:t>
      </w:r>
    </w:p>
    <w:p w:rsidR="00BC78D2" w:rsidRPr="005F46DE" w:rsidRDefault="00BC78D2" w:rsidP="00BC78D2">
      <w:pPr>
        <w:tabs>
          <w:tab w:val="left" w:pos="736"/>
        </w:tabs>
        <w:bidi/>
        <w:spacing w:line="240" w:lineRule="auto"/>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ab/>
      </w:r>
      <w:r w:rsidRPr="005F46DE">
        <w:rPr>
          <w:rFonts w:ascii="Traditional Arabic" w:hAnsi="Traditional Arabic" w:cs="Traditional Arabic"/>
          <w:sz w:val="36"/>
          <w:szCs w:val="36"/>
          <w:rtl/>
          <w:lang w:val="en-US" w:bidi="ar-DZ"/>
        </w:rPr>
        <w:t xml:space="preserve">في هذه الحال يمارس الوالي صلاحيات تنفيذ مداولات المجلس الشعبي الولائي. وذالك من خلال إصدار قرارات ولائية باعتباره  جهاز تنفيذ بعد أن تصادق عليها (المداولات) هيئة المداول المجلس الشعبي الولائي، كما أن القانون يلزم الوالي بأن يطلع المجلس الشعبي الولائي سنويا وخلال   </w:t>
      </w:r>
      <w:r w:rsidRPr="005F46DE">
        <w:rPr>
          <w:rFonts w:ascii="Traditional Arabic" w:hAnsi="Traditional Arabic" w:cs="Traditional Arabic"/>
          <w:sz w:val="36"/>
          <w:szCs w:val="36"/>
          <w:rtl/>
          <w:lang w:bidi="ar-DZ"/>
        </w:rPr>
        <w:t>الفترات الفاصلة و يعرضه على المجلس الشعبي الولائي ويمكن أن ينتج عن مناقشة دفع لائحة إلى السلطة الوصية( الوزارة). فهو يمثل الولاية و هذه مهمة قانونية للوالي وليس لرئيس المجلس الشعبي الولائي، فهو يمثل الولاية في جميع أعمال مدعية أو مدعي عليها</w:t>
      </w:r>
      <w:r w:rsidRPr="00D64398">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14"/>
      </w:r>
      <w:r w:rsidRPr="00D64398">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 باستثناء الحالة الواردة في المدة 54 من قانون الولاية والتي مفادها أنه لا يمكن لرئيس المجلس الشعبي الولائي باسم الولاية أن يطعن لدي الجهة القضائية المختصة في كل قرار صادر من وزير الداخلية يثبت بطلان أي مداولة أو يرفض المصادقة أو يعلن إلغائها وهو موجود في المادة 87 من قانون الولاية</w:t>
      </w:r>
      <w:r w:rsidRPr="00D64398">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15"/>
      </w:r>
      <w:r w:rsidRPr="00D64398">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 بالإضافة إلى أن الوالي يمارس السلطة الرئاسية  علي موظفي الولاية.</w:t>
      </w:r>
    </w:p>
    <w:p w:rsidR="00BC78D2" w:rsidRPr="005F46DE" w:rsidRDefault="00BC78D2" w:rsidP="00BC78D2">
      <w:pPr>
        <w:tabs>
          <w:tab w:val="left" w:pos="877"/>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 xml:space="preserve">أما فيما يخص قرارات الوالي فهو يصدر قرارات من أجل تنظيم مداولات المجلس الشعبي الولائي وممارسة السلطات المحددة في قانون الولاية.بحيث تنشر هذه القرارات والمتضمنة التنظيمات الدائمة إذا كانت تكنسي طابعا عاما وفي الحالات المخالفة تبلغ للحضين دون </w:t>
      </w:r>
      <w:r w:rsidRPr="005F46DE">
        <w:rPr>
          <w:rFonts w:ascii="Traditional Arabic" w:hAnsi="Traditional Arabic" w:cs="Traditional Arabic"/>
          <w:sz w:val="36"/>
          <w:szCs w:val="36"/>
          <w:rtl/>
          <w:lang w:bidi="ar-DZ"/>
        </w:rPr>
        <w:lastRenderedPageBreak/>
        <w:t>المساس بآجال الطعون المنصوص عليها في القوانين المعمول بها، وتدمج ضمن مدونة القرارات الإدارية الخاصة بالولاية كما يمكن له تفويض توقيعه لكل موظف حسب الشروط والأشكال المنصوص عليها في القوانين.</w:t>
      </w:r>
      <w:r w:rsidRPr="00D64398">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16"/>
      </w:r>
      <w:r w:rsidRPr="00D64398">
        <w:rPr>
          <w:rFonts w:ascii="Traditional Arabic" w:hAnsi="Traditional Arabic" w:cs="Traditional Arabic" w:hint="cs"/>
          <w:sz w:val="36"/>
          <w:szCs w:val="36"/>
          <w:vertAlign w:val="superscript"/>
          <w:rtl/>
          <w:lang w:bidi="ar-DZ"/>
        </w:rPr>
        <w:t>)</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فيعد والي ولاية عين الدفلي ممثل لرئيس الجمهورية على مستوى ولاية عين الدفلين عين بقرار من رئيس الجمهورية تعاقب على الفترة الممتدة من 2007 غلى غاية 2014 ثلاثة ولاة كلهم عملوا وفق ما كان ينص عليه القانون، فالوالي يعمل على تنفيذ القوانين والتنظيمات وعلى احترام رموز الدولة.</w:t>
      </w:r>
    </w:p>
    <w:p w:rsidR="00BC78D2" w:rsidRPr="005F46DE" w:rsidRDefault="00BC78D2" w:rsidP="00BC78D2">
      <w:pPr>
        <w:tabs>
          <w:tab w:val="left" w:pos="59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sz w:val="36"/>
          <w:szCs w:val="36"/>
          <w:rtl/>
          <w:lang w:bidi="ar-DZ"/>
        </w:rPr>
        <w:t xml:space="preserve">فقد </w:t>
      </w:r>
      <w:r>
        <w:rPr>
          <w:rFonts w:ascii="Traditional Arabic" w:hAnsi="Traditional Arabic" w:cs="Traditional Arabic" w:hint="cs"/>
          <w:sz w:val="36"/>
          <w:szCs w:val="36"/>
          <w:rtl/>
          <w:lang w:bidi="ar-DZ"/>
        </w:rPr>
        <w:t>أ</w:t>
      </w:r>
      <w:r w:rsidRPr="005F46DE">
        <w:rPr>
          <w:rFonts w:ascii="Traditional Arabic" w:hAnsi="Traditional Arabic" w:cs="Traditional Arabic"/>
          <w:sz w:val="36"/>
          <w:szCs w:val="36"/>
          <w:rtl/>
          <w:lang w:bidi="ar-DZ"/>
        </w:rPr>
        <w:t>صدر والي ولاية عين الدفلي آخر قرار لسنة 2014 من أجل تنفيذ مداولات المجلس الشعبي الولائي وغلق كلما يتعلق بميزانية 2014ى في 4أفريل 2015  والدخول في سنة مالية جديدة، هذا القرار دمج ضمن مدونة القرارات الإدارية الخاصة بالولاية، كما يحق له تفويض توقيعه لكل موظف حسب الشروط والأشكال المنصوص عليها في القوانين، وهذا ما لاحظناه خلال التوقيع على ملفات طلب العم</w:t>
      </w:r>
      <w:r>
        <w:rPr>
          <w:rFonts w:ascii="Traditional Arabic" w:hAnsi="Traditional Arabic" w:cs="Traditional Arabic" w:hint="cs"/>
          <w:sz w:val="36"/>
          <w:szCs w:val="36"/>
          <w:rtl/>
          <w:lang w:bidi="ar-DZ"/>
        </w:rPr>
        <w:t>ل</w:t>
      </w:r>
      <w:r w:rsidRPr="005F46DE">
        <w:rPr>
          <w:rFonts w:ascii="Traditional Arabic" w:hAnsi="Traditional Arabic" w:cs="Traditional Arabic"/>
          <w:sz w:val="36"/>
          <w:szCs w:val="36"/>
          <w:rtl/>
          <w:lang w:bidi="ar-DZ"/>
        </w:rPr>
        <w:t xml:space="preserve">، بالإضافة إلى أنه يقوم بمعاينة كل المشاريع ميدانيان فمؤخرا قام والي ولاية عين الدفلي بزيارة بلدية عريب و بئر ولد خليفة وكذا تيبركانين. </w:t>
      </w:r>
    </w:p>
    <w:p w:rsidR="00BC78D2" w:rsidRPr="005F46DE" w:rsidRDefault="00BC78D2" w:rsidP="00BC78D2">
      <w:pPr>
        <w:tabs>
          <w:tab w:val="right" w:pos="594"/>
          <w:tab w:val="right" w:pos="1303"/>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فوالي ولاية عين الدفلي يسهر على تنفيذ المخطط القطاعي للتنمية على مستوى الولاية(</w:t>
      </w:r>
      <w:r w:rsidRPr="005F46DE">
        <w:rPr>
          <w:rFonts w:ascii="Traditional Arabic" w:hAnsi="Traditional Arabic" w:cs="Traditional Arabic"/>
          <w:sz w:val="36"/>
          <w:szCs w:val="36"/>
          <w:lang w:bidi="ar-DZ"/>
        </w:rPr>
        <w:t>psd</w:t>
      </w:r>
      <w:r w:rsidRPr="005F46DE">
        <w:rPr>
          <w:rFonts w:ascii="Traditional Arabic" w:hAnsi="Traditional Arabic" w:cs="Traditional Arabic"/>
          <w:sz w:val="36"/>
          <w:szCs w:val="36"/>
          <w:rtl/>
          <w:lang w:bidi="ar-DZ"/>
        </w:rPr>
        <w:t xml:space="preserve">) وهذا  القطاعي الممركز حسب ما منصت عليه الفقرة(أ) من المادة (4) </w:t>
      </w:r>
      <w:r>
        <w:rPr>
          <w:rFonts w:ascii="Traditional Arabic" w:hAnsi="Traditional Arabic" w:cs="Traditional Arabic"/>
          <w:sz w:val="36"/>
          <w:szCs w:val="36"/>
          <w:rtl/>
          <w:lang w:bidi="ar-DZ"/>
        </w:rPr>
        <w:t>من المرسوم التنفيذي رقم 98 /227</w:t>
      </w:r>
      <w:r w:rsidRPr="00303CF7">
        <w:rPr>
          <w:rFonts w:ascii="Traditional Arabic" w:hAnsi="Traditional Arabic" w:cs="Traditional Arabic" w:hint="cs"/>
          <w:sz w:val="36"/>
          <w:szCs w:val="36"/>
          <w:vertAlign w:val="superscript"/>
          <w:rtl/>
          <w:lang w:bidi="ar-DZ"/>
        </w:rPr>
        <w:t>(</w:t>
      </w:r>
      <w:r w:rsidRPr="00303CF7">
        <w:rPr>
          <w:rFonts w:ascii="Traditional Arabic" w:hAnsi="Traditional Arabic" w:cs="Traditional Arabic"/>
          <w:sz w:val="40"/>
          <w:szCs w:val="36"/>
          <w:vertAlign w:val="superscript"/>
          <w:rtl/>
        </w:rPr>
        <w:footnoteReference w:id="117"/>
      </w:r>
      <w:r w:rsidRPr="00303CF7">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 فهو على الحكومة، فكل هذه المخططات أو المشاريع هي نفقات متعلقة بالتجهيزات العمومية، تقدمها الوزارات للمديريات التابعة لها، بحيث تقوم الوزارات بتقديم الدعم أو الغلاف المالي لهذه المشاريع وتراقب سير الأعمال، حتى يتم </w:t>
      </w:r>
      <w:r w:rsidRPr="005F46DE">
        <w:rPr>
          <w:rFonts w:ascii="Traditional Arabic" w:hAnsi="Traditional Arabic" w:cs="Traditional Arabic" w:hint="cs"/>
          <w:sz w:val="36"/>
          <w:szCs w:val="36"/>
          <w:rtl/>
          <w:lang w:bidi="ar-DZ"/>
        </w:rPr>
        <w:t xml:space="preserve"> إنجازها، أما المخطط</w:t>
      </w:r>
      <w:r w:rsidRPr="005F46DE">
        <w:rPr>
          <w:rFonts w:ascii="Traditional Arabic" w:hAnsi="Traditional Arabic" w:cs="Traditional Arabic"/>
          <w:sz w:val="36"/>
          <w:szCs w:val="36"/>
          <w:rtl/>
          <w:lang w:bidi="ar-DZ"/>
        </w:rPr>
        <w:t>القطاعي غير الممركز الذي يسعي إلى تحقيق التوازنات الجهوية، يتم إدراجه  في نف</w:t>
      </w:r>
      <w:r>
        <w:rPr>
          <w:rFonts w:ascii="Traditional Arabic" w:hAnsi="Traditional Arabic" w:cs="Traditional Arabic"/>
          <w:sz w:val="36"/>
          <w:szCs w:val="36"/>
          <w:rtl/>
          <w:lang w:bidi="ar-DZ"/>
        </w:rPr>
        <w:t xml:space="preserve">قات المتعلقة بالتجهيزات العامة </w:t>
      </w:r>
      <w:r>
        <w:rPr>
          <w:rFonts w:ascii="Traditional Arabic" w:hAnsi="Traditional Arabic" w:cs="Traditional Arabic" w:hint="cs"/>
          <w:sz w:val="36"/>
          <w:szCs w:val="36"/>
          <w:rtl/>
          <w:lang w:bidi="ar-DZ"/>
        </w:rPr>
        <w:t>غ</w:t>
      </w:r>
      <w:r w:rsidRPr="005F46DE">
        <w:rPr>
          <w:rFonts w:ascii="Traditional Arabic" w:hAnsi="Traditional Arabic" w:cs="Traditional Arabic"/>
          <w:sz w:val="36"/>
          <w:szCs w:val="36"/>
          <w:rtl/>
          <w:lang w:bidi="ar-DZ"/>
        </w:rPr>
        <w:t>ير الم</w:t>
      </w:r>
      <w:r>
        <w:rPr>
          <w:rFonts w:ascii="Traditional Arabic" w:hAnsi="Traditional Arabic" w:cs="Traditional Arabic" w:hint="cs"/>
          <w:sz w:val="36"/>
          <w:szCs w:val="36"/>
          <w:rtl/>
          <w:lang w:bidi="ar-DZ"/>
        </w:rPr>
        <w:t>م</w:t>
      </w:r>
      <w:r w:rsidRPr="005F46DE">
        <w:rPr>
          <w:rFonts w:ascii="Traditional Arabic" w:hAnsi="Traditional Arabic" w:cs="Traditional Arabic"/>
          <w:sz w:val="36"/>
          <w:szCs w:val="36"/>
          <w:rtl/>
          <w:lang w:bidi="ar-DZ"/>
        </w:rPr>
        <w:t xml:space="preserve">ركزة، </w:t>
      </w:r>
      <w:r>
        <w:rPr>
          <w:rFonts w:ascii="Traditional Arabic" w:hAnsi="Traditional Arabic" w:cs="Traditional Arabic"/>
          <w:sz w:val="36"/>
          <w:szCs w:val="36"/>
          <w:rtl/>
          <w:lang w:bidi="ar-DZ"/>
        </w:rPr>
        <w:t>فهي تخص برامج التجهيز المسجلة ب</w:t>
      </w:r>
      <w:r>
        <w:rPr>
          <w:rFonts w:ascii="Traditional Arabic" w:hAnsi="Traditional Arabic" w:cs="Traditional Arabic" w:hint="cs"/>
          <w:sz w:val="36"/>
          <w:szCs w:val="36"/>
          <w:rtl/>
          <w:lang w:bidi="ar-DZ"/>
        </w:rPr>
        <w:t>إ</w:t>
      </w:r>
      <w:r w:rsidRPr="005F46DE">
        <w:rPr>
          <w:rFonts w:ascii="Traditional Arabic" w:hAnsi="Traditional Arabic" w:cs="Traditional Arabic"/>
          <w:sz w:val="36"/>
          <w:szCs w:val="36"/>
          <w:rtl/>
          <w:lang w:bidi="ar-DZ"/>
        </w:rPr>
        <w:t>سم الوالي.</w:t>
      </w:r>
    </w:p>
    <w:p w:rsidR="00BC78D2" w:rsidRPr="005F46DE" w:rsidRDefault="00BC78D2" w:rsidP="00BC78D2">
      <w:pPr>
        <w:tabs>
          <w:tab w:val="left" w:pos="59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ab/>
      </w:r>
      <w:r w:rsidRPr="005F46DE">
        <w:rPr>
          <w:rFonts w:ascii="Traditional Arabic" w:hAnsi="Traditional Arabic" w:cs="Traditional Arabic"/>
          <w:sz w:val="36"/>
          <w:szCs w:val="36"/>
          <w:rtl/>
          <w:lang w:bidi="ar-DZ"/>
        </w:rPr>
        <w:t>فالوالي هو أمام ضرورة السهر على تنفيذ هذا البرنامج القطاعي الخاص بالتنمية بدأ من إصدار القرارات بالتنفيذ مروراً إلى الحرفية الميدانية وصولا إلى تسليم المشروع في شكله النهائي يجب أن يصادق عليه المجلس الشعبي الولائي، إذاً فقرارات الوالي هي قرارات محددة ومدروسة ولا تصدر قبل النظر فيها من طرف المجلس الشعبي لولائي الخاصة بالمشاريع، و والي ولاية عين الدفلي هو كغيره من الولاة ينظر لتسير الإدارة العمومية من منظور التعاون والتشارك في التسير، وهو يعمل على توفير الكفاءات لإدارية وتنسيق بين الموظفين منة خلال الدوارات التكوينية التي تجرى على مستوى الولاية.</w:t>
      </w:r>
    </w:p>
    <w:p w:rsidR="00BC78D2" w:rsidRPr="005F46DE" w:rsidRDefault="00BC78D2" w:rsidP="00BC78D2">
      <w:pPr>
        <w:tabs>
          <w:tab w:val="left" w:pos="59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فالدورات التكوينية في نظره هي من أهم الوسائل المساعدة في تحسين الأداء، و إنتاج إداريين ذو درجة عالية من الكفاءة في التسير وهو الشيء المطلوب في الوقت الحالي في الإدارة العمومية.</w:t>
      </w:r>
    </w:p>
    <w:p w:rsidR="00BC78D2" w:rsidRPr="005F46DE" w:rsidRDefault="00BC78D2" w:rsidP="00BC78D2">
      <w:pPr>
        <w:tabs>
          <w:tab w:val="left" w:pos="59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كما أنه يؤكد على التنمية الحقيقية تكمن في تنمية الحوار البشرية أولا ثم ثانيا لانطلاق في تحقيق سياسات التنمية المحلية وهذا هو الشيء الذي لم يكن موجود في ولاية عين الدفلي قبل وصوله إلى منصب والي مؤقة، فهو لم يكن يعمل هذه الأشياء وإنما كان فقط من أجل التسير المؤقة، فواقع التنمية المحلية لم يكن في المستوى بالمقارنة، مع المشاريع التي خصصتها الحكومة لهذه الولاية و لم تنجز في الوقت المحدد لها، من هذا المنطلق اتخذ قرار بأنه إذا لم يتم إنجاز المشاريع الخاصة بكل البلديات في وقت المحددة تعرض علي التحقيق والمتابعة القضائية وصادق عليه المجلس الشعبي الولائي</w:t>
      </w:r>
      <w:r w:rsidRPr="00303CF7">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18"/>
      </w:r>
      <w:r w:rsidRPr="00303CF7">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xml:space="preserve">وسارعت كل البلديات في تحقيق المشاريع في الوقت المحدد لها، وأصبحت هناك درجات ميدانية متكررة ومتواصلة من آجال الضغط والسرعة في الإنجاز وحتى لا يتم اختلاس الأموال، فهذه هي أهم الميكانيزمات أو الآليات التي اتخذها الوالي منذ وصوله إلى  المنطقة.  </w:t>
      </w:r>
    </w:p>
    <w:p w:rsidR="00BC78D2" w:rsidRPr="005F46DE" w:rsidRDefault="00BC78D2" w:rsidP="00BC78D2">
      <w:pPr>
        <w:tabs>
          <w:tab w:val="left" w:pos="7921"/>
        </w:tabs>
        <w:bidi/>
        <w:spacing w:line="240" w:lineRule="auto"/>
        <w:jc w:val="both"/>
        <w:rPr>
          <w:rFonts w:ascii="Traditional Arabic" w:hAnsi="Traditional Arabic" w:cs="Traditional Arabic"/>
          <w:b/>
          <w:bCs/>
          <w:sz w:val="44"/>
          <w:szCs w:val="44"/>
          <w:rtl/>
          <w:lang w:bidi="ar-DZ"/>
        </w:rPr>
      </w:pPr>
      <w:r w:rsidRPr="005F46DE">
        <w:rPr>
          <w:rFonts w:ascii="Traditional Arabic" w:hAnsi="Traditional Arabic" w:cs="Traditional Arabic"/>
          <w:b/>
          <w:bCs/>
          <w:sz w:val="44"/>
          <w:szCs w:val="44"/>
          <w:rtl/>
          <w:lang w:bidi="ar-DZ"/>
        </w:rPr>
        <w:t>المطل</w:t>
      </w:r>
      <w:r>
        <w:rPr>
          <w:rFonts w:ascii="Traditional Arabic" w:hAnsi="Traditional Arabic" w:cs="Traditional Arabic"/>
          <w:b/>
          <w:bCs/>
          <w:sz w:val="44"/>
          <w:szCs w:val="44"/>
          <w:rtl/>
          <w:lang w:bidi="ar-DZ"/>
        </w:rPr>
        <w:t>ب الثاني: المجلس الشعبي الولائي</w:t>
      </w:r>
    </w:p>
    <w:p w:rsidR="00BC78D2" w:rsidRPr="005F46DE" w:rsidRDefault="00BC78D2" w:rsidP="00BC78D2">
      <w:pPr>
        <w:tabs>
          <w:tab w:val="left" w:pos="736"/>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 xml:space="preserve">يعتبر المجلس الشعبي الولائي مجلس منتخب عن طريق لاقتراع العام وهو هيئة المداولة في الولاية، كما يحدده النظام الداخلي النموذجي للمجلس عن طريق التنظيم، بالإضافة إلى أن </w:t>
      </w:r>
      <w:r w:rsidRPr="005F46DE">
        <w:rPr>
          <w:rFonts w:ascii="Traditional Arabic" w:hAnsi="Traditional Arabic" w:cs="Traditional Arabic"/>
          <w:sz w:val="36"/>
          <w:szCs w:val="36"/>
          <w:rtl/>
          <w:lang w:bidi="ar-DZ"/>
        </w:rPr>
        <w:lastRenderedPageBreak/>
        <w:t>هذا الأخير يعقد أربعة دورات عادية في السنة، مدة كل دورة خمسة عشر (15) يوما على الأكثر وتنعقد هذه الدورات وجوبا خلال أشهر مارس ويونيو وديسمبر وسبتمبر ولا يمكن حجمها عما يمكن له أن يجتمع في دورة غير عادية بطلب من الوالي، وتختتم هذه الدورة باستنفاد حول أعمالها.</w:t>
      </w:r>
    </w:p>
    <w:p w:rsidR="00BC78D2" w:rsidRPr="005F46DE" w:rsidRDefault="00BC78D2" w:rsidP="00BC78D2">
      <w:pPr>
        <w:tabs>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ترسل الاستدعاءات إلى دورات المجلس الشعبي الولائي مرفقة بمشروع جدول الأعمال من رئيسة أو ممثلة الذي يعين من ضمن نواب الرئيس، وتدون في سجل المدولات للمجلس الشعبي الولائي، ويحدد جدول أعمال الدورة وتاريخ انعقادها بمشاركة الوالي بعد مشاورة أعضاء المكتب. فيرسل الرئيس الاستدعاءات لدورات المجلس الشعبي الولائي إلى أعضاء المجلس الشعبي الولائي كتابيا وعن طريق البريد الإلكتروني وتكون مرفقة بجدول الأعمال وتسلم لهم في مقر سكناهم مقابل وصل الاستلام قبل عشرة أيام كاملة على الأقل من الإبقاع ويمكن تقليص هذه الآجال في حالة الاستعجال على أن لا يقل عن يوم واحد كامل، في هذه الحالة يتخذ المجلس الشعبي الولائي على التدابير اللازمة لتسليم الاستدعاءات</w:t>
      </w:r>
      <w:r>
        <w:rPr>
          <w:rFonts w:ascii="Traditional Arabic" w:hAnsi="Traditional Arabic" w:cs="Traditional Arabic"/>
          <w:sz w:val="36"/>
          <w:szCs w:val="36"/>
          <w:rtl/>
          <w:lang w:bidi="ar-DZ"/>
        </w:rPr>
        <w:t>.</w:t>
      </w:r>
      <w:r w:rsidRPr="00303CF7">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19"/>
      </w:r>
      <w:r w:rsidRPr="00303CF7">
        <w:rPr>
          <w:rFonts w:ascii="Traditional Arabic" w:hAnsi="Traditional Arabic" w:cs="Traditional Arabic" w:hint="cs"/>
          <w:sz w:val="36"/>
          <w:szCs w:val="36"/>
          <w:vertAlign w:val="superscript"/>
          <w:rtl/>
          <w:lang w:bidi="ar-DZ"/>
        </w:rPr>
        <w:t>)</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فهو يمثل القاعدة اللامركزية ومكان ممارسة حق المواطنة كما تشكل فاعلا محوريا في تهيئة الإقليم.</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يتكون المجلس الشعبي الولائي من مكتب يتكون من الأعضاء الآتية: </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رئيس المجلس الشعبي الولائي، رئيسا.</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_نواب رئيس المجلس الشعبي الولائي، أعضاء.</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_رؤساء الجان الدائمة، أعضاء.</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تحديد مهام هذا المكتب وكيفيات سيره عن طريق النظام الداخلي للمجلس الشعبي الولائي- ينتخب خلال كل دورة بناءا على اقتراح من رئيسه مكتب يتكون من عضوين (2) إلى أربعة(4) أعضاء لتسيره وتتولى أمانة تتكون من موظفين ملحقين بديوان مجلس الشعبي الولائي مساعدة مكتب دورة المجلس الشعبي الولائي- وأمانة المجلس يتولاها موظف يختاره رئيس </w:t>
      </w:r>
      <w:r w:rsidRPr="005F46DE">
        <w:rPr>
          <w:rFonts w:ascii="Traditional Arabic" w:hAnsi="Traditional Arabic" w:cs="Traditional Arabic"/>
          <w:sz w:val="36"/>
          <w:szCs w:val="36"/>
          <w:rtl/>
          <w:lang w:bidi="ar-DZ"/>
        </w:rPr>
        <w:lastRenderedPageBreak/>
        <w:t xml:space="preserve">المجلس الشعبي الولائي من بين الموظفين الملحقين بديوانه، مع مراعاة أحكام المادة 32 كما يلصق مستخلص مداولة المجلس الشعبي الولائي، المصادق عليه بصفة نهائية بسعي من الوالي خلال الثمانية(8)أيام التي تلي دخولها حيز التنفيذ، في الأماكن المخصصة للإعلام الجمهور وبمقرات الولاية و </w:t>
      </w:r>
      <w:r>
        <w:rPr>
          <w:rFonts w:ascii="Traditional Arabic" w:hAnsi="Traditional Arabic" w:cs="Traditional Arabic"/>
          <w:sz w:val="36"/>
          <w:szCs w:val="36"/>
          <w:rtl/>
          <w:lang w:bidi="ar-DZ"/>
        </w:rPr>
        <w:t>البلديات و بكل وسيلة إعلام أخرى</w:t>
      </w:r>
      <w:r>
        <w:rPr>
          <w:rFonts w:ascii="Traditional Arabic" w:hAnsi="Traditional Arabic" w:cs="Traditional Arabic" w:hint="cs"/>
          <w:sz w:val="36"/>
          <w:szCs w:val="36"/>
          <w:rtl/>
          <w:lang w:bidi="ar-DZ"/>
        </w:rPr>
        <w:t>.</w:t>
      </w:r>
      <w:r w:rsidRPr="00303CF7">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20"/>
      </w:r>
      <w:r w:rsidRPr="00303CF7">
        <w:rPr>
          <w:rFonts w:ascii="Traditional Arabic" w:hAnsi="Traditional Arabic" w:cs="Traditional Arabic" w:hint="cs"/>
          <w:sz w:val="36"/>
          <w:szCs w:val="36"/>
          <w:vertAlign w:val="superscript"/>
          <w:rtl/>
          <w:lang w:bidi="ar-DZ"/>
        </w:rPr>
        <w:t>)</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كما يتشكل المجلس الشعبي الولائي من بين أعضاءه لجان دائمة المسائل التابعة لمجال اختصاصه ولاسيما المتعلقة بما يلي:</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التربية و التعليم العالي و التكوين المهني.</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الاقتصاد والحالة.</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_الصحة والنظافة وحماية البيئة.</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الاتصال و كنولوجية الأعلام.</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تهيئة الإقليم والنقل.</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التعمير والسكن.</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الري و الفلاحة والغابات والصيد البحري والسياحة.</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 الشؤون الاجتماعية والثقافية والشؤون الدينية والوقف والرياضة والشباب.</w:t>
      </w:r>
    </w:p>
    <w:p w:rsidR="00BC78D2" w:rsidRPr="005F46DE" w:rsidRDefault="00BC78D2" w:rsidP="00BC78D2">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_</w:t>
      </w:r>
      <w:r>
        <w:rPr>
          <w:rFonts w:ascii="Traditional Arabic" w:hAnsi="Traditional Arabic" w:cs="Traditional Arabic"/>
          <w:sz w:val="36"/>
          <w:szCs w:val="36"/>
          <w:rtl/>
          <w:lang w:bidi="ar-DZ"/>
        </w:rPr>
        <w:t>التنمية المحلية، التجهيز و</w:t>
      </w:r>
      <w:r w:rsidRPr="005F46DE">
        <w:rPr>
          <w:rFonts w:ascii="Traditional Arabic" w:hAnsi="Traditional Arabic" w:cs="Traditional Arabic"/>
          <w:sz w:val="36"/>
          <w:szCs w:val="36"/>
          <w:rtl/>
          <w:lang w:bidi="ar-DZ"/>
        </w:rPr>
        <w:t>الاستثمار والتشغيل.</w:t>
      </w:r>
    </w:p>
    <w:p w:rsidR="00BC78D2" w:rsidRPr="005F46DE" w:rsidRDefault="00BC78D2" w:rsidP="00564DF7">
      <w:pPr>
        <w:tabs>
          <w:tab w:val="right" w:pos="1274"/>
          <w:tab w:val="left" w:pos="7921"/>
        </w:tabs>
        <w:bidi/>
        <w:spacing w:line="240" w:lineRule="auto"/>
        <w:jc w:val="both"/>
        <w:rPr>
          <w:rFonts w:ascii="Traditional Arabic" w:hAnsi="Traditional Arabic" w:cs="Traditional Arabic"/>
          <w:sz w:val="36"/>
          <w:szCs w:val="36"/>
          <w:rtl/>
          <w:lang w:bidi="ar-DZ"/>
        </w:rPr>
      </w:pPr>
      <w:r w:rsidRPr="005F46DE">
        <w:rPr>
          <w:rFonts w:ascii="Traditional Arabic" w:hAnsi="Traditional Arabic" w:cs="Traditional Arabic"/>
          <w:sz w:val="36"/>
          <w:szCs w:val="36"/>
          <w:rtl/>
          <w:lang w:bidi="ar-DZ"/>
        </w:rPr>
        <w:t xml:space="preserve">ويمكن أيضا تشكيل لجان لدراسة كل المسائل الأخرى التي تهم الولاية، وتشكل اللجان الدائمة أو الخاصة عن طريق مداولة  ويصادق عليها بالأغلبية المطلقة لأعضاء المجلس الشعبي الولائي بناء على اقتراح من رئيسه أو للأغلبية المطلقة لأعضائه، و يجب أن يضمن تشكيل هذه اللجان تمثيلا نسبيا يعكس التركيبة السياسية للمجلس الشعبي الولائي، وتعد لكل واحدة من تلك اللجان نظامها الداخلي ويصادق عليه بحيث يحدد نظامها عن طريق التنظيم، ويرئس </w:t>
      </w:r>
      <w:r w:rsidRPr="005F46DE">
        <w:rPr>
          <w:rFonts w:ascii="Traditional Arabic" w:hAnsi="Traditional Arabic" w:cs="Traditional Arabic"/>
          <w:sz w:val="36"/>
          <w:szCs w:val="36"/>
          <w:rtl/>
          <w:lang w:bidi="ar-DZ"/>
        </w:rPr>
        <w:lastRenderedPageBreak/>
        <w:t xml:space="preserve">كل لجنة عضو من المجلس الشعبي الولائي منتخب من ط رفها وعند انتهاء أشغال اللجنة الخاصة تعد محلة. كما تنشأ لجنة تحقيق بطلب من رئيس المجلس الشعبي الولائي (1/3) </w:t>
      </w:r>
      <w:r>
        <w:rPr>
          <w:rFonts w:ascii="Traditional Arabic" w:hAnsi="Traditional Arabic" w:cs="Traditional Arabic"/>
          <w:sz w:val="36"/>
          <w:szCs w:val="36"/>
          <w:rtl/>
          <w:lang w:bidi="ar-DZ"/>
        </w:rPr>
        <w:t>أعضائه الممارسين و</w:t>
      </w:r>
      <w:r w:rsidRPr="005F46DE">
        <w:rPr>
          <w:rFonts w:ascii="Traditional Arabic" w:hAnsi="Traditional Arabic" w:cs="Traditional Arabic"/>
          <w:sz w:val="36"/>
          <w:szCs w:val="36"/>
          <w:rtl/>
          <w:lang w:bidi="ar-DZ"/>
        </w:rPr>
        <w:t>ينتخب عن طريق الأغلبية المطلقة لأعضائه الحاضرين، يحدد الموضوع ولآجال الممنوحة للجنة التحقيق قصد إتمام مهمتها في المداولة التي أنشأتها يخطر رئيس المجلس الشعبي الولائي بذالك ال</w:t>
      </w:r>
      <w:r w:rsidR="00564DF7">
        <w:rPr>
          <w:rFonts w:ascii="Traditional Arabic" w:hAnsi="Traditional Arabic" w:cs="Traditional Arabic"/>
          <w:sz w:val="36"/>
          <w:szCs w:val="36"/>
          <w:rtl/>
          <w:lang w:bidi="ar-DZ"/>
        </w:rPr>
        <w:t>والي والوزير المكلف بالداخلية</w:t>
      </w:r>
      <w:r w:rsidR="00564DF7">
        <w:rPr>
          <w:rFonts w:ascii="Traditional Arabic" w:hAnsi="Traditional Arabic" w:cs="Traditional Arabic" w:hint="cs"/>
          <w:sz w:val="36"/>
          <w:szCs w:val="36"/>
          <w:rtl/>
          <w:lang w:bidi="ar-DZ"/>
        </w:rPr>
        <w:t>،</w:t>
      </w:r>
      <w:r w:rsidRPr="005F46DE">
        <w:rPr>
          <w:rFonts w:ascii="Traditional Arabic" w:hAnsi="Traditional Arabic" w:cs="Traditional Arabic"/>
          <w:sz w:val="36"/>
          <w:szCs w:val="36"/>
          <w:rtl/>
          <w:lang w:bidi="ar-DZ"/>
        </w:rPr>
        <w:t>تقدم السلطات المحلية المساعدة للجنة التحقيق لتمكينها من إتمام مهمتها.</w:t>
      </w:r>
      <w:r w:rsidRPr="00303CF7">
        <w:rPr>
          <w:rFonts w:ascii="Traditional Arabic" w:hAnsi="Traditional Arabic" w:cs="Traditional Arabic" w:hint="cs"/>
          <w:sz w:val="36"/>
          <w:szCs w:val="36"/>
          <w:vertAlign w:val="superscript"/>
          <w:rtl/>
          <w:lang w:bidi="ar-DZ"/>
        </w:rPr>
        <w:t xml:space="preserve"> (</w:t>
      </w:r>
      <w:r w:rsidRPr="005F46DE">
        <w:rPr>
          <w:rStyle w:val="FootnoteReference"/>
          <w:rFonts w:ascii="Traditional Arabic" w:hAnsi="Traditional Arabic" w:cs="Traditional Arabic"/>
          <w:sz w:val="36"/>
          <w:szCs w:val="36"/>
          <w:rtl/>
          <w:lang w:bidi="ar-DZ"/>
        </w:rPr>
        <w:footnoteReference w:id="121"/>
      </w:r>
      <w:r w:rsidRPr="00303CF7">
        <w:rPr>
          <w:rFonts w:ascii="Traditional Arabic" w:hAnsi="Traditional Arabic" w:cs="Traditional Arabic" w:hint="cs"/>
          <w:sz w:val="36"/>
          <w:szCs w:val="36"/>
          <w:vertAlign w:val="superscript"/>
          <w:rtl/>
          <w:lang w:bidi="ar-DZ"/>
        </w:rPr>
        <w:t>)</w:t>
      </w:r>
    </w:p>
    <w:p w:rsidR="00BC78D2" w:rsidRPr="005F46DE" w:rsidRDefault="00BC78D2" w:rsidP="00BC78D2">
      <w:pPr>
        <w:tabs>
          <w:tab w:val="left" w:pos="736"/>
          <w:tab w:val="right" w:pos="127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تقدم نتائج التحقيق للمجلس الشعبي الولائي دعوتا كل شخص من شأنه تقديم معلومات مفيدة لأشغال اللجنة بحكم مؤهلاته أو خبرته، ويمكن لأي عضو من أعضاء المجلس الشعبي الولائي توجيه سؤال كتابي لأي مدير أو مسؤول من مديرية أو مسؤولي المصالح أو المديريات الغير الممركزة للدولة  المكلف بمختلف قطاعات النشاط في إقليم الولاية.</w:t>
      </w:r>
    </w:p>
    <w:p w:rsidR="00BC78D2" w:rsidRPr="005F46DE" w:rsidRDefault="00BC78D2" w:rsidP="00BC78D2">
      <w:pPr>
        <w:tabs>
          <w:tab w:val="right" w:pos="736"/>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فدور المجلس الشعبي الولائي في ولاية عين الدفلي لا يختلف عما ينص عليه القانون، يقوم بعقد المدولات في الشؤون التي تدخل في مجال اختصاصاته ، وتبطل هذه المدولات بقوة القانون قد تكون متخذة خرقا للدستور وغير مطابقة للقوانين والتنظيمات لكن ما لاحظناه أن هذا المجلس في ولاية عين الدفلي لم تبطل مدولاته طيلة مسيرته ومنذ نشأته رغم وجود العديد من الإختلالات.</w:t>
      </w:r>
    </w:p>
    <w:p w:rsidR="00BC78D2" w:rsidRPr="005F46DE" w:rsidRDefault="00BC78D2" w:rsidP="00BC78D2">
      <w:pPr>
        <w:tabs>
          <w:tab w:val="left" w:pos="594"/>
          <w:tab w:val="right" w:pos="127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فعملية إنتاج القرار على مستوى هذه الهيئة لا يتم من طرف رئيس المجلس الشعبي الولائي و أنما تتم بعد الاجتماع عليها من طرف كل الأعضاء فلا يمكن اتخاذ قرار في ظل غياب عضو من الأعضاء، من بين أهم القرارات التي اتخذها المجلس الشعبي الولائي لعين الدفلي لقرار تقديم المساعدات للبلديات في إطار التكامل.</w:t>
      </w:r>
    </w:p>
    <w:p w:rsidR="00BC78D2" w:rsidRPr="005F46DE" w:rsidRDefault="00BC78D2" w:rsidP="00BC78D2">
      <w:pPr>
        <w:tabs>
          <w:tab w:val="left" w:pos="594"/>
          <w:tab w:val="right" w:pos="127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وهذا بعد دراسة كل الطلبات القادمة من ستة وثلاثون(36) بلدية. مع مراعاة الحالة المادية كل بلدية.</w:t>
      </w:r>
    </w:p>
    <w:p w:rsidR="00BC78D2" w:rsidRPr="005F46DE" w:rsidRDefault="00BC78D2" w:rsidP="009924A1">
      <w:pPr>
        <w:tabs>
          <w:tab w:val="left" w:pos="594"/>
          <w:tab w:val="right" w:pos="127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Pr="005F46DE">
        <w:rPr>
          <w:rFonts w:ascii="Traditional Arabic" w:hAnsi="Traditional Arabic" w:cs="Traditional Arabic"/>
          <w:sz w:val="36"/>
          <w:szCs w:val="36"/>
          <w:rtl/>
          <w:lang w:bidi="ar-DZ"/>
        </w:rPr>
        <w:t xml:space="preserve">فلجنة الاقتصاد والحالة الموجودة ضمن لجان المجلس الشعبي الولائي يتم التنسيق بينها وبين رئيس مصلحة الميزانية والممتلكات الميزانية على مستوى ولاية عين الدفلي، فأعضاء </w:t>
      </w:r>
      <w:r w:rsidRPr="005F46DE">
        <w:rPr>
          <w:rFonts w:ascii="Traditional Arabic" w:hAnsi="Traditional Arabic" w:cs="Traditional Arabic"/>
          <w:sz w:val="36"/>
          <w:szCs w:val="36"/>
          <w:rtl/>
          <w:lang w:bidi="ar-DZ"/>
        </w:rPr>
        <w:lastRenderedPageBreak/>
        <w:t>المجلس هم من يصادقون على مجلس الملاحظات الذي هو مقسم إلى أبواب وكل باب يتطلب المصادقة وإن لم يصادقون عليه يعاد دفتر الملاحظات</w:t>
      </w:r>
      <w:r w:rsidRPr="00303CF7">
        <w:rPr>
          <w:rFonts w:ascii="Traditional Arabic" w:hAnsi="Traditional Arabic" w:cs="Traditional Arabic" w:hint="cs"/>
          <w:sz w:val="36"/>
          <w:szCs w:val="36"/>
          <w:vertAlign w:val="superscript"/>
          <w:rtl/>
          <w:lang w:bidi="ar-DZ"/>
        </w:rPr>
        <w:t>(</w:t>
      </w:r>
      <w:r w:rsidR="009924A1">
        <w:rPr>
          <w:rStyle w:val="FootnoteReference"/>
          <w:rFonts w:ascii="Traditional Arabic" w:hAnsi="Traditional Arabic" w:cs="Traditional Arabic"/>
          <w:sz w:val="36"/>
          <w:szCs w:val="36"/>
          <w:lang w:bidi="ar-DZ"/>
        </w:rPr>
        <w:footnoteReference w:customMarkFollows="1" w:id="122"/>
        <w:t>*</w:t>
      </w:r>
      <w:r w:rsidRPr="00303CF7">
        <w:rPr>
          <w:rFonts w:ascii="Traditional Arabic" w:hAnsi="Traditional Arabic" w:cs="Traditional Arabic" w:hint="cs"/>
          <w:sz w:val="36"/>
          <w:szCs w:val="36"/>
          <w:vertAlign w:val="superscript"/>
          <w:rtl/>
          <w:lang w:bidi="ar-DZ"/>
        </w:rPr>
        <w:t>)</w:t>
      </w:r>
      <w:r w:rsidRPr="005F46DE">
        <w:rPr>
          <w:rFonts w:ascii="Traditional Arabic" w:hAnsi="Traditional Arabic" w:cs="Traditional Arabic"/>
          <w:sz w:val="36"/>
          <w:szCs w:val="36"/>
          <w:rtl/>
          <w:lang w:bidi="ar-DZ"/>
        </w:rPr>
        <w:t>، ويأخذ بعين الاعتبار كل الملاحظات لكل المقدمة لهذا الدفتر وفي سنة 2007 كانت أول مرة توفيها عدم المصادقة على دفتر الملاحظات بسبب أن تقديرات الميزانية كانت مرتفعة جدا ومنذ 2007 إلى غاية 2014لم يتم رفض المصادقة على هذا الدفتر، فمن خلاله يبادر المجلس الشعبي الولائي بتقديم المساعدات للبلديات، وتشجيع كل مبادرة ترمي إلى ترقية الاستثمار، بحيث قام المجلس الشعبي الولائي لعين الدفلي بدعم خاص بالبيض والذي سيغطي سوق ولاية عين الدفلي  وشلف والمدية هذا ما جاء في تقديرات الأولية كما أن صاحب المصنع ليس ابن المنطقة وهذا بالتنسيق مع مديرية التشغيل، كما أن هذا المجلس يتداول الصحة العمومية وحماية الطفولة والفلاحة والري والغابات كل هذا يدخل ضمن مداولات المجلس الشعبي الولائي، كما أن الإعانات الممنوحة للبلديات تختلف من بلدية لأخرى.</w:t>
      </w:r>
    </w:p>
    <w:p w:rsidR="00BC78D2" w:rsidRDefault="00BC78D2" w:rsidP="00BC78D2">
      <w:pPr>
        <w:tabs>
          <w:tab w:val="right" w:pos="1274"/>
          <w:tab w:val="left" w:pos="7921"/>
        </w:tabs>
        <w:bidi/>
        <w:spacing w:line="240" w:lineRule="auto"/>
        <w:jc w:val="both"/>
        <w:rPr>
          <w:rFonts w:ascii="Traditional Arabic" w:hAnsi="Traditional Arabic" w:cs="Traditional Arabic"/>
          <w:b/>
          <w:bCs/>
          <w:sz w:val="36"/>
          <w:szCs w:val="36"/>
          <w:rtl/>
          <w:lang w:bidi="ar-DZ"/>
        </w:rPr>
        <w:sectPr w:rsidR="00BC78D2" w:rsidSect="00BC78D2">
          <w:footnotePr>
            <w:numRestart w:val="eachPage"/>
          </w:footnotePr>
          <w:pgSz w:w="11906" w:h="16838"/>
          <w:pgMar w:top="1418" w:right="2098" w:bottom="1418" w:left="1134" w:header="709" w:footer="709" w:gutter="0"/>
          <w:cols w:space="708"/>
          <w:docGrid w:linePitch="360"/>
        </w:sectPr>
      </w:pPr>
    </w:p>
    <w:p w:rsidR="00BC78D2" w:rsidRPr="00303CF7" w:rsidRDefault="00BC78D2" w:rsidP="00BC78D2">
      <w:pPr>
        <w:tabs>
          <w:tab w:val="right" w:pos="1274"/>
          <w:tab w:val="left" w:pos="7921"/>
        </w:tabs>
        <w:bidi/>
        <w:spacing w:line="240" w:lineRule="auto"/>
        <w:jc w:val="both"/>
        <w:rPr>
          <w:rFonts w:ascii="Traditional Arabic" w:hAnsi="Traditional Arabic" w:cs="Traditional Arabic"/>
          <w:b/>
          <w:bCs/>
          <w:sz w:val="36"/>
          <w:szCs w:val="36"/>
          <w:rtl/>
          <w:lang w:bidi="ar-DZ"/>
        </w:rPr>
      </w:pPr>
      <w:r>
        <w:rPr>
          <w:b/>
          <w:bCs/>
          <w:noProof/>
          <w:lang w:eastAsia="fr-FR"/>
        </w:rPr>
        <w:lastRenderedPageBreak/>
        <w:drawing>
          <wp:anchor distT="0" distB="0" distL="114300" distR="114300" simplePos="0" relativeHeight="251746304" behindDoc="1" locked="0" layoutInCell="1" allowOverlap="1">
            <wp:simplePos x="0" y="0"/>
            <wp:positionH relativeFrom="column">
              <wp:posOffset>-114935</wp:posOffset>
            </wp:positionH>
            <wp:positionV relativeFrom="paragraph">
              <wp:posOffset>714375</wp:posOffset>
            </wp:positionV>
            <wp:extent cx="5753100" cy="6070600"/>
            <wp:effectExtent l="0" t="0" r="0" b="0"/>
            <wp:wrapTight wrapText="bothSides">
              <wp:wrapPolygon edited="0">
                <wp:start x="0" y="0"/>
                <wp:lineTo x="0" y="21555"/>
                <wp:lineTo x="21528" y="21555"/>
                <wp:lineTo x="21528" y="0"/>
                <wp:lineTo x="0" y="0"/>
              </wp:wrapPolygon>
            </wp:wrapTight>
            <wp:docPr id="2" name="Picture 2" descr="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001"/>
                    <pic:cNvPicPr>
                      <a:picLocks noChangeAspect="1" noChangeArrowheads="1"/>
                    </pic:cNvPicPr>
                  </pic:nvPicPr>
                  <pic:blipFill>
                    <a:blip r:embed="rId42" cstate="print">
                      <a:extLst>
                        <a:ext uri="{28A0092B-C50C-407E-A947-70E740481C1C}">
                          <a14:useLocalDpi xmlns:a14="http://schemas.microsoft.com/office/drawing/2010/main" val="0"/>
                        </a:ext>
                      </a:extLst>
                    </a:blip>
                    <a:srcRect l="6253" t="17740" b="2087"/>
                    <a:stretch>
                      <a:fillRect/>
                    </a:stretch>
                  </pic:blipFill>
                  <pic:spPr bwMode="auto">
                    <a:xfrm>
                      <a:off x="0" y="0"/>
                      <a:ext cx="5753100" cy="6070600"/>
                    </a:xfrm>
                    <a:prstGeom prst="rect">
                      <a:avLst/>
                    </a:prstGeom>
                    <a:noFill/>
                    <a:ln>
                      <a:noFill/>
                    </a:ln>
                  </pic:spPr>
                </pic:pic>
              </a:graphicData>
            </a:graphic>
          </wp:anchor>
        </w:drawing>
      </w:r>
      <w:r w:rsidRPr="00303CF7">
        <w:rPr>
          <w:rFonts w:ascii="Traditional Arabic" w:hAnsi="Traditional Arabic" w:cs="Traditional Arabic" w:hint="cs"/>
          <w:b/>
          <w:bCs/>
          <w:sz w:val="36"/>
          <w:szCs w:val="36"/>
          <w:rtl/>
          <w:lang w:bidi="ar-DZ"/>
        </w:rPr>
        <w:t>الجدول رقم (06):</w:t>
      </w:r>
      <w:r>
        <w:rPr>
          <w:rFonts w:ascii="Traditional Arabic" w:hAnsi="Traditional Arabic" w:cs="Traditional Arabic" w:hint="cs"/>
          <w:sz w:val="36"/>
          <w:szCs w:val="36"/>
          <w:rtl/>
          <w:lang w:bidi="ar-DZ"/>
        </w:rPr>
        <w:t xml:space="preserve"> الإعانات المالية الممنوحة لفائدة البلديات (قسم التجهيز الباب 979) للتكفل بمختلف العمليات</w:t>
      </w:r>
      <w:r w:rsidRPr="00303CF7">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23"/>
      </w:r>
      <w:r w:rsidRPr="00303CF7">
        <w:rPr>
          <w:rFonts w:ascii="Traditional Arabic" w:hAnsi="Traditional Arabic" w:cs="Traditional Arabic" w:hint="cs"/>
          <w:sz w:val="36"/>
          <w:szCs w:val="36"/>
          <w:vertAlign w:val="superscript"/>
          <w:rtl/>
          <w:lang w:bidi="ar-DZ"/>
        </w:rPr>
        <w:t>)</w:t>
      </w:r>
    </w:p>
    <w:p w:rsidR="00BC78D2" w:rsidRDefault="00BC78D2" w:rsidP="00564DF7">
      <w:pPr>
        <w:tabs>
          <w:tab w:val="right" w:pos="1274"/>
          <w:tab w:val="left" w:pos="7921"/>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هذا الجدول نرى أن المجلس الشعبي الولائي يقدم سنويا مبالغ مالية لبلدايات الولاية كما انها تختلف من بلدية إلى أخرى</w:t>
      </w:r>
      <w:r w:rsidR="00115D6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وهذا حسب إحتياجات كل بلدية فهو يساعد البلديات في تجهيز البلدية من أجل تقديم خدمات أفضل للمواطنين </w:t>
      </w:r>
      <w:r w:rsidR="00564DF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بإعتبار أنا الخدمة العمومية هي أهم عنصر تقوم عليه التنمية</w:t>
      </w:r>
      <w:r w:rsidR="00115D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كما أنا اختلاف المبالغ المالية الواضح في الجدول لا يعبر عن سوء </w:t>
      </w:r>
      <w:r>
        <w:rPr>
          <w:rFonts w:ascii="Traditional Arabic" w:hAnsi="Traditional Arabic" w:cs="Traditional Arabic" w:hint="cs"/>
          <w:sz w:val="36"/>
          <w:szCs w:val="36"/>
          <w:rtl/>
          <w:lang w:bidi="ar-DZ"/>
        </w:rPr>
        <w:lastRenderedPageBreak/>
        <w:t>التسير وإنما يعبر إختلاف في توزيع السكان فكلما كانت البلدية تحتوي على عدد سكان أكبر كلما كانت تحتاج إلى تجهيزات كبيرة من أجل تغطية الإحتاج على مستو ى الولاية هذا من جهة أما منجهة أخرى فناك بلديات لديهم دخل مرتفع من خلال الضرائب والاشغال التي تقوم بها البلدية من أجل توفير المال بالإضافة إلى المبالغ المالية المقدمة من طرف الدولة</w:t>
      </w:r>
      <w:r w:rsidR="00564DF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لكن في العديد من المراة يقوم المجلس الشعبي الولائي بتقديم مبالغ مالية للبلديات حسب الحاجة لكل بلدية .</w:t>
      </w:r>
    </w:p>
    <w:p w:rsidR="00BC78D2" w:rsidRDefault="00564DF7" w:rsidP="00564DF7">
      <w:pPr>
        <w:tabs>
          <w:tab w:val="left" w:pos="594"/>
          <w:tab w:val="right" w:pos="127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00BC78D2">
        <w:rPr>
          <w:rFonts w:ascii="Traditional Arabic" w:hAnsi="Traditional Arabic" w:cs="Traditional Arabic" w:hint="cs"/>
          <w:sz w:val="36"/>
          <w:szCs w:val="36"/>
          <w:rtl/>
          <w:lang w:bidi="ar-DZ"/>
        </w:rPr>
        <w:t>كل هذا لايتم إلابعد مايبعث رئيس البلدية إحتياجاته إلى الولاية من أجل النظر فيها وأخذها بعين الإعتبار</w:t>
      </w:r>
      <w:r>
        <w:rPr>
          <w:rFonts w:ascii="Traditional Arabic" w:hAnsi="Traditional Arabic" w:cs="Traditional Arabic" w:hint="cs"/>
          <w:sz w:val="36"/>
          <w:szCs w:val="36"/>
          <w:rtl/>
          <w:lang w:bidi="ar-DZ"/>
        </w:rPr>
        <w:t xml:space="preserve">، </w:t>
      </w:r>
      <w:r w:rsidR="00BC78D2">
        <w:rPr>
          <w:rFonts w:ascii="Traditional Arabic" w:hAnsi="Traditional Arabic" w:cs="Traditional Arabic" w:hint="cs"/>
          <w:sz w:val="36"/>
          <w:szCs w:val="36"/>
          <w:rtl/>
          <w:lang w:bidi="ar-DZ"/>
        </w:rPr>
        <w:t>فتوضع التقديرات الماليمة من طرف مكتب الميزانية مع تقديم نسبة المبلغ المقدم التي تستطيع الولاية تقديمه وي</w:t>
      </w:r>
      <w:r>
        <w:rPr>
          <w:rFonts w:ascii="Traditional Arabic" w:hAnsi="Traditional Arabic" w:cs="Traditional Arabic" w:hint="cs"/>
          <w:sz w:val="36"/>
          <w:szCs w:val="36"/>
          <w:rtl/>
          <w:lang w:bidi="ar-DZ"/>
        </w:rPr>
        <w:t xml:space="preserve">قوم أعضاء المجلس بالمصادقة عليه، </w:t>
      </w:r>
      <w:r w:rsidR="00BC78D2">
        <w:rPr>
          <w:rFonts w:ascii="Traditional Arabic" w:hAnsi="Traditional Arabic" w:cs="Traditional Arabic" w:hint="cs"/>
          <w:sz w:val="36"/>
          <w:szCs w:val="36"/>
          <w:rtl/>
          <w:lang w:bidi="ar-DZ"/>
        </w:rPr>
        <w:t>ويمنح للبلدية المبلغ المالي الذي يساعدها في تجهيز البلدية .</w:t>
      </w:r>
    </w:p>
    <w:p w:rsidR="00BC78D2" w:rsidRPr="001C4D19" w:rsidRDefault="00564DF7" w:rsidP="00564DF7">
      <w:pPr>
        <w:tabs>
          <w:tab w:val="right" w:pos="594"/>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ab/>
      </w:r>
      <w:r>
        <w:rPr>
          <w:rFonts w:ascii="Traditional Arabic" w:hAnsi="Traditional Arabic" w:cs="Traditional Arabic" w:hint="cs"/>
          <w:sz w:val="36"/>
          <w:szCs w:val="36"/>
          <w:rtl/>
          <w:lang w:bidi="ar-DZ"/>
        </w:rPr>
        <w:tab/>
      </w:r>
      <w:r w:rsidR="00BC78D2">
        <w:rPr>
          <w:rFonts w:ascii="Traditional Arabic" w:hAnsi="Traditional Arabic" w:cs="Traditional Arabic" w:hint="cs"/>
          <w:sz w:val="36"/>
          <w:szCs w:val="36"/>
          <w:rtl/>
          <w:lang w:bidi="ar-DZ"/>
        </w:rPr>
        <w:t>كما أن المبالغ الممنوحة للتجهيز تختلف تماما عن المبالغ الممنوحة للتسير وهذه الأخيرة هي أيضا تختلف من بلدية إلى أخرى وهذا مايوضحه الجدول التالي:</w:t>
      </w:r>
    </w:p>
    <w:p w:rsidR="00BC78D2" w:rsidRDefault="00BC78D2" w:rsidP="00BC78D2">
      <w:pPr>
        <w:tabs>
          <w:tab w:val="right" w:pos="1274"/>
          <w:tab w:val="left" w:pos="7921"/>
        </w:tabs>
        <w:bidi/>
        <w:spacing w:line="240" w:lineRule="auto"/>
        <w:jc w:val="both"/>
        <w:rPr>
          <w:rFonts w:ascii="Simplified Arabic" w:hAnsi="Simplified Arabic" w:cs="Simplified Arabic"/>
          <w:b/>
          <w:bCs/>
          <w:sz w:val="36"/>
          <w:szCs w:val="36"/>
          <w:rtl/>
          <w:lang w:bidi="ar-DZ"/>
        </w:rPr>
        <w:sectPr w:rsidR="00BC78D2" w:rsidSect="00BC78D2">
          <w:footnotePr>
            <w:numRestart w:val="eachPage"/>
          </w:footnotePr>
          <w:pgSz w:w="11906" w:h="16838"/>
          <w:pgMar w:top="1418" w:right="2098" w:bottom="1418" w:left="1134" w:header="709" w:footer="709" w:gutter="0"/>
          <w:cols w:space="708"/>
          <w:docGrid w:linePitch="360"/>
        </w:sectPr>
      </w:pPr>
    </w:p>
    <w:p w:rsidR="00BC78D2" w:rsidRDefault="00BC78D2" w:rsidP="00BC78D2">
      <w:pPr>
        <w:tabs>
          <w:tab w:val="right" w:pos="1274"/>
          <w:tab w:val="left" w:pos="7921"/>
        </w:tabs>
        <w:bidi/>
        <w:spacing w:line="240" w:lineRule="auto"/>
        <w:jc w:val="both"/>
        <w:rPr>
          <w:rFonts w:ascii="Simplified Arabic" w:hAnsi="Simplified Arabic" w:cs="Simplified Arabic"/>
          <w:sz w:val="36"/>
          <w:szCs w:val="36"/>
          <w:rtl/>
          <w:lang w:bidi="ar-DZ"/>
        </w:rPr>
      </w:pPr>
      <w:r>
        <w:rPr>
          <w:noProof/>
          <w:lang w:eastAsia="fr-FR"/>
        </w:rPr>
        <w:lastRenderedPageBreak/>
        <w:drawing>
          <wp:anchor distT="0" distB="0" distL="114300" distR="114300" simplePos="0" relativeHeight="251747328" behindDoc="1" locked="0" layoutInCell="1" allowOverlap="1">
            <wp:simplePos x="0" y="0"/>
            <wp:positionH relativeFrom="column">
              <wp:posOffset>-183515</wp:posOffset>
            </wp:positionH>
            <wp:positionV relativeFrom="paragraph">
              <wp:posOffset>705485</wp:posOffset>
            </wp:positionV>
            <wp:extent cx="5928360" cy="6741795"/>
            <wp:effectExtent l="0" t="0" r="0" b="0"/>
            <wp:wrapTight wrapText="bothSides">
              <wp:wrapPolygon edited="0">
                <wp:start x="0" y="0"/>
                <wp:lineTo x="0" y="21545"/>
                <wp:lineTo x="21517" y="21545"/>
                <wp:lineTo x="21517" y="0"/>
                <wp:lineTo x="0" y="0"/>
              </wp:wrapPolygon>
            </wp:wrapTight>
            <wp:docPr id="1" name="Picture 1"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002"/>
                    <pic:cNvPicPr>
                      <a:picLocks noChangeAspect="1" noChangeArrowheads="1"/>
                    </pic:cNvPicPr>
                  </pic:nvPicPr>
                  <pic:blipFill>
                    <a:blip r:embed="rId43" cstate="print">
                      <a:extLst>
                        <a:ext uri="{28A0092B-C50C-407E-A947-70E740481C1C}">
                          <a14:useLocalDpi xmlns:a14="http://schemas.microsoft.com/office/drawing/2010/main" val="0"/>
                        </a:ext>
                      </a:extLst>
                    </a:blip>
                    <a:srcRect l="8244" t="17334" r="2408" b="3604"/>
                    <a:stretch>
                      <a:fillRect/>
                    </a:stretch>
                  </pic:blipFill>
                  <pic:spPr bwMode="auto">
                    <a:xfrm>
                      <a:off x="0" y="0"/>
                      <a:ext cx="5928360" cy="6741795"/>
                    </a:xfrm>
                    <a:prstGeom prst="rect">
                      <a:avLst/>
                    </a:prstGeom>
                    <a:noFill/>
                    <a:ln>
                      <a:noFill/>
                    </a:ln>
                  </pic:spPr>
                </pic:pic>
              </a:graphicData>
            </a:graphic>
          </wp:anchor>
        </w:drawing>
      </w:r>
      <w:r>
        <w:rPr>
          <w:rFonts w:ascii="Simplified Arabic" w:hAnsi="Simplified Arabic" w:cs="Simplified Arabic"/>
          <w:sz w:val="36"/>
          <w:szCs w:val="36"/>
          <w:lang w:bidi="ar-DZ"/>
        </w:rPr>
        <w:tab/>
      </w:r>
      <w:r w:rsidRPr="00303CF7">
        <w:rPr>
          <w:rFonts w:ascii="Traditional Arabic" w:hAnsi="Traditional Arabic" w:cs="Traditional Arabic" w:hint="cs"/>
          <w:b/>
          <w:bCs/>
          <w:sz w:val="36"/>
          <w:szCs w:val="36"/>
          <w:rtl/>
          <w:lang w:bidi="ar-DZ"/>
        </w:rPr>
        <w:t>الجدول رقم (0</w:t>
      </w:r>
      <w:r>
        <w:rPr>
          <w:rFonts w:ascii="Traditional Arabic" w:hAnsi="Traditional Arabic" w:cs="Traditional Arabic" w:hint="cs"/>
          <w:b/>
          <w:bCs/>
          <w:sz w:val="36"/>
          <w:szCs w:val="36"/>
          <w:rtl/>
          <w:lang w:bidi="ar-DZ"/>
        </w:rPr>
        <w:t>7</w:t>
      </w:r>
      <w:r w:rsidRPr="00303CF7">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الإعانات المالية الممنوحة لم (قسم التسيير الباب 900) للتكفل بمختلف العمليات</w:t>
      </w:r>
      <w:r w:rsidRPr="00303CF7">
        <w:rPr>
          <w:rFonts w:ascii="Traditional Arabic" w:hAnsi="Traditional Arabic" w:cs="Traditional Arabic" w:hint="cs"/>
          <w:sz w:val="36"/>
          <w:szCs w:val="36"/>
          <w:vertAlign w:val="superscript"/>
          <w:rtl/>
          <w:lang w:bidi="ar-DZ"/>
        </w:rPr>
        <w:t>(</w:t>
      </w:r>
      <w:r w:rsidRPr="005F46DE">
        <w:rPr>
          <w:rStyle w:val="FootnoteReference"/>
          <w:rFonts w:ascii="Traditional Arabic" w:hAnsi="Traditional Arabic" w:cs="Traditional Arabic"/>
          <w:sz w:val="36"/>
          <w:szCs w:val="36"/>
          <w:rtl/>
          <w:lang w:bidi="ar-DZ"/>
        </w:rPr>
        <w:footnoteReference w:id="124"/>
      </w:r>
      <w:r w:rsidRPr="00303CF7">
        <w:rPr>
          <w:rFonts w:ascii="Traditional Arabic" w:hAnsi="Traditional Arabic" w:cs="Traditional Arabic" w:hint="cs"/>
          <w:sz w:val="36"/>
          <w:szCs w:val="36"/>
          <w:vertAlign w:val="superscript"/>
          <w:rtl/>
          <w:lang w:bidi="ar-DZ"/>
        </w:rPr>
        <w:t>)</w:t>
      </w:r>
      <w:r>
        <w:rPr>
          <w:rFonts w:ascii="Simplified Arabic" w:hAnsi="Simplified Arabic" w:cs="Simplified Arabic"/>
          <w:sz w:val="36"/>
          <w:szCs w:val="36"/>
          <w:lang w:bidi="ar-DZ"/>
        </w:rPr>
        <w:tab/>
      </w:r>
    </w:p>
    <w:p w:rsidR="00BC78D2" w:rsidRPr="00303CF7" w:rsidRDefault="00BC78D2" w:rsidP="00BC78D2">
      <w:pPr>
        <w:bidi/>
        <w:rPr>
          <w:rFonts w:ascii="Simplified Arabic" w:hAnsi="Simplified Arabic" w:cs="Simplified Arabic"/>
          <w:sz w:val="36"/>
          <w:szCs w:val="36"/>
          <w:rtl/>
          <w:lang w:bidi="ar-DZ"/>
        </w:rPr>
        <w:sectPr w:rsidR="00BC78D2" w:rsidRPr="00303CF7" w:rsidSect="00BC78D2">
          <w:footnotePr>
            <w:numRestart w:val="eachPage"/>
          </w:footnotePr>
          <w:pgSz w:w="11906" w:h="16838"/>
          <w:pgMar w:top="1418" w:right="2098" w:bottom="1418" w:left="1134" w:header="709" w:footer="709" w:gutter="0"/>
          <w:cols w:space="708"/>
          <w:docGrid w:linePitch="360"/>
        </w:sectPr>
      </w:pPr>
    </w:p>
    <w:p w:rsidR="00BC78D2" w:rsidRDefault="00BC78D2" w:rsidP="00BC78D2">
      <w:pPr>
        <w:bidi/>
        <w:spacing w:line="240" w:lineRule="auto"/>
        <w:ind w:firstLine="708"/>
        <w:jc w:val="both"/>
        <w:rPr>
          <w:rFonts w:cs="Traditional Arabic"/>
          <w:sz w:val="36"/>
          <w:szCs w:val="36"/>
          <w:rtl/>
          <w:lang w:bidi="ar-DZ"/>
        </w:rPr>
      </w:pPr>
      <w:r w:rsidRPr="00733FAB">
        <w:rPr>
          <w:rFonts w:cs="Traditional Arabic" w:hint="cs"/>
          <w:sz w:val="36"/>
          <w:szCs w:val="36"/>
          <w:rtl/>
          <w:lang w:bidi="ar-DZ"/>
        </w:rPr>
        <w:lastRenderedPageBreak/>
        <w:t>من خلال ه</w:t>
      </w:r>
      <w:r>
        <w:rPr>
          <w:rFonts w:cs="Traditional Arabic" w:hint="cs"/>
          <w:sz w:val="36"/>
          <w:szCs w:val="36"/>
          <w:rtl/>
          <w:lang w:bidi="ar-DZ"/>
        </w:rPr>
        <w:t xml:space="preserve">ذا الجدول نستنتج أن للمجلس الشعبي الولائي دور مهم في المصادقة على إحتياجات البلدية </w:t>
      </w:r>
      <w:r w:rsidR="00564DF7">
        <w:rPr>
          <w:rFonts w:cs="Traditional Arabic" w:hint="cs"/>
          <w:sz w:val="36"/>
          <w:szCs w:val="36"/>
          <w:rtl/>
          <w:lang w:bidi="ar-DZ"/>
        </w:rPr>
        <w:t>،</w:t>
      </w:r>
      <w:r>
        <w:rPr>
          <w:rFonts w:cs="Traditional Arabic" w:hint="cs"/>
          <w:sz w:val="36"/>
          <w:szCs w:val="36"/>
          <w:rtl/>
          <w:lang w:bidi="ar-DZ"/>
        </w:rPr>
        <w:t>وهذا يظهر من الإعانات المقدمة للبلديات من اجل رفع مستوى الخدمة العمومية وتحقيق نوع من التوازن بين البلديات خاصة في مجال التسير</w:t>
      </w:r>
      <w:r w:rsidR="00564DF7">
        <w:rPr>
          <w:rFonts w:cs="Traditional Arabic" w:hint="cs"/>
          <w:sz w:val="36"/>
          <w:szCs w:val="36"/>
          <w:rtl/>
          <w:lang w:bidi="ar-DZ"/>
        </w:rPr>
        <w:t>،</w:t>
      </w:r>
      <w:r>
        <w:rPr>
          <w:rFonts w:cs="Traditional Arabic" w:hint="cs"/>
          <w:sz w:val="36"/>
          <w:szCs w:val="36"/>
          <w:rtl/>
          <w:lang w:bidi="ar-DZ"/>
        </w:rPr>
        <w:t xml:space="preserve">وهو أمر مهم وأساسي في دفع عجلت التنمية التي تتطلب تظافر الجهود </w:t>
      </w:r>
      <w:r w:rsidR="00564DF7">
        <w:rPr>
          <w:rFonts w:cs="Traditional Arabic" w:hint="cs"/>
          <w:sz w:val="36"/>
          <w:szCs w:val="36"/>
          <w:rtl/>
          <w:lang w:bidi="ar-DZ"/>
        </w:rPr>
        <w:t>،</w:t>
      </w:r>
      <w:r>
        <w:rPr>
          <w:rFonts w:cs="Traditional Arabic" w:hint="cs"/>
          <w:sz w:val="36"/>
          <w:szCs w:val="36"/>
          <w:rtl/>
          <w:lang w:bidi="ar-DZ"/>
        </w:rPr>
        <w:t xml:space="preserve">إذا فمجلس الشعبي الولائي لولاية عين الدفلى من خلال الإعانات التي يقدمها سنويا للبلديات فهو على دراية بما هو موجود عبر الولاية كلها </w:t>
      </w:r>
      <w:r w:rsidR="00564DF7">
        <w:rPr>
          <w:rFonts w:cs="Traditional Arabic" w:hint="cs"/>
          <w:sz w:val="36"/>
          <w:szCs w:val="36"/>
          <w:rtl/>
          <w:lang w:bidi="ar-DZ"/>
        </w:rPr>
        <w:t>،</w:t>
      </w:r>
      <w:r>
        <w:rPr>
          <w:rFonts w:cs="Traditional Arabic" w:hint="cs"/>
          <w:sz w:val="36"/>
          <w:szCs w:val="36"/>
          <w:rtl/>
          <w:lang w:bidi="ar-DZ"/>
        </w:rPr>
        <w:t xml:space="preserve">لذا تختلف هذه الإعانات من بلدية إلى أخرى ومن سنة إلى أخري </w:t>
      </w:r>
      <w:r w:rsidR="00564DF7">
        <w:rPr>
          <w:rFonts w:cs="Traditional Arabic" w:hint="cs"/>
          <w:sz w:val="36"/>
          <w:szCs w:val="36"/>
          <w:rtl/>
          <w:lang w:bidi="ar-DZ"/>
        </w:rPr>
        <w:t>،</w:t>
      </w:r>
      <w:r>
        <w:rPr>
          <w:rFonts w:cs="Traditional Arabic" w:hint="cs"/>
          <w:sz w:val="36"/>
          <w:szCs w:val="36"/>
          <w:rtl/>
          <w:lang w:bidi="ar-DZ"/>
        </w:rPr>
        <w:t>كل هذا راجع إلى ميزانية الولاية أول التي تسمح في بعض الأحيان بتقديم إعانات وفي بعض الأحيان لاتسمح</w:t>
      </w:r>
      <w:r w:rsidR="00564DF7">
        <w:rPr>
          <w:rFonts w:cs="Traditional Arabic" w:hint="cs"/>
          <w:sz w:val="36"/>
          <w:szCs w:val="36"/>
          <w:rtl/>
          <w:lang w:bidi="ar-DZ"/>
        </w:rPr>
        <w:t>،</w:t>
      </w:r>
      <w:r>
        <w:rPr>
          <w:rFonts w:cs="Traditional Arabic" w:hint="cs"/>
          <w:sz w:val="36"/>
          <w:szCs w:val="36"/>
          <w:rtl/>
          <w:lang w:bidi="ar-DZ"/>
        </w:rPr>
        <w:t>وكذا ترجع إلى قرارات صناع القرار التي تؤيد في بعض الأحيان فكرة تقديم الإعانات وفي أحيان أخري لاتؤيد.</w:t>
      </w:r>
    </w:p>
    <w:p w:rsidR="00BC78D2" w:rsidRDefault="00BC78D2" w:rsidP="00BC78D2">
      <w:pPr>
        <w:bidi/>
        <w:spacing w:line="240" w:lineRule="auto"/>
        <w:ind w:firstLine="708"/>
        <w:jc w:val="both"/>
        <w:rPr>
          <w:rFonts w:cs="Traditional Arabic"/>
          <w:sz w:val="36"/>
          <w:szCs w:val="36"/>
          <w:rtl/>
          <w:lang w:bidi="ar-DZ"/>
        </w:rPr>
      </w:pPr>
      <w:r>
        <w:rPr>
          <w:rFonts w:cs="Traditional Arabic" w:hint="cs"/>
          <w:sz w:val="36"/>
          <w:szCs w:val="36"/>
          <w:rtl/>
          <w:lang w:bidi="ar-DZ"/>
        </w:rPr>
        <w:t xml:space="preserve">فرغم كل هذا إلا أنا جدول الإعانات يبقى قائما كل سنة ويحضره مكتب الميزانية بإستمرار كل سنة </w:t>
      </w:r>
      <w:r w:rsidR="00564DF7">
        <w:rPr>
          <w:rFonts w:cs="Traditional Arabic" w:hint="cs"/>
          <w:sz w:val="36"/>
          <w:szCs w:val="36"/>
          <w:rtl/>
          <w:lang w:bidi="ar-DZ"/>
        </w:rPr>
        <w:t>،</w:t>
      </w:r>
      <w:r>
        <w:rPr>
          <w:rFonts w:cs="Traditional Arabic" w:hint="cs"/>
          <w:sz w:val="36"/>
          <w:szCs w:val="36"/>
          <w:rtl/>
          <w:lang w:bidi="ar-DZ"/>
        </w:rPr>
        <w:t xml:space="preserve">وماعلى المجلس الشعبي الولائي سوى المصادقة عليه نظرا لما يقدمه من مساعدات للبلديات في مجال التسير والتجهيز </w:t>
      </w:r>
      <w:r w:rsidR="00564DF7">
        <w:rPr>
          <w:rFonts w:cs="Traditional Arabic" w:hint="cs"/>
          <w:sz w:val="36"/>
          <w:szCs w:val="36"/>
          <w:rtl/>
          <w:lang w:bidi="ar-DZ"/>
        </w:rPr>
        <w:t>،</w:t>
      </w:r>
      <w:r>
        <w:rPr>
          <w:rFonts w:cs="Traditional Arabic" w:hint="cs"/>
          <w:sz w:val="36"/>
          <w:szCs w:val="36"/>
          <w:rtl/>
          <w:lang w:bidi="ar-DZ"/>
        </w:rPr>
        <w:t xml:space="preserve">فدوره مهم في تحقيق التنمية </w:t>
      </w:r>
      <w:r w:rsidR="00564DF7">
        <w:rPr>
          <w:rFonts w:cs="Traditional Arabic" w:hint="cs"/>
          <w:sz w:val="36"/>
          <w:szCs w:val="36"/>
          <w:rtl/>
          <w:lang w:bidi="ar-DZ"/>
        </w:rPr>
        <w:t>،</w:t>
      </w:r>
      <w:r>
        <w:rPr>
          <w:rFonts w:cs="Traditional Arabic" w:hint="cs"/>
          <w:sz w:val="36"/>
          <w:szCs w:val="36"/>
          <w:rtl/>
          <w:lang w:bidi="ar-DZ"/>
        </w:rPr>
        <w:t>خاصة في مجال الإهتمام بمصاريف الحراصة وكذا تسير المدارس الإبتدائية التي تقع على عاتق البلدية التي هي الأخرى تأخذ مصاريف هذه الأخيرة من الولاية</w:t>
      </w:r>
      <w:r w:rsidR="00564DF7">
        <w:rPr>
          <w:rFonts w:cs="Traditional Arabic" w:hint="cs"/>
          <w:sz w:val="36"/>
          <w:szCs w:val="36"/>
          <w:rtl/>
          <w:lang w:bidi="ar-DZ"/>
        </w:rPr>
        <w:t>،</w:t>
      </w:r>
      <w:r>
        <w:rPr>
          <w:rFonts w:cs="Traditional Arabic" w:hint="cs"/>
          <w:sz w:val="36"/>
          <w:szCs w:val="36"/>
          <w:rtl/>
          <w:lang w:bidi="ar-DZ"/>
        </w:rPr>
        <w:t xml:space="preserve">أما الإعانات الأخرى فتختلف من تعبيد  للطرق إلى التهيئة كل هذا يدخل ضمن التنمية </w:t>
      </w:r>
      <w:r w:rsidR="00564DF7">
        <w:rPr>
          <w:rFonts w:cs="Traditional Arabic" w:hint="cs"/>
          <w:sz w:val="36"/>
          <w:szCs w:val="36"/>
          <w:rtl/>
          <w:lang w:bidi="ar-DZ"/>
        </w:rPr>
        <w:t>،</w:t>
      </w:r>
      <w:r>
        <w:rPr>
          <w:rFonts w:cs="Traditional Arabic" w:hint="cs"/>
          <w:sz w:val="36"/>
          <w:szCs w:val="36"/>
          <w:rtl/>
          <w:lang w:bidi="ar-DZ"/>
        </w:rPr>
        <w:t>فالقرارات التي تتخذ على مستوى الولاية قرارات مدروسة ومحسوبة مسبقا خاصة المتعلقة بالمالية لأنها قد تضع الولاية في حرج وأزمة مالية خانقة تؤدي بالقيادة الإدارية إلى الزوال .</w:t>
      </w:r>
    </w:p>
    <w:p w:rsidR="00BC78D2" w:rsidRPr="005F46DE" w:rsidRDefault="00BC78D2" w:rsidP="00BC78D2">
      <w:pPr>
        <w:bidi/>
        <w:spacing w:line="240" w:lineRule="auto"/>
        <w:jc w:val="both"/>
        <w:rPr>
          <w:rFonts w:cs="Traditional Arabic"/>
          <w:b/>
          <w:bCs/>
          <w:sz w:val="44"/>
          <w:szCs w:val="44"/>
          <w:rtl/>
        </w:rPr>
      </w:pPr>
      <w:r w:rsidRPr="005F46DE">
        <w:rPr>
          <w:rFonts w:cs="Traditional Arabic" w:hint="cs"/>
          <w:b/>
          <w:bCs/>
          <w:sz w:val="44"/>
          <w:szCs w:val="44"/>
          <w:rtl/>
        </w:rPr>
        <w:t>المطلب الثالث: المد</w:t>
      </w:r>
      <w:r>
        <w:rPr>
          <w:rFonts w:cs="Traditional Arabic" w:hint="cs"/>
          <w:b/>
          <w:bCs/>
          <w:sz w:val="44"/>
          <w:szCs w:val="44"/>
          <w:rtl/>
        </w:rPr>
        <w:t>ي</w:t>
      </w:r>
      <w:r w:rsidRPr="005F46DE">
        <w:rPr>
          <w:rFonts w:cs="Traditional Arabic" w:hint="cs"/>
          <w:b/>
          <w:bCs/>
          <w:sz w:val="44"/>
          <w:szCs w:val="44"/>
          <w:rtl/>
        </w:rPr>
        <w:t>ريات التنفيدية دراس</w:t>
      </w:r>
      <w:r>
        <w:rPr>
          <w:rFonts w:cs="Traditional Arabic" w:hint="cs"/>
          <w:b/>
          <w:bCs/>
          <w:sz w:val="44"/>
          <w:szCs w:val="44"/>
          <w:rtl/>
        </w:rPr>
        <w:t>ة لفهم طبيعة المهام وإرتباطها بال</w:t>
      </w:r>
      <w:r w:rsidRPr="005F46DE">
        <w:rPr>
          <w:rFonts w:cs="Traditional Arabic" w:hint="cs"/>
          <w:b/>
          <w:bCs/>
          <w:sz w:val="44"/>
          <w:szCs w:val="44"/>
          <w:rtl/>
        </w:rPr>
        <w:t>تنمية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يتو</w:t>
      </w:r>
      <w:r>
        <w:rPr>
          <w:rFonts w:cs="Traditional Arabic" w:hint="cs"/>
          <w:sz w:val="36"/>
          <w:szCs w:val="36"/>
          <w:rtl/>
        </w:rPr>
        <w:t>لى المدراء التنفيذيون مهمة تنفيذ جميع الأعمال في نطاق إ</w:t>
      </w:r>
      <w:r w:rsidRPr="005F46DE">
        <w:rPr>
          <w:rFonts w:cs="Traditional Arabic" w:hint="cs"/>
          <w:sz w:val="36"/>
          <w:szCs w:val="36"/>
          <w:rtl/>
        </w:rPr>
        <w:t>ختصاصاتها وفي حدود السياسة العامة والخطة العامة للدولة في مباشرة جميع الإختصاصات ا</w:t>
      </w:r>
      <w:r>
        <w:rPr>
          <w:rFonts w:cs="Traditional Arabic" w:hint="cs"/>
          <w:sz w:val="36"/>
          <w:szCs w:val="36"/>
          <w:rtl/>
        </w:rPr>
        <w:t xml:space="preserve">لتي تتولاها المديريات التنفيذية، </w:t>
      </w:r>
      <w:r w:rsidRPr="005F46DE">
        <w:rPr>
          <w:rFonts w:cs="Traditional Arabic" w:hint="cs"/>
          <w:sz w:val="36"/>
          <w:szCs w:val="36"/>
          <w:rtl/>
        </w:rPr>
        <w:t>وهي عبارة عن فروع للوزارات المركزية وهو مايطلق علي</w:t>
      </w:r>
      <w:r>
        <w:rPr>
          <w:rFonts w:cs="Traditional Arabic" w:hint="cs"/>
          <w:sz w:val="36"/>
          <w:szCs w:val="36"/>
          <w:rtl/>
        </w:rPr>
        <w:t>ها بالمدريات التنفيذية الولائية</w:t>
      </w:r>
      <w:r w:rsidRPr="005F46DE">
        <w:rPr>
          <w:rFonts w:cs="Traditional Arabic" w:hint="cs"/>
          <w:sz w:val="36"/>
          <w:szCs w:val="36"/>
          <w:rtl/>
        </w:rPr>
        <w:t>.</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lastRenderedPageBreak/>
        <w:t>فعلى مستوى ولاية عين الدفلى هناك العديد من المدريات لتى تقوم بتنفيذ السياسات العامة الخاصة بكل مدرية</w:t>
      </w:r>
      <w:r>
        <w:rPr>
          <w:rFonts w:cs="Traditional Arabic" w:hint="cs"/>
          <w:sz w:val="36"/>
          <w:szCs w:val="36"/>
          <w:rtl/>
        </w:rPr>
        <w:t>،</w:t>
      </w:r>
      <w:r w:rsidRPr="005F46DE">
        <w:rPr>
          <w:rFonts w:cs="Traditional Arabic" w:hint="cs"/>
          <w:sz w:val="36"/>
          <w:szCs w:val="36"/>
          <w:rtl/>
        </w:rPr>
        <w:t>بقيادة القائد الإداري التنفيذي حيث توجد حوالي ثمنية عشر مديرية تتمثل في:مد</w:t>
      </w:r>
      <w:r>
        <w:rPr>
          <w:rFonts w:cs="Traditional Arabic" w:hint="cs"/>
          <w:sz w:val="36"/>
          <w:szCs w:val="36"/>
          <w:rtl/>
        </w:rPr>
        <w:t>ي</w:t>
      </w:r>
      <w:r w:rsidRPr="005F46DE">
        <w:rPr>
          <w:rFonts w:cs="Traditional Arabic" w:hint="cs"/>
          <w:sz w:val="36"/>
          <w:szCs w:val="36"/>
          <w:rtl/>
        </w:rPr>
        <w:t xml:space="preserve">رية المؤسسات الصغيرة والمتوسطة التي تنشط على مستوى ولاية عين الدفلى </w:t>
      </w:r>
      <w:r>
        <w:rPr>
          <w:rFonts w:cs="Traditional Arabic" w:hint="cs"/>
          <w:sz w:val="36"/>
          <w:szCs w:val="36"/>
          <w:rtl/>
        </w:rPr>
        <w:t>،</w:t>
      </w:r>
      <w:r w:rsidRPr="005F46DE">
        <w:rPr>
          <w:rFonts w:cs="Traditional Arabic" w:hint="cs"/>
          <w:sz w:val="36"/>
          <w:szCs w:val="36"/>
          <w:rtl/>
        </w:rPr>
        <w:t xml:space="preserve">تقوم بتقديم خدمات فيما يخص إنشاء وتسير المؤسسات الصغيرة والمتوسطة </w:t>
      </w:r>
      <w:r>
        <w:rPr>
          <w:rFonts w:cs="Traditional Arabic" w:hint="cs"/>
          <w:sz w:val="36"/>
          <w:szCs w:val="36"/>
          <w:rtl/>
        </w:rPr>
        <w:t>،</w:t>
      </w:r>
      <w:r w:rsidRPr="005F46DE">
        <w:rPr>
          <w:rFonts w:cs="Traditional Arabic" w:hint="cs"/>
          <w:sz w:val="36"/>
          <w:szCs w:val="36"/>
          <w:rtl/>
        </w:rPr>
        <w:t xml:space="preserve"> اما مدرية التجارة فتتمثل في تنفيذ السياسة الوطنية المقررة في ميدان التجارةوحماية المستهلك وتنظيم النشاطات التجارية </w:t>
      </w:r>
      <w:r>
        <w:rPr>
          <w:rFonts w:cs="Traditional Arabic" w:hint="cs"/>
          <w:sz w:val="36"/>
          <w:szCs w:val="36"/>
          <w:rtl/>
        </w:rPr>
        <w:t>،</w:t>
      </w:r>
      <w:r w:rsidRPr="005F46DE">
        <w:rPr>
          <w:rFonts w:cs="Traditional Arabic" w:hint="cs"/>
          <w:sz w:val="36"/>
          <w:szCs w:val="36"/>
          <w:rtl/>
        </w:rPr>
        <w:t xml:space="preserve"> والمهن المقننة والرقابة الإقتصادية وقمع الغش ومن اهم ماتم إنجازه على مستوى هذه المدرية هو إنجاز مركز تجاري جهوي uno shopping center المنشأ بولاية عين الدفلى سنة 16/04/2012</w:t>
      </w:r>
      <w:r>
        <w:rPr>
          <w:rFonts w:cs="Traditional Arabic" w:hint="cs"/>
          <w:sz w:val="36"/>
          <w:szCs w:val="36"/>
          <w:rtl/>
        </w:rPr>
        <w:t>،</w:t>
      </w:r>
      <w:r w:rsidRPr="005F46DE">
        <w:rPr>
          <w:rFonts w:cs="Traditional Arabic" w:hint="cs"/>
          <w:sz w:val="36"/>
          <w:szCs w:val="36"/>
          <w:rtl/>
        </w:rPr>
        <w:t>يمتد على مساحة إجمالية تقدر ب68000م منها 16960م مغطاة لمواطني ولاية عين الدفلى غليزان شلف البليدة.</w:t>
      </w:r>
      <w:r w:rsidRPr="00636F92">
        <w:rPr>
          <w:rFonts w:cs="Traditional Arabic" w:hint="cs"/>
          <w:sz w:val="36"/>
          <w:szCs w:val="36"/>
          <w:vertAlign w:val="superscript"/>
          <w:rtl/>
        </w:rPr>
        <w:t xml:space="preserve"> (</w:t>
      </w:r>
      <w:r w:rsidRPr="005F46DE">
        <w:rPr>
          <w:rStyle w:val="FootnoteReference"/>
          <w:rFonts w:cs="Traditional Arabic"/>
          <w:sz w:val="36"/>
          <w:szCs w:val="36"/>
          <w:rtl/>
        </w:rPr>
        <w:footnoteReference w:id="125"/>
      </w:r>
      <w:r w:rsidRPr="00636F92">
        <w:rPr>
          <w:rFonts w:cs="Traditional Arabic" w:hint="cs"/>
          <w:sz w:val="36"/>
          <w:szCs w:val="36"/>
          <w:vertAlign w:val="superscript"/>
          <w:rtl/>
        </w:rPr>
        <w:t>)</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أما مدرية التربية فهي اداة تنفذية كغيرها من الأدوات لكنها متخصصة في التربية والتعليم</w:t>
      </w:r>
      <w:r>
        <w:rPr>
          <w:rFonts w:cs="Traditional Arabic" w:hint="cs"/>
          <w:sz w:val="36"/>
          <w:szCs w:val="36"/>
          <w:rtl/>
        </w:rPr>
        <w:t>،</w:t>
      </w:r>
      <w:r w:rsidRPr="005F46DE">
        <w:rPr>
          <w:rFonts w:cs="Traditional Arabic" w:hint="cs"/>
          <w:sz w:val="36"/>
          <w:szCs w:val="36"/>
          <w:rtl/>
        </w:rPr>
        <w:t xml:space="preserve"> وتتمثل السلطة التعليمية على مستوى الولاية حيث تأسست مع التقسيم الإداري 1984حسب المرسوم التنفيذي 90-174 المؤرخ في يوليو1990 فإن هذه المدرية تتكفل بمتابعة تنفيذ سياسات التربية محليا عن طريق تنشيط العملية التعليمية على مستوى الولاية</w:t>
      </w:r>
      <w:r>
        <w:rPr>
          <w:rFonts w:cs="Traditional Arabic" w:hint="cs"/>
          <w:sz w:val="36"/>
          <w:szCs w:val="36"/>
          <w:rtl/>
        </w:rPr>
        <w:t>،</w:t>
      </w:r>
      <w:r w:rsidRPr="005F46DE">
        <w:rPr>
          <w:rFonts w:cs="Traditional Arabic" w:hint="cs"/>
          <w:sz w:val="36"/>
          <w:szCs w:val="36"/>
          <w:rtl/>
        </w:rPr>
        <w:t>يتشكل الهيكل التنظيمي لها من عدة أقسام بالإضافة إلى أن مدير التربية يواطر طاقم إداري متكون من ستة رؤساء مصالح وموظفين عددهم 315 بمختلف رتبهم الإدارية.</w:t>
      </w:r>
      <w:r w:rsidRPr="00636F92">
        <w:rPr>
          <w:rFonts w:cs="Traditional Arabic" w:hint="cs"/>
          <w:sz w:val="36"/>
          <w:szCs w:val="36"/>
          <w:vertAlign w:val="superscript"/>
          <w:rtl/>
        </w:rPr>
        <w:t xml:space="preserve"> (</w:t>
      </w:r>
      <w:r w:rsidRPr="005F46DE">
        <w:rPr>
          <w:rStyle w:val="FootnoteReference"/>
          <w:rFonts w:cs="Traditional Arabic"/>
          <w:sz w:val="36"/>
          <w:szCs w:val="36"/>
          <w:rtl/>
        </w:rPr>
        <w:footnoteReference w:id="126"/>
      </w:r>
      <w:r w:rsidRPr="00636F92">
        <w:rPr>
          <w:rFonts w:cs="Traditional Arabic" w:hint="cs"/>
          <w:sz w:val="36"/>
          <w:szCs w:val="36"/>
          <w:vertAlign w:val="superscript"/>
          <w:rtl/>
        </w:rPr>
        <w:t>)</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أما مدرية الفلاحة والرى التي تقوم هي الأخرى بتنفيذ سياسات محلية خاصة بالفلاحة والري حيث كشفت هذه المدرية عن حجم الإستثمارات المالية للدولة في المجال الفلاحي انتقلت من 14 مليار سنتيم من 1994 إلي 12ملياردينار جزائري في 2007 منها 9ملايير دينار جزائري كدعم مالي يساهم في ترقية أداء نشاط المستثمرات الفلاحية</w:t>
      </w:r>
      <w:r>
        <w:rPr>
          <w:rFonts w:cs="Traditional Arabic" w:hint="cs"/>
          <w:sz w:val="36"/>
          <w:szCs w:val="36"/>
          <w:rtl/>
        </w:rPr>
        <w:t>،</w:t>
      </w:r>
      <w:r w:rsidRPr="005F46DE">
        <w:rPr>
          <w:rFonts w:cs="Traditional Arabic" w:hint="cs"/>
          <w:sz w:val="36"/>
          <w:szCs w:val="36"/>
          <w:rtl/>
        </w:rPr>
        <w:t>و التي انتقلت بدورها من 12مليار دينار جزائري الى 16مليار دينار جزائري خلال 2014 في إطار المخطط الخماسي (2010-2014).</w:t>
      </w:r>
    </w:p>
    <w:p w:rsidR="00BC78D2" w:rsidRPr="005F46DE" w:rsidRDefault="00BC78D2" w:rsidP="00115D67">
      <w:pPr>
        <w:bidi/>
        <w:spacing w:line="240" w:lineRule="auto"/>
        <w:jc w:val="both"/>
        <w:rPr>
          <w:rFonts w:cs="Traditional Arabic"/>
          <w:sz w:val="36"/>
          <w:szCs w:val="36"/>
          <w:rtl/>
        </w:rPr>
      </w:pPr>
      <w:r w:rsidRPr="005F46DE">
        <w:rPr>
          <w:rFonts w:cs="Traditional Arabic" w:hint="cs"/>
          <w:sz w:val="36"/>
          <w:szCs w:val="36"/>
          <w:rtl/>
        </w:rPr>
        <w:t xml:space="preserve">هذا على عكس مدرية السكن فقد إستلمت برنامج سكن ي لإستدراك العجز المسجل بالمناطق الريفية والضرية في وقت وصل عدد الطلبات الى 1000 طلب مودوعة لدى المصالح </w:t>
      </w:r>
      <w:r w:rsidRPr="005F46DE">
        <w:rPr>
          <w:rFonts w:cs="Traditional Arabic" w:hint="cs"/>
          <w:sz w:val="36"/>
          <w:szCs w:val="36"/>
          <w:rtl/>
        </w:rPr>
        <w:lastRenderedPageBreak/>
        <w:t>المعنية فخصصت الولاية مبلغ 35.000.000.00 دينار جزائري في مجال التعمير والإسكان لسنة 2012 و36.000.000.00 دينار جزائري في سنة 2013 و20.000.000.00 دينار جزائري للتصليحات الكبرى على مستوى طرق الولاية.</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بالإضافة إلى مديريات الطاقة والمناجم ومديرية السياحة وكذا مديرية الشؤون الدينية التي تهتم بالمساجد على مستوى الولاية</w:t>
      </w:r>
      <w:r>
        <w:rPr>
          <w:rFonts w:cs="Traditional Arabic" w:hint="cs"/>
          <w:sz w:val="36"/>
          <w:szCs w:val="36"/>
          <w:rtl/>
        </w:rPr>
        <w:t>،</w:t>
      </w:r>
      <w:r w:rsidRPr="005F46DE">
        <w:rPr>
          <w:rFonts w:cs="Traditional Arabic" w:hint="cs"/>
          <w:sz w:val="36"/>
          <w:szCs w:val="36"/>
          <w:rtl/>
        </w:rPr>
        <w:t>وكذا شركة توزيع الكهرباء والغاز ومديرية التخطيط</w:t>
      </w:r>
      <w:r>
        <w:rPr>
          <w:rFonts w:cs="Traditional Arabic" w:hint="cs"/>
          <w:sz w:val="36"/>
          <w:szCs w:val="36"/>
          <w:rtl/>
        </w:rPr>
        <w:t>،</w:t>
      </w:r>
      <w:r w:rsidRPr="005F46DE">
        <w:rPr>
          <w:rFonts w:cs="Traditional Arabic" w:hint="cs"/>
          <w:sz w:val="36"/>
          <w:szCs w:val="36"/>
          <w:rtl/>
        </w:rPr>
        <w:t>ومديرية المجاهدين ومديرية التشغيل التي أصبحت عاجزة اليوم عن توفير مناصب شغل لابناء المنطقة وأصبح لديها كم هائل من ملفات التشغيل</w:t>
      </w:r>
      <w:r>
        <w:rPr>
          <w:rFonts w:cs="Traditional Arabic" w:hint="cs"/>
          <w:sz w:val="36"/>
          <w:szCs w:val="36"/>
          <w:rtl/>
        </w:rPr>
        <w:t>،</w:t>
      </w:r>
      <w:r w:rsidRPr="005F46DE">
        <w:rPr>
          <w:rFonts w:cs="Traditional Arabic" w:hint="cs"/>
          <w:sz w:val="36"/>
          <w:szCs w:val="36"/>
          <w:rtl/>
        </w:rPr>
        <w:t>ولجنة مكافحة الإرهاب</w:t>
      </w:r>
      <w:r>
        <w:rPr>
          <w:rFonts w:cs="Traditional Arabic" w:hint="cs"/>
          <w:sz w:val="36"/>
          <w:szCs w:val="36"/>
          <w:rtl/>
        </w:rPr>
        <w:t xml:space="preserve">، </w:t>
      </w:r>
      <w:r w:rsidRPr="005F46DE">
        <w:rPr>
          <w:rFonts w:cs="Traditional Arabic" w:hint="cs"/>
          <w:sz w:val="36"/>
          <w:szCs w:val="36"/>
          <w:rtl/>
        </w:rPr>
        <w:t>ومديرية الضرائب كل هذه المديريات تعمل بالتنسيق مع الولاية في إطارتنفيذ السياسات المحلية والرفع من مستوى التنمية على مستوى الولاية.</w:t>
      </w:r>
      <w:r w:rsidRPr="00636F92">
        <w:rPr>
          <w:rFonts w:cs="Traditional Arabic" w:hint="cs"/>
          <w:sz w:val="36"/>
          <w:szCs w:val="36"/>
          <w:vertAlign w:val="superscript"/>
          <w:rtl/>
        </w:rPr>
        <w:t>(</w:t>
      </w:r>
      <w:r w:rsidRPr="005F46DE">
        <w:rPr>
          <w:rStyle w:val="FootnoteReference"/>
          <w:rFonts w:cs="Traditional Arabic"/>
          <w:sz w:val="36"/>
          <w:szCs w:val="36"/>
          <w:rtl/>
        </w:rPr>
        <w:footnoteReference w:id="127"/>
      </w:r>
      <w:r w:rsidRPr="00636F92">
        <w:rPr>
          <w:rFonts w:cs="Traditional Arabic" w:hint="cs"/>
          <w:sz w:val="36"/>
          <w:szCs w:val="36"/>
          <w:vertAlign w:val="superscript"/>
          <w:rtl/>
        </w:rPr>
        <w:t>)</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فالتقديرات الأولية لميزانية الولاية تكون على حسب ماتقدمه مديرية الضرائب من مداخيل بإعتبار أن هذه الولاية ميزانيتها تقوم لى الضرائب وإعاناة الدولة فلاوجود للإستثمار</w:t>
      </w:r>
      <w:r>
        <w:rPr>
          <w:rFonts w:cs="Traditional Arabic" w:hint="cs"/>
          <w:sz w:val="36"/>
          <w:szCs w:val="36"/>
          <w:rtl/>
        </w:rPr>
        <w:t>،</w:t>
      </w:r>
      <w:r w:rsidRPr="005F46DE">
        <w:rPr>
          <w:rFonts w:cs="Traditional Arabic" w:hint="cs"/>
          <w:sz w:val="36"/>
          <w:szCs w:val="36"/>
          <w:rtl/>
        </w:rPr>
        <w:t xml:space="preserve">وماتقدمه مديرية الضرائب من قرارات </w:t>
      </w:r>
      <w:r w:rsidR="00115D67">
        <w:rPr>
          <w:rFonts w:cs="Traditional Arabic" w:hint="cs"/>
          <w:sz w:val="36"/>
          <w:szCs w:val="36"/>
          <w:rtl/>
        </w:rPr>
        <w:t>إلا وهي نابعة وصادرة من الولاية</w:t>
      </w:r>
      <w:r w:rsidRPr="005F46DE">
        <w:rPr>
          <w:rFonts w:cs="Traditional Arabic" w:hint="cs"/>
          <w:sz w:val="36"/>
          <w:szCs w:val="36"/>
          <w:rtl/>
        </w:rPr>
        <w:t>.</w:t>
      </w:r>
    </w:p>
    <w:p w:rsidR="00BC78D2" w:rsidRPr="00636F92" w:rsidRDefault="00BC78D2" w:rsidP="00BC78D2">
      <w:pPr>
        <w:bidi/>
        <w:spacing w:line="240" w:lineRule="auto"/>
        <w:jc w:val="both"/>
        <w:rPr>
          <w:rFonts w:cs="Traditional Arabic"/>
          <w:sz w:val="36"/>
          <w:szCs w:val="36"/>
          <w:rtl/>
        </w:rPr>
      </w:pPr>
      <w:r w:rsidRPr="005F46DE">
        <w:rPr>
          <w:rFonts w:cs="Traditional Arabic" w:hint="cs"/>
          <w:sz w:val="36"/>
          <w:szCs w:val="36"/>
          <w:rtl/>
        </w:rPr>
        <w:t>فالمدراء التنفيذيون يقمون بعملية تنفيذ السياسات المحلية التي يشارك الوالي والمجلس الشعبي الولائي في صنعها ويصهرون علىتطبيقها من خلال هذه المدريات التي هي تابعة للولاية ولايمكن لها أن تتخذ أي قرار دون الرجوع إلى الولاية إلا فيما سمح لها القانون فلايمكن أن تتخطى الوالي والمجلس الشعبي الولائي بإعتبارهم القادة الإدارين للولاية ماعدا المديريات التي ليست تابعة للولاية والتي تخضع للوزارة المركزية.</w:t>
      </w:r>
    </w:p>
    <w:p w:rsidR="00BC78D2" w:rsidRPr="00560C3D" w:rsidRDefault="00BC78D2" w:rsidP="00BC78D2">
      <w:pPr>
        <w:bidi/>
        <w:spacing w:line="240" w:lineRule="auto"/>
        <w:jc w:val="both"/>
        <w:rPr>
          <w:rFonts w:cs="Traditional Arabic"/>
          <w:b/>
          <w:bCs/>
          <w:sz w:val="44"/>
          <w:szCs w:val="44"/>
          <w:rtl/>
        </w:rPr>
      </w:pPr>
      <w:r w:rsidRPr="00560C3D">
        <w:rPr>
          <w:rFonts w:cs="Traditional Arabic" w:hint="cs"/>
          <w:b/>
          <w:bCs/>
          <w:sz w:val="44"/>
          <w:szCs w:val="44"/>
          <w:rtl/>
        </w:rPr>
        <w:t>المطلب الرابع:علاقة النمط القيادي بالفاعلية في أداء أدوار التنمية لولاية عين الدفلى</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تعتبر كاريزما الرئيس(القائد) عامل من العوامل المؤثرة في صناعة القرار وكيفية تنفيذه-الإشراف عليه- وإنعكاسه على واقع التنمية المحلية لولاية عين الدفلى</w:t>
      </w:r>
      <w:r>
        <w:rPr>
          <w:rFonts w:cs="Traditional Arabic" w:hint="cs"/>
          <w:sz w:val="36"/>
          <w:szCs w:val="36"/>
          <w:rtl/>
        </w:rPr>
        <w:t>،</w:t>
      </w:r>
      <w:r w:rsidRPr="005F46DE">
        <w:rPr>
          <w:rFonts w:cs="Traditional Arabic" w:hint="cs"/>
          <w:sz w:val="36"/>
          <w:szCs w:val="36"/>
          <w:rtl/>
        </w:rPr>
        <w:t>فعملية تحضير وتنفيذ المخططات الخاصة بالولاية هي الأداة الأنسب للقيام بعملية التنمية المحلية</w:t>
      </w:r>
      <w:r>
        <w:rPr>
          <w:rFonts w:cs="Traditional Arabic" w:hint="cs"/>
          <w:sz w:val="36"/>
          <w:szCs w:val="36"/>
          <w:rtl/>
        </w:rPr>
        <w:t>،</w:t>
      </w:r>
      <w:r w:rsidRPr="005F46DE">
        <w:rPr>
          <w:rFonts w:cs="Traditional Arabic" w:hint="cs"/>
          <w:sz w:val="36"/>
          <w:szCs w:val="36"/>
          <w:rtl/>
        </w:rPr>
        <w:t xml:space="preserve">بالنظر لما تتظمنه من </w:t>
      </w:r>
      <w:r w:rsidRPr="005F46DE">
        <w:rPr>
          <w:rFonts w:cs="Traditional Arabic" w:hint="cs"/>
          <w:sz w:val="36"/>
          <w:szCs w:val="36"/>
          <w:rtl/>
        </w:rPr>
        <w:lastRenderedPageBreak/>
        <w:t>أهداف كالتكفل بالحاجيات الأساسية للمواطنين من خلال تزويدهم بكل مايحتجونه(مياه صالحة للشرب</w:t>
      </w:r>
      <w:r>
        <w:rPr>
          <w:rFonts w:cs="Traditional Arabic" w:hint="cs"/>
          <w:sz w:val="36"/>
          <w:szCs w:val="36"/>
          <w:rtl/>
        </w:rPr>
        <w:t>،</w:t>
      </w:r>
      <w:r w:rsidRPr="005F46DE">
        <w:rPr>
          <w:rFonts w:cs="Traditional Arabic" w:hint="cs"/>
          <w:sz w:val="36"/>
          <w:szCs w:val="36"/>
          <w:rtl/>
        </w:rPr>
        <w:t>التطهير</w:t>
      </w:r>
      <w:r>
        <w:rPr>
          <w:rFonts w:cs="Traditional Arabic" w:hint="cs"/>
          <w:sz w:val="36"/>
          <w:szCs w:val="36"/>
          <w:rtl/>
        </w:rPr>
        <w:t>،</w:t>
      </w:r>
      <w:r w:rsidRPr="005F46DE">
        <w:rPr>
          <w:rFonts w:cs="Traditional Arabic" w:hint="cs"/>
          <w:sz w:val="36"/>
          <w:szCs w:val="36"/>
          <w:rtl/>
        </w:rPr>
        <w:t>التنمية الحضرية</w:t>
      </w:r>
      <w:r>
        <w:rPr>
          <w:rFonts w:cs="Traditional Arabic" w:hint="cs"/>
          <w:sz w:val="36"/>
          <w:szCs w:val="36"/>
          <w:rtl/>
        </w:rPr>
        <w:t>،</w:t>
      </w:r>
      <w:r w:rsidRPr="005F46DE">
        <w:rPr>
          <w:rFonts w:cs="Traditional Arabic" w:hint="cs"/>
          <w:sz w:val="36"/>
          <w:szCs w:val="36"/>
          <w:rtl/>
        </w:rPr>
        <w:t>فك العزلة عن المناطق النائية).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كماأن هذه المخططات يجب أن تأخذ بعد محلي م</w:t>
      </w:r>
      <w:r>
        <w:rPr>
          <w:rFonts w:cs="Traditional Arabic" w:hint="cs"/>
          <w:sz w:val="36"/>
          <w:szCs w:val="36"/>
          <w:rtl/>
        </w:rPr>
        <w:t xml:space="preserve">ن خلال الإهتمام بمختلف القطاعات، </w:t>
      </w:r>
      <w:r w:rsidRPr="005F46DE">
        <w:rPr>
          <w:rFonts w:cs="Traditional Arabic" w:hint="cs"/>
          <w:sz w:val="36"/>
          <w:szCs w:val="36"/>
          <w:rtl/>
        </w:rPr>
        <w:t>وتأكيدسياسة اللامركزية وتشكيل آداةدعم للتنمية المحلية والوطنية وتشجيع تطوير التظامن المحلي وكذا تحسين مستوى تقديم الخدمة العمومية ومن اجل ضمان تحضير وتنفيذ المخططات التنموية على مستوى الولاية</w:t>
      </w:r>
      <w:r>
        <w:rPr>
          <w:rFonts w:cs="Traditional Arabic" w:hint="cs"/>
          <w:sz w:val="36"/>
          <w:szCs w:val="36"/>
          <w:rtl/>
        </w:rPr>
        <w:t>،</w:t>
      </w:r>
      <w:r w:rsidRPr="005F46DE">
        <w:rPr>
          <w:rFonts w:cs="Traditional Arabic" w:hint="cs"/>
          <w:sz w:val="36"/>
          <w:szCs w:val="36"/>
          <w:rtl/>
        </w:rPr>
        <w:t xml:space="preserve">ينبغي على القائد أو صانع القرار مراعاة كل المراحل التي يمر بها المخطط </w:t>
      </w:r>
      <w:r>
        <w:rPr>
          <w:rFonts w:cs="Traditional Arabic" w:hint="cs"/>
          <w:sz w:val="36"/>
          <w:szCs w:val="36"/>
          <w:rtl/>
        </w:rPr>
        <w:t>،</w:t>
      </w:r>
      <w:r w:rsidRPr="005F46DE">
        <w:rPr>
          <w:rFonts w:cs="Traditional Arabic" w:hint="cs"/>
          <w:sz w:val="36"/>
          <w:szCs w:val="36"/>
          <w:rtl/>
        </w:rPr>
        <w:t>من مرحلة الملائمة للنشاطات بحيث يختص صانع القرار الولائي (القائد) تتم في هذه المرحلة دراسة تبنى على مجموعة من النقاط التي تقوم على مطالب المواطنين بالدرجة الأولى والتعبير عن إحتاجات الولاية والتكامل والتوافق مع مختلف البرامج الأخرى حيسب القطاع الم</w:t>
      </w:r>
      <w:r>
        <w:rPr>
          <w:rFonts w:cs="Traditional Arabic" w:hint="cs"/>
          <w:sz w:val="36"/>
          <w:szCs w:val="36"/>
          <w:rtl/>
        </w:rPr>
        <w:t>برمجة فيه والوضعيات الإستعجالية</w:t>
      </w:r>
      <w:r w:rsidRPr="005F46DE">
        <w:rPr>
          <w:rFonts w:cs="Traditional Arabic" w:hint="cs"/>
          <w:sz w:val="36"/>
          <w:szCs w:val="36"/>
          <w:rtl/>
        </w:rPr>
        <w:t>.</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فهذه تتطلب وقتا طويلا في إعدادهاكونها تحتاج إلى البيانات الدقيقة والمجهودات الشاملة حتى تتحول إلى قاعدة صالحة لوضع خطة تنموية سليمة.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بعد هذه المرحلة تأتي مرحلة تحضير وإعداد وتسجيل المخططات الولائية للتنمية</w:t>
      </w:r>
      <w:r>
        <w:rPr>
          <w:rFonts w:cs="Traditional Arabic" w:hint="cs"/>
          <w:sz w:val="36"/>
          <w:szCs w:val="36"/>
          <w:rtl/>
        </w:rPr>
        <w:t>،</w:t>
      </w:r>
      <w:r w:rsidRPr="005F46DE">
        <w:rPr>
          <w:rFonts w:cs="Traditional Arabic" w:hint="cs"/>
          <w:sz w:val="36"/>
          <w:szCs w:val="36"/>
          <w:rtl/>
        </w:rPr>
        <w:t xml:space="preserve"> في هذه المرحلة يتم وضع مقترح</w:t>
      </w:r>
      <w:r>
        <w:rPr>
          <w:rFonts w:cs="Traditional Arabic" w:hint="cs"/>
          <w:sz w:val="36"/>
          <w:szCs w:val="36"/>
          <w:rtl/>
        </w:rPr>
        <w:t xml:space="preserve">ات المشاريع المراد تنفيذها حيث </w:t>
      </w:r>
      <w:r w:rsidRPr="005F46DE">
        <w:rPr>
          <w:rFonts w:cs="Traditional Arabic" w:hint="cs"/>
          <w:sz w:val="36"/>
          <w:szCs w:val="36"/>
          <w:rtl/>
        </w:rPr>
        <w:t>أن برنامج مخططات الولاية يتكون من مجموعة أعمال محددة ومعتبرة وذات أولوية تتطلب هي الأخرى دراسة مسبقة وذالك من خلال القيام بعمليات إحصاء دورية للسكان وتقسيم الإمكانيات المادية للولاية حيث تبقى هذه العمليات على أساس بنك إحصائي للمعلومات وإقتصاد تنموي</w:t>
      </w:r>
      <w:r>
        <w:rPr>
          <w:rFonts w:cs="Traditional Arabic" w:hint="cs"/>
          <w:sz w:val="36"/>
          <w:szCs w:val="36"/>
          <w:rtl/>
        </w:rPr>
        <w:t>،</w:t>
      </w:r>
      <w:r w:rsidRPr="005F46DE">
        <w:rPr>
          <w:rFonts w:cs="Traditional Arabic" w:hint="cs"/>
          <w:sz w:val="36"/>
          <w:szCs w:val="36"/>
          <w:rtl/>
        </w:rPr>
        <w:t xml:space="preserve">بالإضافة إلى القيام بدراسة تقنية معمقة لأرضية المشروع </w:t>
      </w:r>
      <w:r>
        <w:rPr>
          <w:rFonts w:cs="Traditional Arabic" w:hint="cs"/>
          <w:sz w:val="36"/>
          <w:szCs w:val="36"/>
          <w:rtl/>
        </w:rPr>
        <w:t>،</w:t>
      </w:r>
      <w:r w:rsidRPr="005F46DE">
        <w:rPr>
          <w:rFonts w:cs="Traditional Arabic" w:hint="cs"/>
          <w:sz w:val="36"/>
          <w:szCs w:val="36"/>
          <w:rtl/>
        </w:rPr>
        <w:t>لمعرفة مدى صلاحية الأرضيات العقارية طبقا لأدوات التعمير والتخطيط الجغرافي</w:t>
      </w:r>
      <w:r>
        <w:rPr>
          <w:rFonts w:cs="Traditional Arabic" w:hint="cs"/>
          <w:sz w:val="36"/>
          <w:szCs w:val="36"/>
          <w:rtl/>
        </w:rPr>
        <w:t>،</w:t>
      </w:r>
      <w:r w:rsidRPr="005F46DE">
        <w:rPr>
          <w:rFonts w:cs="Traditional Arabic" w:hint="cs"/>
          <w:sz w:val="36"/>
          <w:szCs w:val="36"/>
          <w:rtl/>
        </w:rPr>
        <w:t>وتمر إجراءات التحضير والتسجيل بدورها بمراحل من ضبط قائمة مقترحات المشاريع أي جمع كل المشاريع المراد إنجازها فهي قائمة محددة وترتيبها يتم حسب الأولويات</w:t>
      </w:r>
      <w:r>
        <w:rPr>
          <w:rFonts w:cs="Traditional Arabic" w:hint="cs"/>
          <w:sz w:val="36"/>
          <w:szCs w:val="36"/>
          <w:rtl/>
        </w:rPr>
        <w:t>،</w:t>
      </w:r>
      <w:r w:rsidRPr="005F46DE">
        <w:rPr>
          <w:rFonts w:cs="Traditional Arabic" w:hint="cs"/>
          <w:sz w:val="36"/>
          <w:szCs w:val="36"/>
          <w:rtl/>
        </w:rPr>
        <w:t>ومشاركة المصالح التقنية لضمان تحقيق وحسن سير المشروع عند إنجازه</w:t>
      </w:r>
      <w:r>
        <w:rPr>
          <w:rFonts w:cs="Traditional Arabic" w:hint="cs"/>
          <w:sz w:val="36"/>
          <w:szCs w:val="36"/>
          <w:rtl/>
        </w:rPr>
        <w:t>،</w:t>
      </w:r>
      <w:r w:rsidRPr="005F46DE">
        <w:rPr>
          <w:rFonts w:cs="Traditional Arabic" w:hint="cs"/>
          <w:sz w:val="36"/>
          <w:szCs w:val="36"/>
          <w:rtl/>
        </w:rPr>
        <w:t>بحيث تقوم هذه المصالح بدراسة المشروع في حدذاته ومعرفة هل يتماشى مع المتطلبات والشروط المحددة له من خلال رقابة قبلية وميدانية للمشروع في مختلف مراحل الإنجار.</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lastRenderedPageBreak/>
        <w:t>بعدها تأتي مرحلة تنفيذ المشروع والمتابعة</w:t>
      </w:r>
      <w:r>
        <w:rPr>
          <w:rFonts w:cs="Traditional Arabic" w:hint="cs"/>
          <w:sz w:val="36"/>
          <w:szCs w:val="36"/>
          <w:rtl/>
        </w:rPr>
        <w:t>،</w:t>
      </w:r>
      <w:r w:rsidRPr="005F46DE">
        <w:rPr>
          <w:rFonts w:cs="Traditional Arabic" w:hint="cs"/>
          <w:sz w:val="36"/>
          <w:szCs w:val="36"/>
          <w:rtl/>
        </w:rPr>
        <w:t>فيتم إختيار المتعاقد المكلف بالإنجاز ضمن الإطار التنظيمي المحدد في قانون الصفقات العمومية ويتم ذلك بمتابعة مكتب الدراسات أو القسم الفرعي التقني المختص قطاعيا وبعد الإقرار بإنجاز الأشغال بواسطة وضعيات شهرية التي توضع تحت تصرف المسير لتسوية وضعيات الأشغال</w:t>
      </w:r>
      <w:r>
        <w:rPr>
          <w:rFonts w:cs="Traditional Arabic" w:hint="cs"/>
          <w:sz w:val="36"/>
          <w:szCs w:val="36"/>
          <w:rtl/>
        </w:rPr>
        <w:t>،</w:t>
      </w:r>
      <w:r w:rsidRPr="005F46DE">
        <w:rPr>
          <w:rFonts w:cs="Traditional Arabic" w:hint="cs"/>
          <w:sz w:val="36"/>
          <w:szCs w:val="36"/>
          <w:rtl/>
        </w:rPr>
        <w:t>يرسل المرسل (الوالي) إلى أمين الخزينة</w:t>
      </w:r>
      <w:r>
        <w:rPr>
          <w:rFonts w:cs="Traditional Arabic" w:hint="cs"/>
          <w:sz w:val="36"/>
          <w:szCs w:val="36"/>
          <w:rtl/>
        </w:rPr>
        <w:t>،</w:t>
      </w:r>
      <w:r w:rsidRPr="005F46DE">
        <w:rPr>
          <w:rFonts w:cs="Traditional Arabic" w:hint="cs"/>
          <w:sz w:val="36"/>
          <w:szCs w:val="36"/>
          <w:rtl/>
        </w:rPr>
        <w:t xml:space="preserve"> حوالات الدفع المتعلقة بالممشروع لإستلام المشروع وإقفال العملية.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 xml:space="preserve">يتم تسجيل المشروع بعد إتمامه على أساس ملف تقني وسليم إلى المصالح المعنية </w:t>
      </w:r>
      <w:r>
        <w:rPr>
          <w:rFonts w:cs="Traditional Arabic" w:hint="cs"/>
          <w:sz w:val="36"/>
          <w:szCs w:val="36"/>
          <w:rtl/>
        </w:rPr>
        <w:t>،</w:t>
      </w:r>
      <w:r w:rsidRPr="005F46DE">
        <w:rPr>
          <w:rFonts w:cs="Traditional Arabic" w:hint="cs"/>
          <w:sz w:val="36"/>
          <w:szCs w:val="36"/>
          <w:rtl/>
        </w:rPr>
        <w:t>وذلك عن طريق محضر تسليم مؤقت تعد الإدارة المعنية بالولاية (مديرية الإدارة المحلية</w:t>
      </w:r>
      <w:r>
        <w:rPr>
          <w:rFonts w:cs="Traditional Arabic" w:hint="cs"/>
          <w:sz w:val="36"/>
          <w:szCs w:val="36"/>
          <w:rtl/>
        </w:rPr>
        <w:t>،</w:t>
      </w:r>
      <w:r w:rsidRPr="005F46DE">
        <w:rPr>
          <w:rFonts w:cs="Traditional Arabic" w:hint="cs"/>
          <w:sz w:val="36"/>
          <w:szCs w:val="36"/>
          <w:rtl/>
        </w:rPr>
        <w:t>مصلحة التنشيط المحلي)</w:t>
      </w:r>
      <w:r>
        <w:rPr>
          <w:rFonts w:cs="Traditional Arabic" w:hint="cs"/>
          <w:sz w:val="36"/>
          <w:szCs w:val="36"/>
          <w:rtl/>
        </w:rPr>
        <w:t>،</w:t>
      </w:r>
      <w:r w:rsidRPr="005F46DE">
        <w:rPr>
          <w:rFonts w:cs="Traditional Arabic" w:hint="cs"/>
          <w:sz w:val="36"/>
          <w:szCs w:val="36"/>
          <w:rtl/>
        </w:rPr>
        <w:t xml:space="preserve"> ومكتب الدراسات أو المقاولة المعنية حيث تتأكد المصالح التقنية من مطابقة المشروع المنجز للمواصفات</w:t>
      </w:r>
      <w:r>
        <w:rPr>
          <w:rFonts w:cs="Traditional Arabic" w:hint="cs"/>
          <w:sz w:val="36"/>
          <w:szCs w:val="36"/>
          <w:rtl/>
        </w:rPr>
        <w:t>،</w:t>
      </w:r>
      <w:r w:rsidRPr="005F46DE">
        <w:rPr>
          <w:rFonts w:cs="Traditional Arabic" w:hint="cs"/>
          <w:sz w:val="36"/>
          <w:szCs w:val="36"/>
          <w:rtl/>
        </w:rPr>
        <w:t>وبعدها يتم إعداد محضر التسليم النهائي م</w:t>
      </w:r>
      <w:r>
        <w:rPr>
          <w:rFonts w:cs="Traditional Arabic" w:hint="cs"/>
          <w:sz w:val="36"/>
          <w:szCs w:val="36"/>
          <w:rtl/>
        </w:rPr>
        <w:t xml:space="preserve">ن قبل نفس المصالح السابقة بعدها </w:t>
      </w:r>
      <w:r w:rsidRPr="005F46DE">
        <w:rPr>
          <w:rFonts w:cs="Traditional Arabic" w:hint="cs"/>
          <w:sz w:val="36"/>
          <w:szCs w:val="36"/>
          <w:rtl/>
        </w:rPr>
        <w:t>يتم إعداد حوالات الدفع وتكون مرفقة بنسختين من الصفقة</w:t>
      </w:r>
      <w:r>
        <w:rPr>
          <w:rFonts w:cs="Traditional Arabic" w:hint="cs"/>
          <w:sz w:val="36"/>
          <w:szCs w:val="36"/>
          <w:rtl/>
        </w:rPr>
        <w:t xml:space="preserve">،ونسختين من الأمر </w:t>
      </w:r>
      <w:r w:rsidRPr="005F46DE">
        <w:rPr>
          <w:rFonts w:cs="Traditional Arabic" w:hint="cs"/>
          <w:sz w:val="36"/>
          <w:szCs w:val="36"/>
          <w:rtl/>
        </w:rPr>
        <w:t xml:space="preserve">المصلحيونسختين من وضعية الأشغال وكذا نسختين من شهادة الدفع </w:t>
      </w:r>
      <w:r>
        <w:rPr>
          <w:rFonts w:cs="Traditional Arabic" w:hint="cs"/>
          <w:sz w:val="36"/>
          <w:szCs w:val="36"/>
          <w:rtl/>
        </w:rPr>
        <w:t xml:space="preserve">، </w:t>
      </w:r>
      <w:r w:rsidRPr="005F46DE">
        <w:rPr>
          <w:rFonts w:cs="Traditional Arabic" w:hint="cs"/>
          <w:sz w:val="36"/>
          <w:szCs w:val="36"/>
          <w:rtl/>
        </w:rPr>
        <w:t>بالإضافة إلى نسختين من بطاقة الإلتزام حيث يتأكد المحاسب المالي من صحة الحوالة ومدى مطابقتها للقوانين المعمول بها.</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لتأتي عملية الدفع بعدها ويحتفظ المحاسب المالي بنسختين من الحوالة البيضاء والصفراء ويتم إعادة نسخة الحوالة الزرقاء للولاية بعد تأشيرها على الإثبات لعملية الدفع وبعدها تقفل العملية.</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فبإعتبار الوالي القائد المحلي للولاية فإن قراراته كلما كانت مطابقة لما هو منصوص عليه في القوانين كلما كان قائدا فعالا وناجحا في إدارته الأمر الذي ينعكس على واقع التنمية المحلية لولاية عين الدفلى التي تختص برامجها التنموية بثلاثة قطاعات تتمثل فيمايلي</w:t>
      </w:r>
      <w:r w:rsidRPr="009049C9">
        <w:rPr>
          <w:rFonts w:cs="Traditional Arabic" w:hint="cs"/>
          <w:sz w:val="36"/>
          <w:szCs w:val="36"/>
          <w:vertAlign w:val="superscript"/>
          <w:rtl/>
        </w:rPr>
        <w:t>(</w:t>
      </w:r>
      <w:r w:rsidRPr="005F46DE">
        <w:rPr>
          <w:rStyle w:val="FootnoteReference"/>
          <w:rFonts w:cs="Traditional Arabic"/>
          <w:sz w:val="36"/>
          <w:szCs w:val="36"/>
          <w:rtl/>
        </w:rPr>
        <w:footnoteReference w:id="128"/>
      </w:r>
      <w:r w:rsidRPr="009049C9">
        <w:rPr>
          <w:rFonts w:cs="Traditional Arabic" w:hint="cs"/>
          <w:sz w:val="36"/>
          <w:szCs w:val="36"/>
          <w:vertAlign w:val="superscript"/>
          <w:rtl/>
        </w:rPr>
        <w:t>)</w:t>
      </w:r>
      <w:r w:rsidRPr="005F46DE">
        <w:rPr>
          <w:rFonts w:cs="Traditional Arabic" w:hint="cs"/>
          <w:sz w:val="36"/>
          <w:szCs w:val="36"/>
          <w:rtl/>
        </w:rPr>
        <w:t>:</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1-القطاع المتعلق بالمشآت الإقتصادية والإدارية وهو بدوره ينقسم إلى قطاع خاص بالمنشآت الإدارية الذي يتمثل في بنايات الإدارة المحلية والبنايات الخارجية للمصالح المركزية ومنشآت الأمن الوطني وكذا الحماية المدنية</w:t>
      </w:r>
      <w:r>
        <w:rPr>
          <w:rFonts w:cs="Traditional Arabic" w:hint="cs"/>
          <w:sz w:val="36"/>
          <w:szCs w:val="36"/>
          <w:rtl/>
        </w:rPr>
        <w:t>،</w:t>
      </w:r>
      <w:r w:rsidRPr="005F46DE">
        <w:rPr>
          <w:rFonts w:cs="Traditional Arabic" w:hint="cs"/>
          <w:sz w:val="36"/>
          <w:szCs w:val="36"/>
          <w:rtl/>
        </w:rPr>
        <w:t>أما القطاع الثاني فهو قطاع فرعي للأرصاد الجوية يتمثل في مراكز الأرصاد الجوية بالولاية.</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lastRenderedPageBreak/>
        <w:t>2-القطاع المتعلق بالمنشآت الإجتماعية والثقافية يتمثل هذا في القطاع الفرعي ل</w:t>
      </w:r>
      <w:r>
        <w:rPr>
          <w:rFonts w:cs="Traditional Arabic" w:hint="cs"/>
          <w:sz w:val="36"/>
          <w:szCs w:val="36"/>
          <w:rtl/>
        </w:rPr>
        <w:t>لثقافة والقطاع الفرعي للمجاهدين</w:t>
      </w:r>
      <w:r w:rsidRPr="005F46DE">
        <w:rPr>
          <w:rFonts w:cs="Traditional Arabic" w:hint="cs"/>
          <w:sz w:val="36"/>
          <w:szCs w:val="36"/>
          <w:rtl/>
        </w:rPr>
        <w:t>.</w:t>
      </w:r>
    </w:p>
    <w:p w:rsidR="00BC78D2" w:rsidRPr="005F46DE" w:rsidRDefault="00BC78D2" w:rsidP="00BC78D2">
      <w:pPr>
        <w:bidi/>
        <w:spacing w:line="240" w:lineRule="auto"/>
        <w:jc w:val="both"/>
        <w:rPr>
          <w:rFonts w:cs="Traditional Arabic"/>
          <w:sz w:val="36"/>
          <w:szCs w:val="36"/>
          <w:rtl/>
        </w:rPr>
      </w:pPr>
      <w:r w:rsidRPr="005F46DE">
        <w:rPr>
          <w:rFonts w:cs="Traditional Arabic" w:hint="cs"/>
          <w:sz w:val="36"/>
          <w:szCs w:val="36"/>
          <w:rtl/>
        </w:rPr>
        <w:t>3-القطاع المتعلق بإعانات السكن ويتمثل في القطاع الفرعي للسكن (خاص بالسكن الحضري على مستوى ولاية عين الدفلى)</w:t>
      </w:r>
      <w:r>
        <w:rPr>
          <w:rFonts w:cs="Traditional Arabic" w:hint="cs"/>
          <w:sz w:val="36"/>
          <w:szCs w:val="36"/>
          <w:rtl/>
        </w:rPr>
        <w:t>،</w:t>
      </w:r>
      <w:r w:rsidRPr="005F46DE">
        <w:rPr>
          <w:rFonts w:cs="Traditional Arabic" w:hint="cs"/>
          <w:sz w:val="36"/>
          <w:szCs w:val="36"/>
          <w:rtl/>
        </w:rPr>
        <w:t>حيث خصصت ولاية عين الدفلى مبلغ.00 35.000.000 دينار جزائري في مجال التعمير والإسكان في 2012 و20.000.000.00 دينار جزائري للتصليحات الكبرى على مستوى طرق الولاية</w:t>
      </w:r>
      <w:r>
        <w:rPr>
          <w:rFonts w:cs="Traditional Arabic" w:hint="cs"/>
          <w:sz w:val="36"/>
          <w:szCs w:val="36"/>
          <w:rtl/>
        </w:rPr>
        <w:t>،</w:t>
      </w:r>
      <w:r w:rsidRPr="005F46DE">
        <w:rPr>
          <w:rFonts w:cs="Traditional Arabic" w:hint="cs"/>
          <w:sz w:val="36"/>
          <w:szCs w:val="36"/>
          <w:rtl/>
        </w:rPr>
        <w:t>بالإضافة إلى أن هناك عدة مشاريع مسجلة على ميزانية الولاية ولازالت سارية المفعول</w:t>
      </w:r>
      <w:r>
        <w:rPr>
          <w:rFonts w:cs="Traditional Arabic" w:hint="cs"/>
          <w:sz w:val="36"/>
          <w:szCs w:val="36"/>
          <w:rtl/>
        </w:rPr>
        <w:t>،</w:t>
      </w:r>
      <w:r w:rsidRPr="005F46DE">
        <w:rPr>
          <w:rFonts w:cs="Traditional Arabic" w:hint="cs"/>
          <w:sz w:val="36"/>
          <w:szCs w:val="36"/>
          <w:rtl/>
        </w:rPr>
        <w:t>كما لاننسى المخطط البلدي PCD الذي يتم تسجيله بإسم الوالي ويسهر المجلس الشعبي البلدي على تنفيذه</w:t>
      </w:r>
      <w:r>
        <w:rPr>
          <w:rFonts w:cs="Traditional Arabic" w:hint="cs"/>
          <w:sz w:val="36"/>
          <w:szCs w:val="36"/>
          <w:rtl/>
        </w:rPr>
        <w:t>،</w:t>
      </w:r>
      <w:r w:rsidRPr="005F46DE">
        <w:rPr>
          <w:rFonts w:cs="Traditional Arabic" w:hint="cs"/>
          <w:sz w:val="36"/>
          <w:szCs w:val="36"/>
          <w:rtl/>
        </w:rPr>
        <w:t>بالإضافة إلى برنامج دعم الإنعاش الإقتصادي الذي بادر به رئيس الجمهورية سنة 2001 ويتمحور حول الأنشطة المخصصة لدعم المنشأت والأنشطة الزراعية المنتجة والإستثمار بواسطة مشاريع مسجلة ضمن برنامج التجهيز</w:t>
      </w:r>
      <w:r>
        <w:rPr>
          <w:rFonts w:cs="Traditional Arabic" w:hint="cs"/>
          <w:sz w:val="36"/>
          <w:szCs w:val="36"/>
          <w:rtl/>
        </w:rPr>
        <w:t xml:space="preserve">، </w:t>
      </w:r>
      <w:r w:rsidRPr="005F46DE">
        <w:rPr>
          <w:rFonts w:cs="Traditional Arabic" w:hint="cs"/>
          <w:sz w:val="36"/>
          <w:szCs w:val="36"/>
          <w:rtl/>
        </w:rPr>
        <w:t>فالوالي هو الذي يسهر على تنفيذه على مستوي الولاية.</w:t>
      </w:r>
      <w:r w:rsidRPr="009049C9">
        <w:rPr>
          <w:rFonts w:cs="Traditional Arabic" w:hint="cs"/>
          <w:sz w:val="36"/>
          <w:szCs w:val="36"/>
          <w:vertAlign w:val="superscript"/>
          <w:rtl/>
        </w:rPr>
        <w:t xml:space="preserve"> (</w:t>
      </w:r>
      <w:r w:rsidRPr="005F46DE">
        <w:rPr>
          <w:rStyle w:val="FootnoteReference"/>
          <w:rFonts w:cs="Traditional Arabic"/>
          <w:sz w:val="36"/>
          <w:szCs w:val="36"/>
          <w:rtl/>
        </w:rPr>
        <w:footnoteReference w:id="129"/>
      </w:r>
      <w:r w:rsidRPr="009049C9">
        <w:rPr>
          <w:rFonts w:cs="Traditional Arabic" w:hint="cs"/>
          <w:sz w:val="36"/>
          <w:szCs w:val="36"/>
          <w:vertAlign w:val="superscript"/>
          <w:rtl/>
        </w:rPr>
        <w:t>)</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فكل هذا ينعكس على التنمية المحلية والخطة الإستراتيجية التنفيذية المتبعة في تحقيق هذه الأخيرة والتي تظهر من خلال المؤشرات الإجتماعية كالت</w:t>
      </w:r>
      <w:r>
        <w:rPr>
          <w:rFonts w:cs="Traditional Arabic" w:hint="cs"/>
          <w:sz w:val="36"/>
          <w:szCs w:val="36"/>
          <w:rtl/>
        </w:rPr>
        <w:t xml:space="preserve">عليم والصحة بحيث تشهد ولاية عين </w:t>
      </w:r>
      <w:r w:rsidRPr="005F46DE">
        <w:rPr>
          <w:rFonts w:cs="Traditional Arabic" w:hint="cs"/>
          <w:sz w:val="36"/>
          <w:szCs w:val="36"/>
          <w:rtl/>
        </w:rPr>
        <w:t xml:space="preserve">الدفلى ظاهرة التسرب المدرسي بسب بقص في مةاصلات النقل الخاصة بتلاميذ المناطق النائية كبلدية تاشتة وزدين خلال سنة 2007 لتنقص نوعا ما في سنة2012 </w:t>
      </w:r>
      <w:r>
        <w:rPr>
          <w:rFonts w:cs="Traditional Arabic" w:hint="cs"/>
          <w:sz w:val="36"/>
          <w:szCs w:val="36"/>
          <w:rtl/>
        </w:rPr>
        <w:t>،</w:t>
      </w:r>
      <w:r w:rsidRPr="005F46DE">
        <w:rPr>
          <w:rFonts w:cs="Traditional Arabic" w:hint="cs"/>
          <w:sz w:val="36"/>
          <w:szCs w:val="36"/>
          <w:rtl/>
        </w:rPr>
        <w:t>حيث تفصل على نحو 34 ناجحا في شهادة الباكلوريا بولاية عين الدفلى على معدل تجاوز السبعة عشر من عشرين من أصل 4717طالب و44تلميذ على درجة إمتياز في شهادة التعليم المتوسط نظرا للجهود المبذولة طيلة سنوات الإصلاح فقد قدرت نسبة النجاح ب50</w:t>
      </w:r>
      <w:r>
        <w:rPr>
          <w:rFonts w:cs="Traditional Arabic" w:hint="cs"/>
          <w:sz w:val="36"/>
          <w:szCs w:val="36"/>
          <w:rtl/>
        </w:rPr>
        <w:t>،</w:t>
      </w:r>
      <w:r w:rsidRPr="005F46DE">
        <w:rPr>
          <w:rFonts w:cs="Traditional Arabic" w:hint="cs"/>
          <w:sz w:val="36"/>
          <w:szCs w:val="36"/>
          <w:rtl/>
        </w:rPr>
        <w:t>68%</w:t>
      </w:r>
      <w:r>
        <w:rPr>
          <w:rFonts w:cs="Traditional Arabic" w:hint="cs"/>
          <w:sz w:val="36"/>
          <w:szCs w:val="36"/>
          <w:rtl/>
        </w:rPr>
        <w:t xml:space="preserve">، </w:t>
      </w:r>
      <w:r w:rsidRPr="005F46DE">
        <w:rPr>
          <w:rFonts w:cs="Traditional Arabic" w:hint="cs"/>
          <w:sz w:val="36"/>
          <w:szCs w:val="36"/>
          <w:rtl/>
        </w:rPr>
        <w:t>مايمثل 4717 طالب بتفوق الإناث ب 3156 ناجحة فيما لم يتجاوز عدد الذكور 1602 ناجح فمعظم الناجحين ينحدرون من المناطق النائية</w:t>
      </w:r>
      <w:r>
        <w:rPr>
          <w:rFonts w:cs="Traditional Arabic" w:hint="cs"/>
          <w:sz w:val="36"/>
          <w:szCs w:val="36"/>
          <w:rtl/>
        </w:rPr>
        <w:t xml:space="preserve">، </w:t>
      </w:r>
      <w:r w:rsidRPr="005F46DE">
        <w:rPr>
          <w:rFonts w:cs="Traditional Arabic" w:hint="cs"/>
          <w:sz w:val="36"/>
          <w:szCs w:val="36"/>
          <w:rtl/>
        </w:rPr>
        <w:t>وهذا دليل على أن هناك تنمية على مستوى الولاية فيما يخص التعليم أما الصحة فقد تم وضع لكل بلدية وحدة استشفائية تقدم خدمات للمواطنين مايقارب 36 وحدة إستشفائية وأربعة مستشفيات كبرى تتمركز على مستوى مليانة وخميس مليانة والعطاف وعين الدفلى</w:t>
      </w:r>
      <w:r>
        <w:rPr>
          <w:rFonts w:cs="Traditional Arabic" w:hint="cs"/>
          <w:sz w:val="36"/>
          <w:szCs w:val="36"/>
          <w:rtl/>
        </w:rPr>
        <w:t xml:space="preserve">، </w:t>
      </w:r>
      <w:r w:rsidRPr="005F46DE">
        <w:rPr>
          <w:rFonts w:cs="Traditional Arabic" w:hint="cs"/>
          <w:sz w:val="36"/>
          <w:szCs w:val="36"/>
          <w:rtl/>
        </w:rPr>
        <w:t>بأطباء مختصين ومتخصصين في عدة أمراض.</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lastRenderedPageBreak/>
        <w:t>أما فيما يخص البطالة فقد تم تقليص نسبتها خاصة مع فتح المركز التجاري وكذالك المؤسسات الصغيرة المتواجدة على مستوى الولاية بالإضافة إلى المؤشرات الإقتصادية الي هي الأخرى  تؤكد على وجود تنمية محلية من خلال فتح المجال أمام الإستثمار</w:t>
      </w:r>
      <w:r>
        <w:rPr>
          <w:rFonts w:cs="Traditional Arabic" w:hint="cs"/>
          <w:sz w:val="36"/>
          <w:szCs w:val="36"/>
          <w:rtl/>
        </w:rPr>
        <w:t>،</w:t>
      </w:r>
      <w:r w:rsidRPr="005F46DE">
        <w:rPr>
          <w:rFonts w:cs="Traditional Arabic" w:hint="cs"/>
          <w:sz w:val="36"/>
          <w:szCs w:val="36"/>
          <w:rtl/>
        </w:rPr>
        <w:t>ووجود إستثمار محلي دليل على فاعلية القائد الإداري (الوالي) الذي يدعم الإستثمار المحلي</w:t>
      </w:r>
      <w:r>
        <w:rPr>
          <w:rFonts w:cs="Traditional Arabic" w:hint="cs"/>
          <w:sz w:val="36"/>
          <w:szCs w:val="36"/>
          <w:rtl/>
        </w:rPr>
        <w:t>،</w:t>
      </w:r>
      <w:r w:rsidRPr="005F46DE">
        <w:rPr>
          <w:rFonts w:cs="Traditional Arabic" w:hint="cs"/>
          <w:sz w:val="36"/>
          <w:szCs w:val="36"/>
          <w:rtl/>
        </w:rPr>
        <w:t xml:space="preserve"> لكن على مستوى ولاية عين الدفلى فلا يوجد إستثمار محلي حقيقي وتبقى الضريبة هي أهم عنصر في التمويل المحلي والإعانات المقدمة من الدولة.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 xml:space="preserve">فالقرار وعملية إتخاذه تعتبر عصب الإدارة وهي من الوظائف الأساسية للقادة وهي عملية مستمرة في الوظائف الأساسية للإدارة من تخطيط وتنظيم وتوجيه العملية الإدارية التي هي أساس العمل الإداري الذي يتولاه القائد </w:t>
      </w:r>
      <w:r>
        <w:rPr>
          <w:rFonts w:cs="Traditional Arabic" w:hint="cs"/>
          <w:sz w:val="36"/>
          <w:szCs w:val="36"/>
          <w:rtl/>
        </w:rPr>
        <w:t>،</w:t>
      </w:r>
      <w:r w:rsidRPr="005F46DE">
        <w:rPr>
          <w:rFonts w:cs="Traditional Arabic" w:hint="cs"/>
          <w:sz w:val="36"/>
          <w:szCs w:val="36"/>
          <w:rtl/>
        </w:rPr>
        <w:t>فقد أثبتت الملاحظة أن القدرة على إصدار القرارات الإدارية تنمو بالخبرة ويمكن غرسها بطريقة علمية في نفوس القادة (يعتمد التدريب الإنجليزي على تعويد فئة الموظفين الإدارين منذ بداية إلتحاقهم بالخدمة على المشاركة في إصدار القرارات الإدارية نظرا لما إستبان من أن ترك هؤلاء الموظفين لأداء الواجبات الروتينية فقط هو أسوء أنواع ال</w:t>
      </w:r>
      <w:r>
        <w:rPr>
          <w:rFonts w:cs="Traditional Arabic" w:hint="cs"/>
          <w:sz w:val="36"/>
          <w:szCs w:val="36"/>
          <w:rtl/>
        </w:rPr>
        <w:t>تمرين ولايساهم في تنمية القيادة</w:t>
      </w:r>
      <w:r w:rsidRPr="005F46DE">
        <w:rPr>
          <w:rFonts w:cs="Traditional Arabic" w:hint="cs"/>
          <w:sz w:val="36"/>
          <w:szCs w:val="36"/>
          <w:rtl/>
        </w:rPr>
        <w:t>).</w:t>
      </w:r>
    </w:p>
    <w:p w:rsidR="00BC78D2" w:rsidRPr="005F46DE" w:rsidRDefault="00BC78D2" w:rsidP="00BC78D2">
      <w:pPr>
        <w:bidi/>
        <w:spacing w:line="240" w:lineRule="auto"/>
        <w:ind w:firstLine="708"/>
        <w:jc w:val="both"/>
        <w:rPr>
          <w:rFonts w:cs="Traditional Arabic"/>
          <w:sz w:val="36"/>
          <w:szCs w:val="36"/>
          <w:rtl/>
        </w:rPr>
      </w:pPr>
      <w:r>
        <w:rPr>
          <w:rFonts w:cs="Traditional Arabic" w:hint="cs"/>
          <w:sz w:val="36"/>
          <w:szCs w:val="36"/>
          <w:rtl/>
        </w:rPr>
        <w:t>كما أن</w:t>
      </w:r>
      <w:r w:rsidRPr="005F46DE">
        <w:rPr>
          <w:rFonts w:cs="Traditional Arabic" w:hint="cs"/>
          <w:sz w:val="36"/>
          <w:szCs w:val="36"/>
          <w:rtl/>
        </w:rPr>
        <w:t xml:space="preserve"> الإعتماد على آلية الحوكمة في تسير الجماعات المحلية تضمن تحقيق التنمية المحلية ففاعلية الجماعات المحلية تتحدد أساسا من مدى إعتمادها للحوكمة بإعتبارها وسيلة للإستيعاب مختلف الأطراف والمساهمين في التنمية ولما توفره الحوكمة من شفافية تسمح بمتابعة الجهود</w:t>
      </w:r>
      <w:r>
        <w:rPr>
          <w:rFonts w:cs="Traditional Arabic" w:hint="cs"/>
          <w:sz w:val="36"/>
          <w:szCs w:val="36"/>
          <w:rtl/>
        </w:rPr>
        <w:t>،</w:t>
      </w:r>
      <w:r w:rsidRPr="005F46DE">
        <w:rPr>
          <w:rFonts w:cs="Traditional Arabic" w:hint="cs"/>
          <w:sz w:val="36"/>
          <w:szCs w:val="36"/>
          <w:rtl/>
        </w:rPr>
        <w:t>كما أن الإعتماد عليها ليس هدفا بحد ذاته بقدر ماهو آداة لتمكين الجماعات المحلية من رفع أدائها في مختلف المجالات وضرورة التركيز عليها بإعتبارها الألية الكفيلة لضمان تحقيق الأهداف المرجوة</w:t>
      </w:r>
      <w:r>
        <w:rPr>
          <w:rFonts w:cs="Traditional Arabic" w:hint="cs"/>
          <w:sz w:val="36"/>
          <w:szCs w:val="36"/>
          <w:rtl/>
        </w:rPr>
        <w:t>،</w:t>
      </w:r>
      <w:r w:rsidRPr="005F46DE">
        <w:rPr>
          <w:rFonts w:cs="Traditional Arabic" w:hint="cs"/>
          <w:sz w:val="36"/>
          <w:szCs w:val="36"/>
          <w:rtl/>
        </w:rPr>
        <w:t>بالإضافة إلى تعزيز التنسيق بين القائمين على مخابر البحث العلمي والمسؤولين عن إتخاذ القرار على المستوى المحلي من شأنه توحيد النظرة حول الشأن التنموي المحلي مما يضمن تحقيق التنمية على أسس علمية مدروسة تساهم في تجسيد التنمية المحلية</w:t>
      </w:r>
      <w:r>
        <w:rPr>
          <w:rFonts w:cs="Traditional Arabic" w:hint="cs"/>
          <w:sz w:val="36"/>
          <w:szCs w:val="36"/>
          <w:rtl/>
        </w:rPr>
        <w:t>،</w:t>
      </w:r>
      <w:r w:rsidRPr="005F46DE">
        <w:rPr>
          <w:rFonts w:cs="Traditional Arabic" w:hint="cs"/>
          <w:sz w:val="36"/>
          <w:szCs w:val="36"/>
          <w:rtl/>
        </w:rPr>
        <w:t xml:space="preserve">فهي تعبر عن مرجعية ذات سلوك جديد للإدماج في مسارات العولمة بطرق مختلفة فالأمر لايتعلق ببناء أو تصور لنموذج جديد بديل منغلق على نفسه وإنما محاولة جادة في إعادة توجيه العولمة نحو المساهمة في الممارسات الإقتصادية المحلية لدفع النمو والتنمية المستدامة لخدمة المجتمع بحيث ثبت علما أن العديد من التجارب في العالم قد برهنت أن نجاح التنمية المحلية مرهون بوجود </w:t>
      </w:r>
      <w:r w:rsidRPr="005F46DE">
        <w:rPr>
          <w:rFonts w:cs="Traditional Arabic" w:hint="cs"/>
          <w:sz w:val="36"/>
          <w:szCs w:val="36"/>
          <w:rtl/>
        </w:rPr>
        <w:lastRenderedPageBreak/>
        <w:t>إقتصاد وطني فعال ونظام حكم راشد وفي ظل سعيها إلى التقرب من المواطنين وتلبية متطلباتهم المتزايدة ورغبة منها في تطبيق أسس الديموقراطية التشاركية من خلال القيادة التشاركية على المستوى المحلي.</w:t>
      </w:r>
      <w:r w:rsidRPr="009049C9">
        <w:rPr>
          <w:rFonts w:cs="Traditional Arabic" w:hint="cs"/>
          <w:sz w:val="36"/>
          <w:szCs w:val="36"/>
          <w:vertAlign w:val="superscript"/>
          <w:rtl/>
        </w:rPr>
        <w:t>(</w:t>
      </w:r>
      <w:r w:rsidRPr="005F46DE">
        <w:rPr>
          <w:rStyle w:val="FootnoteReference"/>
          <w:rFonts w:cs="Traditional Arabic"/>
          <w:sz w:val="36"/>
          <w:szCs w:val="36"/>
          <w:rtl/>
        </w:rPr>
        <w:footnoteReference w:id="130"/>
      </w:r>
      <w:r w:rsidRPr="009049C9">
        <w:rPr>
          <w:rFonts w:cs="Traditional Arabic" w:hint="cs"/>
          <w:sz w:val="36"/>
          <w:szCs w:val="36"/>
          <w:vertAlign w:val="superscript"/>
          <w:rtl/>
        </w:rPr>
        <w:t>)</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إذا فالحوكمة المحلية هي النموذج الذي يشارك فيها المواطن في عملية تسير شؤونه المحلية في إطار يضمن شفافية إتخاذ القرارات وتنفيذها وفي ظل قدرة المواطنين على مساءلة الهيئات المحلية حول قيمها بمهامها المتمثلة في تقديم الخدمات العامة وتحقيق التنمية المحلية بذالك يساهم هذا النمط في الحد من الجرائم التي يقوم بها المسؤولون المحليون خاصة المنتخبون الذين يشكلون المجالس المحلية التي تتمتع بالصلاحيات الواسعة تزيد من فرص توريطهم في ممارسات فاسدة خاصة إذا كانت الجزائر تعاني من إنتشار كبير للفساد في المجالس المحلية المنتخبة فإن نظام الإدارة المحلية بشكله الحالي يعتبر العامل الرئسي الذي يشجع على ذلك نظرا لكونه نموذجا للحكم المحلي الرديء</w:t>
      </w:r>
      <w:r>
        <w:rPr>
          <w:rFonts w:cs="Traditional Arabic" w:hint="cs"/>
          <w:sz w:val="36"/>
          <w:szCs w:val="36"/>
          <w:rtl/>
        </w:rPr>
        <w:t>،</w:t>
      </w:r>
      <w:r w:rsidRPr="005F46DE">
        <w:rPr>
          <w:rFonts w:cs="Traditional Arabic" w:hint="cs"/>
          <w:sz w:val="36"/>
          <w:szCs w:val="36"/>
          <w:rtl/>
        </w:rPr>
        <w:t>بالإضافة إلى تحكم المؤسسات الرسمية في سياسات مكافحة الفساد فيما يغيب جدور الفواعل غير رسمية فيها وبالتالي فالجزائر مطالبة بالتحول نحو نموذج الحوكمة المحلية للتصدي للفساد في المجالس المحلية.</w:t>
      </w:r>
    </w:p>
    <w:p w:rsidR="00BC78D2" w:rsidRDefault="00BC78D2" w:rsidP="00BC78D2">
      <w:pPr>
        <w:bidi/>
        <w:spacing w:line="240" w:lineRule="auto"/>
        <w:jc w:val="both"/>
        <w:rPr>
          <w:rFonts w:cs="Traditional Arabic"/>
          <w:sz w:val="36"/>
          <w:szCs w:val="36"/>
        </w:rPr>
        <w:sectPr w:rsidR="00BC78D2" w:rsidSect="00115D67">
          <w:footnotePr>
            <w:numRestart w:val="eachPage"/>
          </w:footnotePr>
          <w:pgSz w:w="11906" w:h="16838"/>
          <w:pgMar w:top="1418" w:right="2098" w:bottom="1418" w:left="1134" w:header="709" w:footer="709" w:gutter="0"/>
          <w:cols w:space="708"/>
          <w:docGrid w:linePitch="360"/>
        </w:sectPr>
      </w:pPr>
    </w:p>
    <w:p w:rsidR="00BC78D2" w:rsidRPr="005F46DE" w:rsidRDefault="00BC78D2" w:rsidP="00BC78D2">
      <w:pPr>
        <w:bidi/>
        <w:spacing w:line="240" w:lineRule="auto"/>
        <w:jc w:val="both"/>
        <w:rPr>
          <w:rFonts w:cs="Traditional Arabic"/>
          <w:b/>
          <w:bCs/>
          <w:sz w:val="44"/>
          <w:szCs w:val="44"/>
          <w:rtl/>
        </w:rPr>
      </w:pPr>
      <w:r w:rsidRPr="005F46DE">
        <w:rPr>
          <w:rFonts w:cs="Traditional Arabic" w:hint="cs"/>
          <w:b/>
          <w:bCs/>
          <w:sz w:val="44"/>
          <w:szCs w:val="44"/>
          <w:rtl/>
        </w:rPr>
        <w:lastRenderedPageBreak/>
        <w:t>خلاصة وإستنتاجات</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من خلال هذه الدراسة الميدنية يمكن القول أن القيادة الإدارية من أجل تنفيذ سياسات التنمية المحلية لابد وأن تكون قيادة ديموقراطية تشاركية فاعلة تصدر قرارات رشيدة تعمل وفق القانون</w:t>
      </w:r>
      <w:r>
        <w:rPr>
          <w:rFonts w:cs="Traditional Arabic" w:hint="cs"/>
          <w:sz w:val="36"/>
          <w:szCs w:val="36"/>
          <w:rtl/>
        </w:rPr>
        <w:t>،</w:t>
      </w:r>
      <w:r w:rsidRPr="005F46DE">
        <w:rPr>
          <w:rFonts w:cs="Traditional Arabic" w:hint="cs"/>
          <w:sz w:val="36"/>
          <w:szCs w:val="36"/>
          <w:rtl/>
        </w:rPr>
        <w:t xml:space="preserve">فالقرار وإصدار القرار عملية جوهرية في عمل الإدارة بل أبرز مايميز القيادة الإدارية فلاشك أن إصدار القرار يعني إنجاز العمل المناط بالقيادة الإدارية إلا أن القدرة على إختيار القرارات الإدارية المناسبة </w:t>
      </w:r>
      <w:r>
        <w:rPr>
          <w:rFonts w:cs="Traditional Arabic" w:hint="cs"/>
          <w:sz w:val="36"/>
          <w:szCs w:val="36"/>
          <w:rtl/>
        </w:rPr>
        <w:t>،</w:t>
      </w:r>
      <w:r w:rsidRPr="005F46DE">
        <w:rPr>
          <w:rFonts w:cs="Traditional Arabic" w:hint="cs"/>
          <w:sz w:val="36"/>
          <w:szCs w:val="36"/>
          <w:rtl/>
        </w:rPr>
        <w:t>ليست عملية سهلة كما يتصورها البعض فهي تختلف من قائد لأخر فمنهم من يصدر قرارات بكل سهولة وبدون تكلف وهناك من هم في أشد الغباء في إتخاذ مايريد من القرارات.</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فولاية عين الدفلى هي الأخرى تشهد نوع من القرارات العشوائية والتي تعبر عن القائد الإداري للولاية</w:t>
      </w:r>
      <w:r>
        <w:rPr>
          <w:rFonts w:cs="Traditional Arabic" w:hint="cs"/>
          <w:sz w:val="36"/>
          <w:szCs w:val="36"/>
          <w:rtl/>
        </w:rPr>
        <w:t>،</w:t>
      </w:r>
      <w:r w:rsidRPr="005F46DE">
        <w:rPr>
          <w:rFonts w:cs="Traditional Arabic" w:hint="cs"/>
          <w:sz w:val="36"/>
          <w:szCs w:val="36"/>
          <w:rtl/>
        </w:rPr>
        <w:t xml:space="preserve"> وعن قرارته التي صعبة عليه المهمة الأساسية التي جاء من أجلها </w:t>
      </w:r>
      <w:r>
        <w:rPr>
          <w:rFonts w:cs="Traditional Arabic" w:hint="cs"/>
          <w:sz w:val="36"/>
          <w:szCs w:val="36"/>
          <w:rtl/>
        </w:rPr>
        <w:t>،</w:t>
      </w:r>
      <w:r w:rsidRPr="005F46DE">
        <w:rPr>
          <w:rFonts w:cs="Traditional Arabic" w:hint="cs"/>
          <w:sz w:val="36"/>
          <w:szCs w:val="36"/>
          <w:rtl/>
        </w:rPr>
        <w:t xml:space="preserve">حتي أن طبيعة العلاقة التي تربط القيادة الإدارية لهذه الولاية والمواطن هي علاقة حساسة جدا قد يعود الأمر إلى مايعيشه المواطن اليوم في هذه الولاية </w:t>
      </w:r>
      <w:r>
        <w:rPr>
          <w:rFonts w:cs="Traditional Arabic" w:hint="cs"/>
          <w:sz w:val="36"/>
          <w:szCs w:val="36"/>
          <w:rtl/>
        </w:rPr>
        <w:t>،</w:t>
      </w:r>
      <w:r w:rsidRPr="005F46DE">
        <w:rPr>
          <w:rFonts w:cs="Traditional Arabic" w:hint="cs"/>
          <w:sz w:val="36"/>
          <w:szCs w:val="36"/>
          <w:rtl/>
        </w:rPr>
        <w:t>وقد يعود إلى طبيعة القيادة الإدارية الخاصة بالولاية.</w:t>
      </w:r>
    </w:p>
    <w:p w:rsidR="00BC78D2" w:rsidRPr="005F46DE" w:rsidRDefault="00BC78D2" w:rsidP="00BC78D2">
      <w:pPr>
        <w:bidi/>
        <w:spacing w:line="240" w:lineRule="auto"/>
        <w:ind w:firstLine="708"/>
        <w:jc w:val="both"/>
        <w:rPr>
          <w:rFonts w:cs="Traditional Arabic"/>
          <w:sz w:val="36"/>
          <w:szCs w:val="36"/>
          <w:rtl/>
        </w:rPr>
      </w:pPr>
      <w:r w:rsidRPr="005F46DE">
        <w:rPr>
          <w:rFonts w:cs="Traditional Arabic" w:hint="cs"/>
          <w:sz w:val="36"/>
          <w:szCs w:val="36"/>
          <w:rtl/>
        </w:rPr>
        <w:t>تولي القيادة الإدارية للولاية أهمية كبيرة للعلاقات الإنسانية داخل التنظيم هذا يظهر من خلال إستقبال موظفيه والإستماع</w:t>
      </w:r>
      <w:r>
        <w:rPr>
          <w:rFonts w:cs="Traditional Arabic" w:hint="cs"/>
          <w:sz w:val="36"/>
          <w:szCs w:val="36"/>
          <w:rtl/>
        </w:rPr>
        <w:t xml:space="preserve"> إلى إنشغالاتهم وتقديم النصح و</w:t>
      </w:r>
      <w:r w:rsidRPr="005F46DE">
        <w:rPr>
          <w:rFonts w:cs="Traditional Arabic" w:hint="cs"/>
          <w:sz w:val="36"/>
          <w:szCs w:val="36"/>
          <w:rtl/>
        </w:rPr>
        <w:t xml:space="preserve">إرشادهم </w:t>
      </w:r>
      <w:r>
        <w:rPr>
          <w:rFonts w:cs="Traditional Arabic" w:hint="cs"/>
          <w:sz w:val="36"/>
          <w:szCs w:val="36"/>
          <w:rtl/>
        </w:rPr>
        <w:t>،</w:t>
      </w:r>
      <w:r w:rsidRPr="005F46DE">
        <w:rPr>
          <w:rFonts w:cs="Traditional Arabic" w:hint="cs"/>
          <w:sz w:val="36"/>
          <w:szCs w:val="36"/>
          <w:rtl/>
        </w:rPr>
        <w:t xml:space="preserve">لكن الشيئ الذي جلب إهتمامنا هو تكلم القيادة عن التدريب والتكوين بأنهما أمر لابد منه </w:t>
      </w:r>
      <w:r>
        <w:rPr>
          <w:rFonts w:cs="Traditional Arabic" w:hint="cs"/>
          <w:sz w:val="36"/>
          <w:szCs w:val="36"/>
          <w:rtl/>
        </w:rPr>
        <w:t>،</w:t>
      </w:r>
      <w:r w:rsidRPr="005F46DE">
        <w:rPr>
          <w:rFonts w:cs="Traditional Arabic" w:hint="cs"/>
          <w:sz w:val="36"/>
          <w:szCs w:val="36"/>
          <w:rtl/>
        </w:rPr>
        <w:t>وفي الواقع لم يتلقوا موظي</w:t>
      </w:r>
      <w:r>
        <w:rPr>
          <w:rFonts w:cs="Traditional Arabic" w:hint="cs"/>
          <w:sz w:val="36"/>
          <w:szCs w:val="36"/>
          <w:rtl/>
        </w:rPr>
        <w:t>في أي تأهيل أو تكوين من( 2007-2</w:t>
      </w:r>
      <w:r w:rsidRPr="005F46DE">
        <w:rPr>
          <w:rFonts w:cs="Traditional Arabic" w:hint="cs"/>
          <w:sz w:val="36"/>
          <w:szCs w:val="36"/>
          <w:rtl/>
        </w:rPr>
        <w:t>014) فهذا يدل على أن القيادة الإدارية لاتعطي أي إهتمام لما هو علمي وأكاديمي بحجة أن الخبرة والأقدامية هي أساس كل شيئ وكذلك عدم الإهتمام بالتطوير المستمر للكفاءات بما يتماشى مع</w:t>
      </w:r>
      <w:r>
        <w:rPr>
          <w:rFonts w:cs="Traditional Arabic" w:hint="cs"/>
          <w:sz w:val="36"/>
          <w:szCs w:val="36"/>
          <w:rtl/>
        </w:rPr>
        <w:t xml:space="preserve"> التطورات خاصة التكنولوجية منها</w:t>
      </w:r>
      <w:r w:rsidRPr="005F46DE">
        <w:rPr>
          <w:rFonts w:cs="Traditional Arabic" w:hint="cs"/>
          <w:sz w:val="36"/>
          <w:szCs w:val="36"/>
          <w:rtl/>
        </w:rPr>
        <w:t>.</w:t>
      </w:r>
    </w:p>
    <w:p w:rsidR="000405E8" w:rsidRDefault="000405E8" w:rsidP="0099085B">
      <w:pPr>
        <w:tabs>
          <w:tab w:val="right" w:pos="7795"/>
        </w:tabs>
        <w:bidi/>
        <w:spacing w:line="240" w:lineRule="auto"/>
        <w:jc w:val="both"/>
        <w:rPr>
          <w:rFonts w:ascii="Traditional Arabic" w:hAnsi="Traditional Arabic" w:cs="Traditional Arabic"/>
          <w:sz w:val="36"/>
          <w:szCs w:val="36"/>
        </w:rPr>
        <w:sectPr w:rsidR="000405E8" w:rsidSect="00115D67">
          <w:pgSz w:w="11906" w:h="16838"/>
          <w:pgMar w:top="1418" w:right="2098" w:bottom="1418" w:left="1134" w:header="709" w:footer="709" w:gutter="0"/>
          <w:cols w:space="708"/>
          <w:docGrid w:linePitch="360"/>
        </w:sectPr>
      </w:pPr>
    </w:p>
    <w:p w:rsidR="000405E8" w:rsidRDefault="004322E9" w:rsidP="000405E8">
      <w:pPr>
        <w:tabs>
          <w:tab w:val="right" w:pos="7795"/>
        </w:tabs>
        <w:bidi/>
        <w:spacing w:line="240" w:lineRule="auto"/>
        <w:jc w:val="both"/>
        <w:rPr>
          <w:rFonts w:ascii="Traditional Arabic" w:hAnsi="Traditional Arabic" w:cs="Traditional Arabic"/>
          <w:sz w:val="36"/>
          <w:szCs w:val="36"/>
        </w:rPr>
        <w:sectPr w:rsidR="000405E8" w:rsidSect="00115D67">
          <w:headerReference w:type="default" r:id="rId44"/>
          <w:footerReference w:type="default" r:id="rId45"/>
          <w:pgSz w:w="11906" w:h="16838"/>
          <w:pgMar w:top="1418" w:right="2098" w:bottom="1418" w:left="1134" w:header="709" w:footer="709" w:gutter="0"/>
          <w:cols w:space="708"/>
          <w:docGrid w:linePitch="360"/>
        </w:sectPr>
      </w:pPr>
      <w:r>
        <w:rPr>
          <w:rFonts w:ascii="Traditional Arabic" w:hAnsi="Traditional Arabic" w:cs="Traditional Arabic"/>
          <w:noProof/>
          <w:sz w:val="36"/>
          <w:szCs w:val="36"/>
          <w:lang w:eastAsia="fr-FR"/>
        </w:rPr>
        <w:lastRenderedPageBreak/>
        <w:pict>
          <v:shape id="AutoShape 267" o:spid="_x0000_s1278" type="#_x0000_t98" style="position:absolute;left:0;text-align:left;margin-left:55.5pt;margin-top:149.2pt;width:370.8pt;height:274.9pt;z-index:251750400;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">
            <v:textbox style="mso-next-textbox:#AutoShape 267">
              <w:txbxContent>
                <w:p w:rsidR="004322E9" w:rsidRPr="00966F33" w:rsidRDefault="004322E9" w:rsidP="000405E8">
                  <w:pPr>
                    <w:bidi/>
                    <w:jc w:val="center"/>
                    <w:rPr>
                      <w:rFonts w:ascii="Andalus" w:hAnsi="Andalus" w:cs="Andalus"/>
                      <w:sz w:val="240"/>
                      <w:szCs w:val="240"/>
                      <w:lang w:bidi="ar-DZ"/>
                    </w:rPr>
                  </w:pPr>
                  <w:r w:rsidRPr="00966F33">
                    <w:rPr>
                      <w:rFonts w:ascii="Andalus" w:hAnsi="Andalus" w:cs="Andalus" w:hint="cs"/>
                      <w:sz w:val="240"/>
                      <w:szCs w:val="240"/>
                      <w:rtl/>
                      <w:lang w:bidi="ar-DZ"/>
                    </w:rPr>
                    <w:t>خاتمة</w:t>
                  </w:r>
                </w:p>
              </w:txbxContent>
            </v:textbox>
          </v:shape>
        </w:pict>
      </w:r>
    </w:p>
    <w:p w:rsidR="000405E8" w:rsidRDefault="00317A2A" w:rsidP="000405E8">
      <w:pPr>
        <w:pStyle w:val="NoSpacing"/>
        <w:bidi/>
        <w:jc w:val="both"/>
        <w:rPr>
          <w:rFonts w:cs="Traditional Arabic"/>
          <w:sz w:val="32"/>
          <w:szCs w:val="32"/>
          <w:rtl/>
        </w:rPr>
      </w:pPr>
      <w:r>
        <w:rPr>
          <w:rFonts w:cs="Traditional Arabic" w:hint="cs"/>
          <w:sz w:val="32"/>
          <w:szCs w:val="32"/>
          <w:rtl/>
        </w:rPr>
        <w:lastRenderedPageBreak/>
        <w:t xml:space="preserve">      </w:t>
      </w:r>
      <w:r w:rsidR="000405E8" w:rsidRPr="00F872FC">
        <w:rPr>
          <w:rFonts w:cs="Traditional Arabic" w:hint="cs"/>
          <w:sz w:val="32"/>
          <w:szCs w:val="32"/>
          <w:rtl/>
        </w:rPr>
        <w:t>كحوصلة لهده الدراسة المتواضعة التى عالجت موضوع دور القيادة الادرية في صن</w:t>
      </w:r>
      <w:r w:rsidR="000405E8">
        <w:rPr>
          <w:rFonts w:cs="Traditional Arabic" w:hint="cs"/>
          <w:sz w:val="32"/>
          <w:szCs w:val="32"/>
          <w:rtl/>
        </w:rPr>
        <w:t>ع</w:t>
      </w:r>
      <w:r w:rsidR="000405E8" w:rsidRPr="00F872FC">
        <w:rPr>
          <w:rFonts w:cs="Traditional Arabic" w:hint="cs"/>
          <w:sz w:val="32"/>
          <w:szCs w:val="32"/>
          <w:rtl/>
        </w:rPr>
        <w:t xml:space="preserve"> وتنفيد سياسات التنمية المحلية يمكن القول</w:t>
      </w:r>
      <w:r w:rsidR="000405E8">
        <w:rPr>
          <w:rFonts w:cs="Traditional Arabic" w:hint="cs"/>
          <w:sz w:val="32"/>
          <w:szCs w:val="32"/>
          <w:rtl/>
        </w:rPr>
        <w:t xml:space="preserve"> أنه من خلال النتائج المتوصل إليها بالنظر إلى واقع القيادة الادارية المحليةفي الجزائر  وفي إطار تحقيق الأهداف المرجوة من السياسات المحلية سواء كانت على مستوى الولاية أو البلدية فمن أولوياتها تحقيق تنمية محلية .</w:t>
      </w:r>
    </w:p>
    <w:p w:rsidR="000405E8" w:rsidRDefault="007A49B2" w:rsidP="000405E8">
      <w:pPr>
        <w:pStyle w:val="NoSpacing"/>
        <w:bidi/>
        <w:jc w:val="both"/>
        <w:rPr>
          <w:rFonts w:cs="Traditional Arabic"/>
          <w:sz w:val="32"/>
          <w:szCs w:val="32"/>
          <w:rtl/>
        </w:rPr>
      </w:pPr>
      <w:r>
        <w:rPr>
          <w:rFonts w:cs="Traditional Arabic" w:hint="cs"/>
          <w:sz w:val="32"/>
          <w:szCs w:val="32"/>
          <w:rtl/>
        </w:rPr>
        <w:t xml:space="preserve">        </w:t>
      </w:r>
      <w:r w:rsidR="000405E8">
        <w:rPr>
          <w:rFonts w:cs="Traditional Arabic" w:hint="cs"/>
          <w:sz w:val="32"/>
          <w:szCs w:val="32"/>
          <w:rtl/>
        </w:rPr>
        <w:t>فالمجتمع المعاصر اليوم يشهد موجة غير مسبوقة من التطور والتغير تمتد بظلالها لتشمل كافة الأبعاد السياسية والإقتصادية والثقافية والتكنولوجية ولم يعد هناك مايوصف بأنه ثابة</w:t>
      </w:r>
      <w:r w:rsidR="00564DF7">
        <w:rPr>
          <w:rFonts w:cs="Traditional Arabic" w:hint="cs"/>
          <w:sz w:val="32"/>
          <w:szCs w:val="32"/>
          <w:rtl/>
        </w:rPr>
        <w:t>،</w:t>
      </w:r>
      <w:r w:rsidR="000405E8">
        <w:rPr>
          <w:rFonts w:cs="Traditional Arabic" w:hint="cs"/>
          <w:sz w:val="32"/>
          <w:szCs w:val="32"/>
          <w:rtl/>
        </w:rPr>
        <w:t>فكل ماهو موجود حولنا أصبح يصول ويجول في فلك التطوير والتغير وأمام هذه الموجة الكبيرة كان لابد للأساليب الإدارية أن تغير فلسفتها الإدارية الحاكمة لتكون مناسبة مع الواقع الإداري الجديد الأمر الذي يتفق عليه المحليلون وخبراء الإدارة العامة فيما يواجه البيئة المحيطة بأن نتائج هذه التغيرات سوف يؤدي حتما إلى منعرج فإما إلى الإزدهار والتطور والتقدم أو إلى التدهور والإنحدار</w:t>
      </w:r>
      <w:r w:rsidR="00564DF7">
        <w:rPr>
          <w:rFonts w:cs="Traditional Arabic" w:hint="cs"/>
          <w:sz w:val="32"/>
          <w:szCs w:val="32"/>
          <w:rtl/>
        </w:rPr>
        <w:t>،</w:t>
      </w:r>
      <w:r w:rsidR="000405E8">
        <w:rPr>
          <w:rFonts w:cs="Traditional Arabic" w:hint="cs"/>
          <w:sz w:val="32"/>
          <w:szCs w:val="32"/>
          <w:rtl/>
        </w:rPr>
        <w:t xml:space="preserve">فقد تحول الحديث من الإدارة إلى الريادة والقيادة ومن السيطرة المهنية إلى سيادة العميل ومن زيادة كمية المخرجات إلى تحسين جودة الخدمات ونظرا للنجاح الملحوظ الذي سجله تطبيق القيادة الديمقراطية التشاركية في العمل الإداري في القطاع الخاص في ظل التنافس الإقتصادي والإداري بين منظمات حكومية ومنظمات إدارة الأعمال دفع إلى تبني نفس معايير هذا النمط على مستوى الإدارة المركزية واللامركزية </w:t>
      </w:r>
      <w:r w:rsidR="00564DF7">
        <w:rPr>
          <w:rFonts w:cs="Traditional Arabic" w:hint="cs"/>
          <w:sz w:val="32"/>
          <w:szCs w:val="32"/>
          <w:rtl/>
        </w:rPr>
        <w:t>،</w:t>
      </w:r>
      <w:r w:rsidR="000405E8">
        <w:rPr>
          <w:rFonts w:cs="Traditional Arabic" w:hint="cs"/>
          <w:sz w:val="32"/>
          <w:szCs w:val="32"/>
          <w:rtl/>
        </w:rPr>
        <w:t>التي منشآنها ترقية العمل الإداري ودفعه إلى الأحسن بعدما قامت الدولة الجزائرية من توسيع الخدمات المقدمة للفرد ( من تعليم</w:t>
      </w:r>
      <w:r w:rsidR="00564DF7">
        <w:rPr>
          <w:rFonts w:cs="Traditional Arabic" w:hint="cs"/>
          <w:sz w:val="32"/>
          <w:szCs w:val="32"/>
          <w:rtl/>
        </w:rPr>
        <w:t>،</w:t>
      </w:r>
      <w:r w:rsidR="000405E8">
        <w:rPr>
          <w:rFonts w:cs="Traditional Arabic" w:hint="cs"/>
          <w:sz w:val="32"/>
          <w:szCs w:val="32"/>
          <w:rtl/>
        </w:rPr>
        <w:t>صحة</w:t>
      </w:r>
      <w:r w:rsidR="00564DF7">
        <w:rPr>
          <w:rFonts w:cs="Traditional Arabic" w:hint="cs"/>
          <w:sz w:val="32"/>
          <w:szCs w:val="32"/>
          <w:rtl/>
        </w:rPr>
        <w:t>،</w:t>
      </w:r>
      <w:r w:rsidR="000405E8">
        <w:rPr>
          <w:rFonts w:cs="Traditional Arabic" w:hint="cs"/>
          <w:sz w:val="32"/>
          <w:szCs w:val="32"/>
          <w:rtl/>
        </w:rPr>
        <w:t>امن وغيرها)</w:t>
      </w:r>
      <w:r w:rsidR="00564DF7">
        <w:rPr>
          <w:rFonts w:cs="Traditional Arabic" w:hint="cs"/>
          <w:sz w:val="32"/>
          <w:szCs w:val="32"/>
          <w:rtl/>
        </w:rPr>
        <w:t>،</w:t>
      </w:r>
      <w:r w:rsidR="000405E8">
        <w:rPr>
          <w:rFonts w:cs="Traditional Arabic" w:hint="cs"/>
          <w:sz w:val="32"/>
          <w:szCs w:val="32"/>
          <w:rtl/>
        </w:rPr>
        <w:t>فقد لجاة الدولة الجزائرية إلى اللامركزية والتوسيع في التقسيم الإداري قصد تخفيف الضغط على الإدارة المركزية ومواكبة الإدارة الجزائرية لما هو موجود في العالم.</w:t>
      </w:r>
    </w:p>
    <w:p w:rsidR="000405E8" w:rsidRDefault="007A49B2" w:rsidP="000405E8">
      <w:pPr>
        <w:pStyle w:val="NoSpacing"/>
        <w:bidi/>
        <w:jc w:val="both"/>
        <w:rPr>
          <w:rFonts w:cs="Traditional Arabic"/>
          <w:sz w:val="32"/>
          <w:szCs w:val="32"/>
          <w:rtl/>
        </w:rPr>
      </w:pPr>
      <w:r>
        <w:rPr>
          <w:rFonts w:cs="Traditional Arabic" w:hint="cs"/>
          <w:sz w:val="32"/>
          <w:szCs w:val="32"/>
          <w:rtl/>
        </w:rPr>
        <w:t xml:space="preserve">         </w:t>
      </w:r>
      <w:r w:rsidR="000405E8">
        <w:rPr>
          <w:rFonts w:cs="Traditional Arabic" w:hint="cs"/>
          <w:sz w:val="32"/>
          <w:szCs w:val="32"/>
          <w:rtl/>
        </w:rPr>
        <w:t>إدا فالإدارة المحلية هي واقع يعكس صورة اللامركزية والتي من خلالها يباشر القائد الإداري عمله في نطاق مايسمح به القانون وفي نطاق صلاحياته من أجل تحقيق السياسات المحلية التي من شأنها تحقيق الصالح العام في إطارالتنمية المحلية فإنطلاقا من مرحلة صنع هذه السياسات المحلية الى غاية تنفذها يكون القائد الإداري المحلي موجود في كل مرحلة من هذه المراحل وهذا حسب قدراته القيادية وكذا قراراته الفاعلة مع وجود وعي بظرورة وجود قواعد أخرى يمكن لها أن تساهم في هذه السياسات المحلية</w:t>
      </w:r>
      <w:r w:rsidR="00564DF7">
        <w:rPr>
          <w:rFonts w:cs="Traditional Arabic" w:hint="cs"/>
          <w:sz w:val="32"/>
          <w:szCs w:val="32"/>
          <w:rtl/>
        </w:rPr>
        <w:t>،</w:t>
      </w:r>
      <w:r w:rsidR="000405E8">
        <w:rPr>
          <w:rFonts w:cs="Traditional Arabic" w:hint="cs"/>
          <w:sz w:val="32"/>
          <w:szCs w:val="32"/>
          <w:rtl/>
        </w:rPr>
        <w:t>بمعنى أنا القائد الإداري المحلي الناجح هو القائد الدموقراطي التشاركي في عمله فقد تكون هناك جملة الفواعل المتمثلة في الأحزاب السياسية والمجتمع المدني والقطاع الخاص</w:t>
      </w:r>
      <w:r w:rsidR="00564DF7">
        <w:rPr>
          <w:rFonts w:cs="Traditional Arabic" w:hint="cs"/>
          <w:sz w:val="32"/>
          <w:szCs w:val="32"/>
          <w:rtl/>
        </w:rPr>
        <w:t>،</w:t>
      </w:r>
      <w:r w:rsidR="000405E8">
        <w:rPr>
          <w:rFonts w:cs="Traditional Arabic" w:hint="cs"/>
          <w:sz w:val="32"/>
          <w:szCs w:val="32"/>
          <w:rtl/>
        </w:rPr>
        <w:t>في هذه الحالة على القائد الإداري ضرورة الأخد بعين الإعتبار كل ماتقدمه هذه الفواعل فقد تكون نقاط التي تتطرق إليها هذه الفواعل نقاط مهمة بإمكانها تعزيز الدمقراطية التشاركية التي هي إحد أهم أنماط القيادة الإدارية.</w:t>
      </w:r>
    </w:p>
    <w:p w:rsidR="000405E8" w:rsidRDefault="000405E8" w:rsidP="000405E8">
      <w:pPr>
        <w:pStyle w:val="NoSpacing"/>
        <w:bidi/>
        <w:jc w:val="both"/>
        <w:rPr>
          <w:rFonts w:cs="Traditional Arabic"/>
          <w:sz w:val="32"/>
          <w:szCs w:val="32"/>
          <w:rtl/>
        </w:rPr>
      </w:pPr>
      <w:r>
        <w:rPr>
          <w:rFonts w:cs="Traditional Arabic" w:hint="cs"/>
          <w:sz w:val="32"/>
          <w:szCs w:val="32"/>
          <w:rtl/>
        </w:rPr>
        <w:t xml:space="preserve">ولفهم القيادة الإدارية  ودورها في صنع وتنفيذ سياسات التنمية المحلية أكثر كان لابدا من دراستها وفق مداخل متعددة وكل مدخل ركز على جانب معين في الإدارة </w:t>
      </w:r>
      <w:r w:rsidR="00564DF7">
        <w:rPr>
          <w:rFonts w:cs="Traditional Arabic" w:hint="cs"/>
          <w:sz w:val="32"/>
          <w:szCs w:val="32"/>
          <w:rtl/>
        </w:rPr>
        <w:t>،</w:t>
      </w:r>
      <w:r>
        <w:rPr>
          <w:rFonts w:cs="Traditional Arabic" w:hint="cs"/>
          <w:sz w:val="32"/>
          <w:szCs w:val="32"/>
          <w:rtl/>
        </w:rPr>
        <w:t xml:space="preserve">فالمدخل الإداري كان الأكثر شمولية لما إحتواه على الإتجاهات القانونية والتنظيمة </w:t>
      </w:r>
      <w:r w:rsidR="00564DF7">
        <w:rPr>
          <w:rFonts w:cs="Traditional Arabic" w:hint="cs"/>
          <w:sz w:val="32"/>
          <w:szCs w:val="32"/>
          <w:rtl/>
        </w:rPr>
        <w:t>،</w:t>
      </w:r>
      <w:r>
        <w:rPr>
          <w:rFonts w:cs="Traditional Arabic" w:hint="cs"/>
          <w:sz w:val="32"/>
          <w:szCs w:val="32"/>
          <w:rtl/>
        </w:rPr>
        <w:t xml:space="preserve">بالإعتماد على المدخل السلوكي الذي يعتبر من أهم المداخل </w:t>
      </w:r>
      <w:r>
        <w:rPr>
          <w:rFonts w:cs="Traditional Arabic" w:hint="cs"/>
          <w:sz w:val="32"/>
          <w:szCs w:val="32"/>
          <w:rtl/>
        </w:rPr>
        <w:lastRenderedPageBreak/>
        <w:t xml:space="preserve">التي تطرقة إلى القائد والقيادة بصفة خاصة والقيادة الإدارية بصفة عامة.كما لاننسى المدخل البيئ الذي يركز على البيئة الداخلية والبيئة الخارجية للتنظيم فكل هذا من أجل فهم هذه التنمية التي قد تصطدم في بعض الأحيان بجملة من العراقيل التي من أبرزها إنعدام رغبة حقيقة لصانع القرار الذي يعتبر في كثير من الأحيان العنصر الأول والأخير في دفع عجلات التنمية </w:t>
      </w:r>
      <w:r w:rsidR="00564DF7">
        <w:rPr>
          <w:rFonts w:cs="Traditional Arabic" w:hint="cs"/>
          <w:sz w:val="32"/>
          <w:szCs w:val="32"/>
          <w:rtl/>
        </w:rPr>
        <w:t>،</w:t>
      </w:r>
      <w:r>
        <w:rPr>
          <w:rFonts w:cs="Traditional Arabic" w:hint="cs"/>
          <w:sz w:val="32"/>
          <w:szCs w:val="32"/>
          <w:rtl/>
        </w:rPr>
        <w:t>فالقائد الإداري هو أمام ضرورة حتمية في صياغة قرارات رشيدة ذات درجة من المسؤلية وروح المبادرة في صنع سياسات تساهم في تحقيق تنمية.</w:t>
      </w:r>
    </w:p>
    <w:p w:rsidR="000405E8" w:rsidRDefault="00DA68B7" w:rsidP="000405E8">
      <w:pPr>
        <w:pStyle w:val="NoSpacing"/>
        <w:bidi/>
        <w:jc w:val="both"/>
        <w:rPr>
          <w:rFonts w:cs="Traditional Arabic"/>
          <w:sz w:val="32"/>
          <w:szCs w:val="32"/>
          <w:rtl/>
        </w:rPr>
      </w:pPr>
      <w:r>
        <w:rPr>
          <w:rFonts w:cs="Traditional Arabic" w:hint="cs"/>
          <w:sz w:val="32"/>
          <w:szCs w:val="32"/>
          <w:rtl/>
        </w:rPr>
        <w:t xml:space="preserve">       </w:t>
      </w:r>
      <w:r w:rsidR="000405E8">
        <w:rPr>
          <w:rFonts w:cs="Traditional Arabic" w:hint="cs"/>
          <w:sz w:val="32"/>
          <w:szCs w:val="32"/>
          <w:rtl/>
        </w:rPr>
        <w:t>فمن خلال الدارسة الميدنية لحالة ولاية عين الدفلى وقياس ماهو نظري على ماهو واقعي</w:t>
      </w:r>
      <w:r w:rsidR="00564DF7">
        <w:rPr>
          <w:rFonts w:cs="Traditional Arabic" w:hint="cs"/>
          <w:sz w:val="32"/>
          <w:szCs w:val="32"/>
          <w:rtl/>
        </w:rPr>
        <w:t>،</w:t>
      </w:r>
      <w:r w:rsidR="000405E8">
        <w:rPr>
          <w:rFonts w:cs="Traditional Arabic" w:hint="cs"/>
          <w:sz w:val="32"/>
          <w:szCs w:val="32"/>
          <w:rtl/>
        </w:rPr>
        <w:t>تبين أن هناك فرق كبير في التسير فالقائد الإداري المحلي لايعمل من منطلق النظريات الإدارية ولامن منطلق المدارس الإدارية</w:t>
      </w:r>
      <w:r w:rsidR="00564DF7">
        <w:rPr>
          <w:rFonts w:cs="Traditional Arabic" w:hint="cs"/>
          <w:sz w:val="32"/>
          <w:szCs w:val="32"/>
          <w:rtl/>
        </w:rPr>
        <w:t>،</w:t>
      </w:r>
      <w:r w:rsidR="000405E8">
        <w:rPr>
          <w:rFonts w:cs="Traditional Arabic" w:hint="cs"/>
          <w:sz w:val="32"/>
          <w:szCs w:val="32"/>
          <w:rtl/>
        </w:rPr>
        <w:t xml:space="preserve"> ولامن منطلق المفكرين وخبراء الإدارة وإنما يعمل من منطلق ماهو موجود وكيف يمكن المحافظة عليه أو تطويره أن أمكن </w:t>
      </w:r>
      <w:r w:rsidR="00564DF7">
        <w:rPr>
          <w:rFonts w:cs="Traditional Arabic" w:hint="cs"/>
          <w:sz w:val="32"/>
          <w:szCs w:val="32"/>
          <w:rtl/>
        </w:rPr>
        <w:t>،</w:t>
      </w:r>
      <w:r w:rsidR="000405E8">
        <w:rPr>
          <w:rFonts w:cs="Traditional Arabic" w:hint="cs"/>
          <w:sz w:val="32"/>
          <w:szCs w:val="32"/>
          <w:rtl/>
        </w:rPr>
        <w:t xml:space="preserve"> فلايهمه إن ضاع منه ماهو موجود  بقدر مايهمه إنقاذ نفسه إن تورط</w:t>
      </w:r>
      <w:r w:rsidR="00564DF7">
        <w:rPr>
          <w:rFonts w:cs="Traditional Arabic" w:hint="cs"/>
          <w:sz w:val="32"/>
          <w:szCs w:val="32"/>
          <w:rtl/>
        </w:rPr>
        <w:t>،</w:t>
      </w:r>
      <w:r w:rsidR="000405E8">
        <w:rPr>
          <w:rFonts w:cs="Traditional Arabic" w:hint="cs"/>
          <w:sz w:val="32"/>
          <w:szCs w:val="32"/>
          <w:rtl/>
        </w:rPr>
        <w:t xml:space="preserve"> بحيث يعتمد على أسلوبه الخاص في التسير والتعامل مع العمال وخاصة في تنفيذ السياسات المحلية</w:t>
      </w:r>
      <w:r w:rsidR="00564DF7">
        <w:rPr>
          <w:rFonts w:cs="Traditional Arabic" w:hint="cs"/>
          <w:sz w:val="32"/>
          <w:szCs w:val="32"/>
          <w:rtl/>
        </w:rPr>
        <w:t>،</w:t>
      </w:r>
      <w:r w:rsidR="000405E8">
        <w:rPr>
          <w:rFonts w:cs="Traditional Arabic" w:hint="cs"/>
          <w:sz w:val="32"/>
          <w:szCs w:val="32"/>
          <w:rtl/>
        </w:rPr>
        <w:t xml:space="preserve">مع إمكانية تغير أي قرار في أي لحظة (كوقف انجاز مشروع معين )وغياب فكرة أن العوامل المساعدة والمحددة للنمو الإقتصادي والاجتماعي تنحصر في الحكم الراشد الذي ينطلق من ارساء مبادئ أساسية كالرقابة الشعبية والمساءلة بتفعيل دور الإعلام المحلي وحركات المجتمع المدني إضافة إلى المشاركة المجتمعية والمحاسبة المركزية بالإضافة إلى الشفافية في التسيرمن أجل تحقيق تنمية محليةحقيقية فما لحظناه غياب القيادة التشاركية  وبروز قيادة فردية في القرارات صعبة المهمة الأساسية التي جاء من أجلها القائد الإداري المحلي وهي تحقيق الأهداف المرجوة من السياسات المحلية </w:t>
      </w:r>
      <w:r w:rsidR="00564DF7">
        <w:rPr>
          <w:rFonts w:cs="Traditional Arabic" w:hint="cs"/>
          <w:sz w:val="32"/>
          <w:szCs w:val="32"/>
          <w:rtl/>
        </w:rPr>
        <w:t>،</w:t>
      </w:r>
      <w:r w:rsidR="000405E8">
        <w:rPr>
          <w:rFonts w:cs="Traditional Arabic" w:hint="cs"/>
          <w:sz w:val="32"/>
          <w:szCs w:val="32"/>
          <w:rtl/>
        </w:rPr>
        <w:t xml:space="preserve">بالإضافة إلى فكرة القضاء على الفساد التي لازالت قائمة مع الغياب التام لخطة إستراتيجية من أجل القضاء على الفساد الذي تشهده هذه الولاية خاصة في مجال الأراضي الفلاحية وكيفية توزيعها والتي لازالت غامضة بالإضافة إلى التعويضات المالية التي منحت لأصحاب المنازال والأراضي التي مر عليه طريق السيار شرق غرب مع العلم أنها لازالت في متابعة قضائية </w:t>
      </w:r>
      <w:r w:rsidR="00564DF7">
        <w:rPr>
          <w:rFonts w:cs="Traditional Arabic" w:hint="cs"/>
          <w:sz w:val="32"/>
          <w:szCs w:val="32"/>
          <w:rtl/>
        </w:rPr>
        <w:t>،</w:t>
      </w:r>
      <w:r w:rsidR="000405E8">
        <w:rPr>
          <w:rFonts w:cs="Traditional Arabic" w:hint="cs"/>
          <w:sz w:val="32"/>
          <w:szCs w:val="32"/>
          <w:rtl/>
        </w:rPr>
        <w:t xml:space="preserve">فمايشهده المواطن اليوم في هذه الولاية لايبتعد عن مايسمى بسوء التسير فكل ماذكر هو عبارة عن تركمات لقادة إدارين مرو على منصب القيادة ولم يقدمو شيئ سوى محاولاتهم لتطبيق سياسات محلية مقدة من الإدارة المركزية ولم تكن هناك أي مبادرة فعلية لأي قائد إدري (الوالي) في هذه الولاية </w:t>
      </w:r>
      <w:r w:rsidR="00564DF7">
        <w:rPr>
          <w:rFonts w:cs="Traditional Arabic" w:hint="cs"/>
          <w:sz w:val="32"/>
          <w:szCs w:val="32"/>
          <w:rtl/>
        </w:rPr>
        <w:t>،</w:t>
      </w:r>
      <w:r w:rsidR="000405E8">
        <w:rPr>
          <w:rFonts w:cs="Traditional Arabic" w:hint="cs"/>
          <w:sz w:val="32"/>
          <w:szCs w:val="32"/>
          <w:rtl/>
        </w:rPr>
        <w:t>مع الغياب التام لمبادراة الفواعل غير رسمية المحلية في صنع سياسات محلية</w:t>
      </w:r>
      <w:r w:rsidR="00564DF7">
        <w:rPr>
          <w:rFonts w:cs="Traditional Arabic" w:hint="cs"/>
          <w:sz w:val="32"/>
          <w:szCs w:val="32"/>
          <w:rtl/>
        </w:rPr>
        <w:t>،</w:t>
      </w:r>
      <w:r w:rsidR="000405E8">
        <w:rPr>
          <w:rFonts w:cs="Traditional Arabic" w:hint="cs"/>
          <w:sz w:val="32"/>
          <w:szCs w:val="32"/>
          <w:rtl/>
        </w:rPr>
        <w:t>ماعدا الإعلام المحلي الذي هو في حركة ضئيلة نحو فرض نفسه في هذه السياسات لكن من ناحية تقديم المعلومات ومن ناحية الإتصال الذي يعتبر المصدر الأول في جمع المعلومات من مصادرها الحقيقية مع تقديم نقد بدون بديل أو خيارات قد تساعد القائد الإداري  إدا فالإعلام المحلى هو الأخر عاجز على تقديم جملت الإختيارات والبدئل التي قد تفسح المجال للقائد في عملية إختيار البديل من إختيار بديل منبين البدائل المقدمة.</w:t>
      </w:r>
    </w:p>
    <w:p w:rsidR="000405E8" w:rsidRDefault="000405E8" w:rsidP="000405E8">
      <w:pPr>
        <w:pStyle w:val="NoSpacing"/>
        <w:bidi/>
        <w:rPr>
          <w:rFonts w:cs="Traditional Arabic"/>
          <w:sz w:val="32"/>
          <w:szCs w:val="32"/>
          <w:rtl/>
        </w:rPr>
      </w:pPr>
      <w:r>
        <w:rPr>
          <w:rFonts w:cs="Traditional Arabic" w:hint="cs"/>
          <w:sz w:val="32"/>
          <w:szCs w:val="32"/>
          <w:rtl/>
        </w:rPr>
        <w:t>ومن خلال كل ماقدمناه في هذه الدراسة يمكن أن نقدم جملة التوصيات المتمثلة فيمايلي:</w:t>
      </w:r>
    </w:p>
    <w:p w:rsidR="000405E8" w:rsidRDefault="000405E8" w:rsidP="000405E8">
      <w:pPr>
        <w:pStyle w:val="NoSpacing"/>
        <w:bidi/>
        <w:jc w:val="both"/>
        <w:rPr>
          <w:rFonts w:cs="Traditional Arabic"/>
          <w:sz w:val="32"/>
          <w:szCs w:val="32"/>
          <w:rtl/>
        </w:rPr>
      </w:pPr>
      <w:r>
        <w:rPr>
          <w:rFonts w:cs="Traditional Arabic" w:hint="cs"/>
          <w:sz w:val="32"/>
          <w:szCs w:val="32"/>
          <w:rtl/>
        </w:rPr>
        <w:t>-تعزيز التوجه الديمقراطي لدي القائد الإداري وزيادة الإهتمام بتطوير القدرات القيادية .</w:t>
      </w:r>
    </w:p>
    <w:p w:rsidR="000405E8" w:rsidRDefault="000405E8" w:rsidP="000405E8">
      <w:pPr>
        <w:pStyle w:val="NoSpacing"/>
        <w:bidi/>
        <w:jc w:val="both"/>
        <w:rPr>
          <w:rFonts w:cs="Traditional Arabic"/>
          <w:sz w:val="32"/>
          <w:szCs w:val="32"/>
          <w:rtl/>
        </w:rPr>
      </w:pPr>
      <w:r>
        <w:rPr>
          <w:rFonts w:cs="Traditional Arabic" w:hint="cs"/>
          <w:sz w:val="32"/>
          <w:szCs w:val="32"/>
          <w:rtl/>
        </w:rPr>
        <w:lastRenderedPageBreak/>
        <w:t>-إعتماد وتبني نتائج البحث من قبل كليات الجامعة وضرورة التعرف على المفاهيم الأساسية في الإدارة وأساليب ممراستها ووسائل التأثير في المرؤوسين.</w:t>
      </w:r>
    </w:p>
    <w:p w:rsidR="000405E8" w:rsidRDefault="000405E8" w:rsidP="000405E8">
      <w:pPr>
        <w:pStyle w:val="NoSpacing"/>
        <w:bidi/>
        <w:jc w:val="both"/>
        <w:rPr>
          <w:rFonts w:cs="Traditional Arabic"/>
          <w:sz w:val="32"/>
          <w:szCs w:val="32"/>
          <w:rtl/>
        </w:rPr>
      </w:pPr>
      <w:r>
        <w:rPr>
          <w:rFonts w:cs="Traditional Arabic" w:hint="cs"/>
          <w:sz w:val="32"/>
          <w:szCs w:val="32"/>
          <w:rtl/>
        </w:rPr>
        <w:t>-العمل على تنمية وتدريب الكفاءات وإشراكها في عملية صنع القرارات.</w:t>
      </w:r>
    </w:p>
    <w:p w:rsidR="000405E8" w:rsidRDefault="000405E8" w:rsidP="000405E8">
      <w:pPr>
        <w:pStyle w:val="NoSpacing"/>
        <w:bidi/>
        <w:jc w:val="both"/>
        <w:rPr>
          <w:rFonts w:cs="Traditional Arabic"/>
          <w:sz w:val="32"/>
          <w:szCs w:val="32"/>
          <w:rtl/>
        </w:rPr>
      </w:pPr>
      <w:r>
        <w:rPr>
          <w:rFonts w:cs="Traditional Arabic" w:hint="cs"/>
          <w:sz w:val="32"/>
          <w:szCs w:val="32"/>
          <w:rtl/>
        </w:rPr>
        <w:t>-ضرورة وضع خطة إستراتيجية تنفيذية تساعد على تنفيذ السياسات المحلية وتمكن من تحقيق الأهداف في أقصى وقت ممكن.</w:t>
      </w:r>
    </w:p>
    <w:p w:rsidR="000405E8" w:rsidRDefault="000405E8" w:rsidP="000405E8">
      <w:pPr>
        <w:pStyle w:val="NoSpacing"/>
        <w:bidi/>
        <w:jc w:val="both"/>
        <w:rPr>
          <w:rFonts w:cs="Traditional Arabic"/>
          <w:sz w:val="32"/>
          <w:szCs w:val="32"/>
          <w:rtl/>
        </w:rPr>
      </w:pPr>
      <w:r>
        <w:rPr>
          <w:rFonts w:cs="Traditional Arabic" w:hint="cs"/>
          <w:sz w:val="32"/>
          <w:szCs w:val="32"/>
          <w:rtl/>
        </w:rPr>
        <w:t>-الإعتماد على معايير الجودة في المشريع حتي لاتحدث خسائر كاريثية.</w:t>
      </w:r>
    </w:p>
    <w:p w:rsidR="000405E8" w:rsidRDefault="000405E8" w:rsidP="000405E8">
      <w:pPr>
        <w:pStyle w:val="NoSpacing"/>
        <w:bidi/>
        <w:jc w:val="both"/>
        <w:rPr>
          <w:rFonts w:cs="Traditional Arabic"/>
          <w:sz w:val="32"/>
          <w:szCs w:val="32"/>
          <w:rtl/>
        </w:rPr>
      </w:pPr>
      <w:r>
        <w:rPr>
          <w:rFonts w:cs="Traditional Arabic" w:hint="cs"/>
          <w:sz w:val="32"/>
          <w:szCs w:val="32"/>
          <w:rtl/>
        </w:rPr>
        <w:t>-على القائد الإداري المحلي وضع رؤية مستقبلية هادفة للتحسن وتنفيذ برامج التغير من خلال الإبداع والتحفيز.</w:t>
      </w:r>
    </w:p>
    <w:p w:rsidR="000405E8" w:rsidRDefault="000405E8" w:rsidP="000405E8">
      <w:pPr>
        <w:pStyle w:val="NoSpacing"/>
        <w:bidi/>
        <w:jc w:val="both"/>
        <w:rPr>
          <w:rFonts w:cs="Traditional Arabic"/>
          <w:sz w:val="32"/>
          <w:szCs w:val="32"/>
          <w:rtl/>
        </w:rPr>
      </w:pPr>
      <w:r>
        <w:rPr>
          <w:rFonts w:cs="Traditional Arabic" w:hint="cs"/>
          <w:sz w:val="32"/>
          <w:szCs w:val="32"/>
          <w:rtl/>
        </w:rPr>
        <w:t>-تبني الأفكار المبدعة وعدم تجاهلها حتي يصبح هناك نوع من التفكير الإبداعي .</w:t>
      </w:r>
    </w:p>
    <w:p w:rsidR="000405E8" w:rsidRDefault="000405E8" w:rsidP="000405E8">
      <w:pPr>
        <w:tabs>
          <w:tab w:val="right" w:pos="7795"/>
        </w:tabs>
        <w:bidi/>
        <w:spacing w:line="240" w:lineRule="auto"/>
        <w:jc w:val="both"/>
        <w:rPr>
          <w:rFonts w:cs="Traditional Arabic"/>
          <w:sz w:val="32"/>
          <w:szCs w:val="32"/>
          <w:rtl/>
        </w:rPr>
      </w:pPr>
      <w:r>
        <w:rPr>
          <w:rFonts w:cs="Traditional Arabic" w:hint="cs"/>
          <w:sz w:val="32"/>
          <w:szCs w:val="32"/>
          <w:rtl/>
        </w:rPr>
        <w:t xml:space="preserve">فمن خلال هذه الدراسة التى قمنا بها رغم العديد من الصعوبات التي واجهتنا أثناء البحث والجمع للمعلومات وقلت هذه المعلومات في مختلف الجوانب </w:t>
      </w:r>
      <w:r w:rsidR="00564DF7">
        <w:rPr>
          <w:rFonts w:cs="Traditional Arabic" w:hint="cs"/>
          <w:sz w:val="32"/>
          <w:szCs w:val="32"/>
          <w:rtl/>
        </w:rPr>
        <w:t>،</w:t>
      </w:r>
      <w:r>
        <w:rPr>
          <w:rFonts w:cs="Traditional Arabic" w:hint="cs"/>
          <w:sz w:val="32"/>
          <w:szCs w:val="32"/>
          <w:rtl/>
        </w:rPr>
        <w:t xml:space="preserve">نقترح دراسة دور القائد في تكوين القائد البديل </w:t>
      </w:r>
      <w:r w:rsidR="00564DF7">
        <w:rPr>
          <w:rFonts w:cs="Traditional Arabic" w:hint="cs"/>
          <w:sz w:val="32"/>
          <w:szCs w:val="32"/>
          <w:rtl/>
        </w:rPr>
        <w:t>،</w:t>
      </w:r>
      <w:r>
        <w:rPr>
          <w:rFonts w:cs="Traditional Arabic" w:hint="cs"/>
          <w:sz w:val="32"/>
          <w:szCs w:val="32"/>
          <w:rtl/>
        </w:rPr>
        <w:t>أو دراسة دور الاعلام في التنمية المحلية.</w:t>
      </w:r>
    </w:p>
    <w:p w:rsidR="009924A1" w:rsidRDefault="009924A1" w:rsidP="009924A1">
      <w:pPr>
        <w:tabs>
          <w:tab w:val="right" w:pos="7795"/>
        </w:tabs>
        <w:bidi/>
        <w:spacing w:line="240" w:lineRule="auto"/>
        <w:jc w:val="both"/>
        <w:rPr>
          <w:rFonts w:ascii="Traditional Arabic" w:hAnsi="Traditional Arabic" w:cs="Traditional Arabic"/>
          <w:sz w:val="36"/>
          <w:szCs w:val="36"/>
        </w:rPr>
        <w:sectPr w:rsidR="009924A1" w:rsidSect="00115D67">
          <w:headerReference w:type="default" r:id="rId46"/>
          <w:footerReference w:type="default" r:id="rId47"/>
          <w:pgSz w:w="11906" w:h="16838"/>
          <w:pgMar w:top="1418" w:right="2098" w:bottom="1418" w:left="1134" w:header="709" w:footer="709" w:gutter="0"/>
          <w:cols w:space="708"/>
          <w:docGrid w:linePitch="360"/>
        </w:sectPr>
      </w:pPr>
    </w:p>
    <w:p w:rsidR="006D18CE" w:rsidRDefault="004322E9" w:rsidP="009924A1">
      <w:pPr>
        <w:tabs>
          <w:tab w:val="right" w:pos="7795"/>
        </w:tabs>
        <w:bidi/>
        <w:spacing w:line="240" w:lineRule="auto"/>
        <w:jc w:val="both"/>
        <w:rPr>
          <w:rFonts w:ascii="Traditional Arabic" w:hAnsi="Traditional Arabic" w:cs="Traditional Arabic"/>
          <w:sz w:val="36"/>
          <w:szCs w:val="36"/>
          <w:rtl/>
        </w:rPr>
        <w:sectPr w:rsidR="006D18CE" w:rsidSect="00115D67">
          <w:headerReference w:type="default" r:id="rId48"/>
          <w:footerReference w:type="default" r:id="rId49"/>
          <w:pgSz w:w="11906" w:h="16838"/>
          <w:pgMar w:top="1418" w:right="2098" w:bottom="1418" w:left="1134" w:header="709" w:footer="709" w:gutter="0"/>
          <w:cols w:space="708"/>
          <w:docGrid w:linePitch="360"/>
        </w:sectPr>
      </w:pPr>
      <w:r>
        <w:rPr>
          <w:rFonts w:ascii="Traditional Arabic" w:hAnsi="Traditional Arabic" w:cs="Traditional Arabic"/>
          <w:noProof/>
          <w:sz w:val="36"/>
          <w:szCs w:val="36"/>
          <w:rtl/>
          <w:lang w:eastAsia="fr-FR"/>
        </w:rPr>
        <w:lastRenderedPageBreak/>
        <w:pict>
          <v:shape id="AutoShape 270" o:spid="_x0000_s1279" type="#_x0000_t98" style="position:absolute;left:0;text-align:left;margin-left:3.3pt;margin-top:14.7pt;width:463.8pt;height:569.7pt;z-index:251752448;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">
            <v:textbox>
              <w:txbxContent>
                <w:p w:rsidR="004322E9" w:rsidRPr="00966F33" w:rsidRDefault="004322E9" w:rsidP="00966F33">
                  <w:pPr>
                    <w:bidi/>
                    <w:spacing w:line="240" w:lineRule="auto"/>
                    <w:jc w:val="center"/>
                    <w:rPr>
                      <w:rFonts w:ascii="Andalus" w:hAnsi="Andalus" w:cs="Andalus"/>
                      <w:sz w:val="200"/>
                      <w:szCs w:val="200"/>
                      <w:lang w:bidi="ar-DZ"/>
                    </w:rPr>
                  </w:pPr>
                  <w:r w:rsidRPr="00966F33">
                    <w:rPr>
                      <w:rFonts w:ascii="Andalus" w:hAnsi="Andalus" w:cs="Andalus" w:hint="cs"/>
                      <w:sz w:val="200"/>
                      <w:szCs w:val="200"/>
                      <w:rtl/>
                      <w:lang w:bidi="ar-DZ"/>
                    </w:rPr>
                    <w:t>قائمة الأشكال والجداول</w:t>
                  </w:r>
                </w:p>
              </w:txbxContent>
            </v:textbox>
          </v:shape>
        </w:pict>
      </w:r>
    </w:p>
    <w:p w:rsidR="006D18CE" w:rsidRPr="00317A2A" w:rsidRDefault="006D18CE" w:rsidP="00317A2A">
      <w:pPr>
        <w:bidi/>
        <w:jc w:val="center"/>
        <w:rPr>
          <w:rFonts w:cs="Traditional Arabic"/>
          <w:b/>
          <w:bCs/>
          <w:sz w:val="44"/>
          <w:szCs w:val="44"/>
          <w:rtl/>
        </w:rPr>
      </w:pPr>
      <w:r w:rsidRPr="00317A2A">
        <w:rPr>
          <w:rFonts w:cs="Simplified Arabic" w:hint="cs"/>
          <w:b/>
          <w:bCs/>
          <w:sz w:val="44"/>
          <w:szCs w:val="44"/>
          <w:rtl/>
        </w:rPr>
        <w:lastRenderedPageBreak/>
        <w:t>قائمة الجداول</w:t>
      </w:r>
    </w:p>
    <w:tbl>
      <w:tblPr>
        <w:tblStyle w:val="TableGrid"/>
        <w:bidiVisual/>
        <w:tblW w:w="8828" w:type="dxa"/>
        <w:tblInd w:w="-250" w:type="dxa"/>
        <w:tblLook w:val="04A0" w:firstRow="1" w:lastRow="0" w:firstColumn="1" w:lastColumn="0" w:noHBand="0" w:noVBand="1"/>
      </w:tblPr>
      <w:tblGrid>
        <w:gridCol w:w="1008"/>
        <w:gridCol w:w="6647"/>
        <w:gridCol w:w="1173"/>
      </w:tblGrid>
      <w:tr w:rsidR="006D18CE" w:rsidRPr="00997E54" w:rsidTr="00EC6901">
        <w:tc>
          <w:tcPr>
            <w:tcW w:w="1008" w:type="dxa"/>
          </w:tcPr>
          <w:p w:rsidR="006D18CE" w:rsidRPr="00997E54" w:rsidRDefault="006D18CE" w:rsidP="006D18CE">
            <w:pPr>
              <w:bidi/>
              <w:jc w:val="center"/>
              <w:rPr>
                <w:rFonts w:cs="Traditional Arabic"/>
                <w:b/>
                <w:bCs/>
                <w:sz w:val="28"/>
                <w:szCs w:val="28"/>
              </w:rPr>
            </w:pPr>
            <w:r w:rsidRPr="00997E54">
              <w:rPr>
                <w:rFonts w:cs="Traditional Arabic" w:hint="cs"/>
                <w:b/>
                <w:bCs/>
                <w:sz w:val="28"/>
                <w:szCs w:val="28"/>
                <w:rtl/>
              </w:rPr>
              <w:t>الرقم</w:t>
            </w:r>
          </w:p>
        </w:tc>
        <w:tc>
          <w:tcPr>
            <w:tcW w:w="6647" w:type="dxa"/>
          </w:tcPr>
          <w:p w:rsidR="006D18CE" w:rsidRPr="00997E54" w:rsidRDefault="006D18CE" w:rsidP="00EA3B53">
            <w:pPr>
              <w:bidi/>
              <w:jc w:val="center"/>
              <w:rPr>
                <w:rFonts w:cs="Traditional Arabic"/>
                <w:b/>
                <w:bCs/>
                <w:sz w:val="28"/>
                <w:szCs w:val="28"/>
              </w:rPr>
            </w:pPr>
            <w:r w:rsidRPr="00997E54">
              <w:rPr>
                <w:rFonts w:cs="Traditional Arabic" w:hint="cs"/>
                <w:b/>
                <w:bCs/>
                <w:sz w:val="28"/>
                <w:szCs w:val="28"/>
                <w:rtl/>
              </w:rPr>
              <w:t>العنوان</w:t>
            </w:r>
          </w:p>
        </w:tc>
        <w:tc>
          <w:tcPr>
            <w:tcW w:w="1173" w:type="dxa"/>
          </w:tcPr>
          <w:p w:rsidR="006D18CE" w:rsidRPr="00997E54" w:rsidRDefault="006D18CE" w:rsidP="006D18CE">
            <w:pPr>
              <w:bidi/>
              <w:jc w:val="center"/>
              <w:rPr>
                <w:rFonts w:cs="Traditional Arabic"/>
                <w:b/>
                <w:bCs/>
                <w:sz w:val="28"/>
                <w:szCs w:val="28"/>
              </w:rPr>
            </w:pPr>
            <w:r w:rsidRPr="00997E54">
              <w:rPr>
                <w:rFonts w:cs="Traditional Arabic" w:hint="cs"/>
                <w:b/>
                <w:bCs/>
                <w:sz w:val="28"/>
                <w:szCs w:val="28"/>
                <w:rtl/>
              </w:rPr>
              <w:t>الصفحة</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01</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نموذج فيلدلو</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25</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02</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إيرادات الولاية ضمن الميزانية الاولية والإضافية للولاية من( 2007-2014)</w:t>
            </w:r>
          </w:p>
        </w:tc>
        <w:tc>
          <w:tcPr>
            <w:tcW w:w="1173" w:type="dxa"/>
          </w:tcPr>
          <w:p w:rsidR="006D18CE" w:rsidRPr="00997E54" w:rsidRDefault="006D18CE" w:rsidP="00EC6901">
            <w:pPr>
              <w:bidi/>
              <w:jc w:val="center"/>
              <w:rPr>
                <w:rFonts w:cs="Traditional Arabic"/>
                <w:sz w:val="28"/>
                <w:szCs w:val="28"/>
              </w:rPr>
            </w:pPr>
            <w:r w:rsidRPr="00997E54">
              <w:rPr>
                <w:rFonts w:cs="Traditional Arabic" w:hint="cs"/>
                <w:sz w:val="28"/>
                <w:szCs w:val="28"/>
                <w:rtl/>
              </w:rPr>
              <w:t>91</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03</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 xml:space="preserve">فرق تقديرات الميزانية الأولية والإضافية </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92</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04</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تطور إيرادات الولاية من( 2007-2014)</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93</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05</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تزايد النفقات من( 2007-2014)</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94</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06</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الإعانات المالية الممنوحة لفائدة البلديات قسم التجهيز الباب979للتكفل بمختلف العمليات ( 2014)</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103</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07</w:t>
            </w:r>
          </w:p>
        </w:tc>
        <w:tc>
          <w:tcPr>
            <w:tcW w:w="6647" w:type="dxa"/>
          </w:tcPr>
          <w:p w:rsidR="006D18CE" w:rsidRPr="00997E54" w:rsidRDefault="006D18CE" w:rsidP="00EA3B53">
            <w:pPr>
              <w:bidi/>
              <w:jc w:val="left"/>
              <w:rPr>
                <w:rFonts w:cs="Traditional Arabic"/>
                <w:sz w:val="28"/>
                <w:szCs w:val="28"/>
              </w:rPr>
            </w:pPr>
            <w:r w:rsidRPr="00997E54">
              <w:rPr>
                <w:rFonts w:cs="Traditional Arabic" w:hint="cs"/>
                <w:sz w:val="28"/>
                <w:szCs w:val="28"/>
                <w:rtl/>
              </w:rPr>
              <w:t>الإعانات المالية الممنوحة لفائدة البلديات قسم التسير الباب900 للتكفل بمختلف العمليات ( 2014)</w:t>
            </w:r>
          </w:p>
        </w:tc>
        <w:tc>
          <w:tcPr>
            <w:tcW w:w="1173" w:type="dxa"/>
          </w:tcPr>
          <w:p w:rsidR="006D18CE" w:rsidRPr="00997E54" w:rsidRDefault="006D18CE" w:rsidP="00EC6901">
            <w:pPr>
              <w:jc w:val="center"/>
              <w:rPr>
                <w:rFonts w:cs="Traditional Arabic"/>
                <w:sz w:val="28"/>
                <w:szCs w:val="28"/>
              </w:rPr>
            </w:pPr>
            <w:r w:rsidRPr="00997E54">
              <w:rPr>
                <w:rFonts w:cs="Traditional Arabic" w:hint="cs"/>
                <w:sz w:val="28"/>
                <w:szCs w:val="28"/>
                <w:rtl/>
              </w:rPr>
              <w:t>105</w:t>
            </w:r>
          </w:p>
        </w:tc>
      </w:tr>
    </w:tbl>
    <w:p w:rsidR="009924A1" w:rsidRDefault="009924A1" w:rsidP="009924A1">
      <w:pPr>
        <w:tabs>
          <w:tab w:val="right" w:pos="7795"/>
        </w:tabs>
        <w:bidi/>
        <w:spacing w:line="240" w:lineRule="auto"/>
        <w:jc w:val="both"/>
        <w:rPr>
          <w:rFonts w:ascii="Traditional Arabic" w:hAnsi="Traditional Arabic" w:cs="Traditional Arabic"/>
          <w:sz w:val="36"/>
          <w:szCs w:val="36"/>
          <w:rtl/>
        </w:rPr>
      </w:pPr>
    </w:p>
    <w:p w:rsidR="006D18CE" w:rsidRDefault="006D18CE" w:rsidP="006D18CE">
      <w:pPr>
        <w:tabs>
          <w:tab w:val="right" w:pos="7795"/>
        </w:tabs>
        <w:bidi/>
        <w:spacing w:line="240" w:lineRule="auto"/>
        <w:jc w:val="both"/>
        <w:rPr>
          <w:rFonts w:ascii="Traditional Arabic" w:hAnsi="Traditional Arabic" w:cs="Traditional Arabic"/>
          <w:sz w:val="36"/>
          <w:szCs w:val="36"/>
          <w:rtl/>
        </w:rPr>
      </w:pPr>
    </w:p>
    <w:p w:rsidR="006D18CE" w:rsidRDefault="006D18CE" w:rsidP="006D18CE">
      <w:pPr>
        <w:tabs>
          <w:tab w:val="right" w:pos="7795"/>
        </w:tabs>
        <w:bidi/>
        <w:spacing w:line="240" w:lineRule="auto"/>
        <w:jc w:val="both"/>
        <w:rPr>
          <w:rFonts w:ascii="Traditional Arabic" w:hAnsi="Traditional Arabic" w:cs="Traditional Arabic"/>
          <w:sz w:val="36"/>
          <w:szCs w:val="36"/>
          <w:rtl/>
        </w:rPr>
        <w:sectPr w:rsidR="006D18CE" w:rsidSect="00115D67">
          <w:headerReference w:type="default" r:id="rId50"/>
          <w:footerReference w:type="default" r:id="rId51"/>
          <w:pgSz w:w="11906" w:h="16838"/>
          <w:pgMar w:top="1418" w:right="2098" w:bottom="1418" w:left="1134" w:header="709" w:footer="709" w:gutter="0"/>
          <w:cols w:space="708"/>
          <w:docGrid w:linePitch="360"/>
        </w:sectPr>
      </w:pPr>
    </w:p>
    <w:p w:rsidR="006D18CE" w:rsidRPr="00317A2A" w:rsidRDefault="00317A2A" w:rsidP="00317A2A">
      <w:pPr>
        <w:bidi/>
        <w:jc w:val="center"/>
        <w:rPr>
          <w:rFonts w:cs="Simplified Arabic"/>
          <w:b/>
          <w:bCs/>
          <w:sz w:val="44"/>
          <w:szCs w:val="44"/>
          <w:rtl/>
        </w:rPr>
      </w:pPr>
      <w:r>
        <w:rPr>
          <w:rFonts w:cs="Simplified Arabic" w:hint="cs"/>
          <w:b/>
          <w:bCs/>
          <w:sz w:val="44"/>
          <w:szCs w:val="44"/>
          <w:rtl/>
        </w:rPr>
        <w:lastRenderedPageBreak/>
        <w:t>قائمة الأشكال</w:t>
      </w:r>
    </w:p>
    <w:tbl>
      <w:tblPr>
        <w:tblStyle w:val="TableGrid"/>
        <w:bidiVisual/>
        <w:tblW w:w="8828" w:type="dxa"/>
        <w:tblInd w:w="-250" w:type="dxa"/>
        <w:tblLook w:val="04A0" w:firstRow="1" w:lastRow="0" w:firstColumn="1" w:lastColumn="0" w:noHBand="0" w:noVBand="1"/>
      </w:tblPr>
      <w:tblGrid>
        <w:gridCol w:w="1008"/>
        <w:gridCol w:w="6647"/>
        <w:gridCol w:w="1173"/>
      </w:tblGrid>
      <w:tr w:rsidR="006D18CE" w:rsidRPr="00997E54" w:rsidTr="00EC6901">
        <w:tc>
          <w:tcPr>
            <w:tcW w:w="1008" w:type="dxa"/>
          </w:tcPr>
          <w:p w:rsidR="006D18CE" w:rsidRPr="00997E54" w:rsidRDefault="006D18CE" w:rsidP="00EC6901">
            <w:pPr>
              <w:bidi/>
              <w:jc w:val="both"/>
              <w:rPr>
                <w:rFonts w:cs="Traditional Arabic"/>
                <w:b/>
                <w:bCs/>
                <w:sz w:val="28"/>
                <w:szCs w:val="28"/>
              </w:rPr>
            </w:pPr>
            <w:r w:rsidRPr="00997E54">
              <w:rPr>
                <w:rFonts w:cs="Traditional Arabic" w:hint="cs"/>
                <w:b/>
                <w:bCs/>
                <w:sz w:val="28"/>
                <w:szCs w:val="28"/>
                <w:rtl/>
              </w:rPr>
              <w:t>الرقم</w:t>
            </w:r>
          </w:p>
        </w:tc>
        <w:tc>
          <w:tcPr>
            <w:tcW w:w="6647" w:type="dxa"/>
          </w:tcPr>
          <w:p w:rsidR="006D18CE" w:rsidRPr="00997E54" w:rsidRDefault="006D18CE" w:rsidP="00EA3B53">
            <w:pPr>
              <w:bidi/>
              <w:jc w:val="center"/>
              <w:rPr>
                <w:rFonts w:cs="Traditional Arabic"/>
                <w:b/>
                <w:bCs/>
                <w:sz w:val="28"/>
                <w:szCs w:val="28"/>
              </w:rPr>
            </w:pPr>
            <w:r w:rsidRPr="00997E54">
              <w:rPr>
                <w:rFonts w:cs="Traditional Arabic" w:hint="cs"/>
                <w:b/>
                <w:bCs/>
                <w:sz w:val="28"/>
                <w:szCs w:val="28"/>
                <w:rtl/>
              </w:rPr>
              <w:t>العنوان</w:t>
            </w:r>
          </w:p>
        </w:tc>
        <w:tc>
          <w:tcPr>
            <w:tcW w:w="1173" w:type="dxa"/>
          </w:tcPr>
          <w:p w:rsidR="006D18CE" w:rsidRPr="00997E54" w:rsidRDefault="006D18CE" w:rsidP="00EC6901">
            <w:pPr>
              <w:bidi/>
              <w:jc w:val="center"/>
              <w:rPr>
                <w:rFonts w:cs="Traditional Arabic"/>
                <w:b/>
                <w:bCs/>
                <w:sz w:val="28"/>
                <w:szCs w:val="28"/>
              </w:rPr>
            </w:pPr>
            <w:r w:rsidRPr="00997E54">
              <w:rPr>
                <w:rFonts w:cs="Traditional Arabic" w:hint="cs"/>
                <w:b/>
                <w:bCs/>
                <w:sz w:val="28"/>
                <w:szCs w:val="28"/>
                <w:rtl/>
              </w:rPr>
              <w:t>الصفحة</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01</w:t>
            </w:r>
          </w:p>
        </w:tc>
        <w:tc>
          <w:tcPr>
            <w:tcW w:w="6647" w:type="dxa"/>
          </w:tcPr>
          <w:p w:rsidR="006D18CE" w:rsidRPr="00BD1F93" w:rsidRDefault="006D18CE" w:rsidP="00EA3B53">
            <w:pPr>
              <w:bidi/>
              <w:jc w:val="left"/>
              <w:rPr>
                <w:rFonts w:cs="Traditional Arabic"/>
                <w:sz w:val="36"/>
                <w:szCs w:val="36"/>
              </w:rPr>
            </w:pPr>
            <w:r w:rsidRPr="00BD1F93">
              <w:rPr>
                <w:rFonts w:cs="Traditional Arabic" w:hint="cs"/>
                <w:sz w:val="36"/>
                <w:szCs w:val="36"/>
                <w:rtl/>
              </w:rPr>
              <w:t>نموذج هيرسي وبلانشارد</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26</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02</w:t>
            </w:r>
          </w:p>
        </w:tc>
        <w:tc>
          <w:tcPr>
            <w:tcW w:w="6647" w:type="dxa"/>
          </w:tcPr>
          <w:p w:rsidR="006D18CE" w:rsidRPr="00BD1F93" w:rsidRDefault="006D18CE" w:rsidP="00EA3B53">
            <w:pPr>
              <w:bidi/>
              <w:jc w:val="left"/>
              <w:rPr>
                <w:rFonts w:cs="Traditional Arabic"/>
                <w:sz w:val="36"/>
                <w:szCs w:val="36"/>
              </w:rPr>
            </w:pPr>
            <w:r w:rsidRPr="00BD1F93">
              <w:rPr>
                <w:rFonts w:ascii="Traditional Arabic" w:hAnsi="Traditional Arabic" w:cs="Traditional Arabic"/>
                <w:color w:val="000000"/>
                <w:sz w:val="36"/>
                <w:szCs w:val="36"/>
                <w:rtl/>
                <w:lang w:bidi="ar-DZ"/>
              </w:rPr>
              <w:t>يوضح العلاقة ثلاثة بين التنمية المحلية والتمويل المحلي والإدارة المحلية</w:t>
            </w:r>
          </w:p>
        </w:tc>
        <w:tc>
          <w:tcPr>
            <w:tcW w:w="1173" w:type="dxa"/>
          </w:tcPr>
          <w:p w:rsidR="006D18CE" w:rsidRPr="00792F00" w:rsidRDefault="006D18CE" w:rsidP="00EC6901">
            <w:pPr>
              <w:bidi/>
              <w:jc w:val="center"/>
              <w:rPr>
                <w:rFonts w:cs="Simplified Arabic"/>
                <w:sz w:val="28"/>
                <w:szCs w:val="28"/>
              </w:rPr>
            </w:pP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03</w:t>
            </w:r>
          </w:p>
        </w:tc>
        <w:tc>
          <w:tcPr>
            <w:tcW w:w="6647" w:type="dxa"/>
          </w:tcPr>
          <w:p w:rsidR="006D18CE" w:rsidRPr="00BD1F93" w:rsidRDefault="006D18CE" w:rsidP="00EA3B53">
            <w:pPr>
              <w:bidi/>
              <w:jc w:val="left"/>
              <w:rPr>
                <w:rFonts w:cs="Traditional Arabic"/>
                <w:sz w:val="36"/>
                <w:szCs w:val="36"/>
              </w:rPr>
            </w:pPr>
            <w:r w:rsidRPr="00BD1F93">
              <w:rPr>
                <w:rFonts w:ascii="Traditional Arabic" w:hAnsi="Traditional Arabic" w:cs="Traditional Arabic"/>
                <w:color w:val="000000"/>
                <w:sz w:val="36"/>
                <w:szCs w:val="36"/>
                <w:rtl/>
                <w:lang w:bidi="ar-DZ"/>
              </w:rPr>
              <w:t>يوضح العلاقة ثلاثة بين التنمية المحلية والتمويل المحلي والإدارة المحلية</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42</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04</w:t>
            </w:r>
          </w:p>
        </w:tc>
        <w:tc>
          <w:tcPr>
            <w:tcW w:w="6647" w:type="dxa"/>
          </w:tcPr>
          <w:p w:rsidR="006D18CE" w:rsidRPr="00BD1F93" w:rsidRDefault="006D18CE" w:rsidP="00EA3B53">
            <w:pPr>
              <w:bidi/>
              <w:jc w:val="left"/>
              <w:rPr>
                <w:rFonts w:cs="Traditional Arabic"/>
                <w:sz w:val="36"/>
                <w:szCs w:val="36"/>
              </w:rPr>
            </w:pPr>
            <w:r w:rsidRPr="00BD1F93">
              <w:rPr>
                <w:rFonts w:ascii="Traditional Arabic" w:hAnsi="Traditional Arabic" w:cs="Traditional Arabic"/>
                <w:color w:val="000000"/>
                <w:sz w:val="36"/>
                <w:szCs w:val="36"/>
                <w:rtl/>
                <w:lang w:bidi="ar-DZ"/>
              </w:rPr>
              <w:t>يبين المؤشرات الاجتماعية</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45</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05</w:t>
            </w:r>
          </w:p>
        </w:tc>
        <w:tc>
          <w:tcPr>
            <w:tcW w:w="6647" w:type="dxa"/>
          </w:tcPr>
          <w:p w:rsidR="006D18CE" w:rsidRPr="00BD1F93" w:rsidRDefault="006D18CE" w:rsidP="00EA3B53">
            <w:pPr>
              <w:bidi/>
              <w:jc w:val="left"/>
              <w:rPr>
                <w:rFonts w:cs="Traditional Arabic"/>
                <w:sz w:val="36"/>
                <w:szCs w:val="36"/>
              </w:rPr>
            </w:pPr>
            <w:r w:rsidRPr="00BD1F93">
              <w:rPr>
                <w:rFonts w:ascii="Traditional Arabic" w:hAnsi="Traditional Arabic" w:cs="Traditional Arabic"/>
                <w:color w:val="000000"/>
                <w:sz w:val="36"/>
                <w:szCs w:val="36"/>
                <w:rtl/>
                <w:lang w:bidi="ar-DZ"/>
              </w:rPr>
              <w:t>للمؤشرات الاقتصادية</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46</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06</w:t>
            </w:r>
          </w:p>
        </w:tc>
        <w:tc>
          <w:tcPr>
            <w:tcW w:w="6647" w:type="dxa"/>
          </w:tcPr>
          <w:p w:rsidR="006D18CE" w:rsidRPr="00BD1F93" w:rsidRDefault="006D18CE" w:rsidP="00EA3B53">
            <w:pPr>
              <w:bidi/>
              <w:jc w:val="left"/>
              <w:rPr>
                <w:rFonts w:cs="Traditional Arabic"/>
                <w:sz w:val="36"/>
                <w:szCs w:val="36"/>
              </w:rPr>
            </w:pPr>
            <w:r w:rsidRPr="00BD1F93">
              <w:rPr>
                <w:rFonts w:cs="Traditional Arabic"/>
                <w:sz w:val="36"/>
                <w:szCs w:val="36"/>
                <w:rtl/>
              </w:rPr>
              <w:t>إيضاح من هم العاطلون عن العمل</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47</w:t>
            </w:r>
          </w:p>
        </w:tc>
      </w:tr>
      <w:tr w:rsidR="006D18CE" w:rsidRPr="00997E54" w:rsidTr="00EC6901">
        <w:tc>
          <w:tcPr>
            <w:tcW w:w="1008" w:type="dxa"/>
          </w:tcPr>
          <w:p w:rsidR="006D18CE" w:rsidRPr="00997E54" w:rsidRDefault="006D18CE" w:rsidP="00EC6901">
            <w:pPr>
              <w:rPr>
                <w:rFonts w:cs="Traditional Arabic"/>
                <w:sz w:val="28"/>
                <w:szCs w:val="28"/>
              </w:rPr>
            </w:pPr>
            <w:r w:rsidRPr="00997E54">
              <w:rPr>
                <w:rFonts w:cs="Traditional Arabic" w:hint="cs"/>
                <w:sz w:val="28"/>
                <w:szCs w:val="28"/>
                <w:rtl/>
              </w:rPr>
              <w:t>07</w:t>
            </w:r>
          </w:p>
        </w:tc>
        <w:tc>
          <w:tcPr>
            <w:tcW w:w="6647" w:type="dxa"/>
          </w:tcPr>
          <w:p w:rsidR="006D18CE" w:rsidRPr="00BD1F93" w:rsidRDefault="006D18CE" w:rsidP="00EA3B53">
            <w:pPr>
              <w:bidi/>
              <w:jc w:val="left"/>
              <w:rPr>
                <w:rFonts w:cs="Traditional Arabic"/>
                <w:sz w:val="36"/>
                <w:szCs w:val="36"/>
              </w:rPr>
            </w:pPr>
            <w:r w:rsidRPr="00BD1F93">
              <w:rPr>
                <w:rFonts w:cs="Traditional Arabic"/>
                <w:sz w:val="36"/>
                <w:szCs w:val="36"/>
                <w:rtl/>
              </w:rPr>
              <w:t>إيضاح من هم العاطلون عن العمل</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70</w:t>
            </w:r>
          </w:p>
        </w:tc>
      </w:tr>
      <w:tr w:rsidR="006D18CE" w:rsidRPr="00997E54" w:rsidTr="00EC6901">
        <w:tc>
          <w:tcPr>
            <w:tcW w:w="1008" w:type="dxa"/>
          </w:tcPr>
          <w:p w:rsidR="006D18CE" w:rsidRPr="00997E54" w:rsidRDefault="006D18CE" w:rsidP="00EC6901">
            <w:pPr>
              <w:rPr>
                <w:rFonts w:cs="Traditional Arabic"/>
                <w:sz w:val="28"/>
                <w:szCs w:val="28"/>
                <w:rtl/>
              </w:rPr>
            </w:pPr>
          </w:p>
        </w:tc>
        <w:tc>
          <w:tcPr>
            <w:tcW w:w="6647" w:type="dxa"/>
          </w:tcPr>
          <w:p w:rsidR="006D18CE" w:rsidRPr="00BD1F93" w:rsidRDefault="006D18CE" w:rsidP="00EA3B53">
            <w:pPr>
              <w:bidi/>
              <w:jc w:val="left"/>
              <w:rPr>
                <w:rFonts w:cs="Traditional Arabic"/>
                <w:sz w:val="36"/>
                <w:szCs w:val="36"/>
              </w:rPr>
            </w:pPr>
            <w:r w:rsidRPr="00BD1F93">
              <w:rPr>
                <w:rFonts w:cs="Traditional Arabic"/>
                <w:sz w:val="36"/>
                <w:szCs w:val="36"/>
                <w:rtl/>
              </w:rPr>
              <w:t>إيضاح من هم العاطلون عن العمل</w:t>
            </w:r>
          </w:p>
        </w:tc>
        <w:tc>
          <w:tcPr>
            <w:tcW w:w="1173" w:type="dxa"/>
          </w:tcPr>
          <w:p w:rsidR="006D18CE" w:rsidRPr="00792F00" w:rsidRDefault="006D18CE" w:rsidP="00EC6901">
            <w:pPr>
              <w:bidi/>
              <w:jc w:val="center"/>
              <w:rPr>
                <w:rFonts w:cs="Simplified Arabic"/>
                <w:sz w:val="28"/>
                <w:szCs w:val="28"/>
              </w:rPr>
            </w:pPr>
            <w:r w:rsidRPr="00792F00">
              <w:rPr>
                <w:rFonts w:cs="Simplified Arabic" w:hint="cs"/>
                <w:sz w:val="28"/>
                <w:szCs w:val="28"/>
                <w:rtl/>
              </w:rPr>
              <w:t>87</w:t>
            </w:r>
          </w:p>
        </w:tc>
      </w:tr>
      <w:tr w:rsidR="006D18CE" w:rsidRPr="00997E54" w:rsidTr="00EC6901">
        <w:tc>
          <w:tcPr>
            <w:tcW w:w="1008" w:type="dxa"/>
          </w:tcPr>
          <w:p w:rsidR="006D18CE" w:rsidRPr="00997E54" w:rsidRDefault="006D18CE" w:rsidP="00EC6901">
            <w:pPr>
              <w:rPr>
                <w:rFonts w:cs="Traditional Arabic"/>
                <w:sz w:val="28"/>
                <w:szCs w:val="28"/>
                <w:rtl/>
              </w:rPr>
            </w:pPr>
          </w:p>
        </w:tc>
        <w:tc>
          <w:tcPr>
            <w:tcW w:w="6647" w:type="dxa"/>
          </w:tcPr>
          <w:p w:rsidR="006D18CE" w:rsidRPr="00BD1F93" w:rsidRDefault="006D18CE" w:rsidP="00EA3B53">
            <w:pPr>
              <w:bidi/>
              <w:jc w:val="left"/>
              <w:rPr>
                <w:rFonts w:cs="Traditional Arabic"/>
                <w:sz w:val="36"/>
                <w:szCs w:val="36"/>
              </w:rPr>
            </w:pPr>
            <w:r w:rsidRPr="00BD1F93">
              <w:rPr>
                <w:rFonts w:ascii="Traditional Arabic" w:hAnsi="Traditional Arabic" w:cs="Traditional Arabic" w:hint="cs"/>
                <w:sz w:val="36"/>
                <w:szCs w:val="36"/>
                <w:rtl/>
                <w:lang w:bidi="ar-DZ"/>
              </w:rPr>
              <w:t>الهيكل التنظيمي لولاية عين الدفلى</w:t>
            </w:r>
          </w:p>
        </w:tc>
        <w:tc>
          <w:tcPr>
            <w:tcW w:w="1173" w:type="dxa"/>
          </w:tcPr>
          <w:p w:rsidR="006D18CE" w:rsidRPr="00997E54" w:rsidRDefault="006D18CE" w:rsidP="00EC6901">
            <w:pPr>
              <w:jc w:val="center"/>
              <w:rPr>
                <w:rFonts w:cs="Traditional Arabic"/>
                <w:sz w:val="28"/>
                <w:szCs w:val="28"/>
                <w:rtl/>
              </w:rPr>
            </w:pPr>
          </w:p>
        </w:tc>
      </w:tr>
    </w:tbl>
    <w:p w:rsidR="006D18CE" w:rsidRDefault="006D18CE" w:rsidP="006D18CE">
      <w:pPr>
        <w:tabs>
          <w:tab w:val="right" w:pos="7795"/>
        </w:tabs>
        <w:bidi/>
        <w:spacing w:line="240" w:lineRule="auto"/>
        <w:jc w:val="both"/>
        <w:rPr>
          <w:rFonts w:ascii="Traditional Arabic" w:hAnsi="Traditional Arabic" w:cs="Traditional Arabic"/>
          <w:sz w:val="36"/>
          <w:szCs w:val="36"/>
          <w:rtl/>
        </w:rPr>
        <w:sectPr w:rsidR="006D18CE" w:rsidSect="00115D67">
          <w:pgSz w:w="11906" w:h="16838"/>
          <w:pgMar w:top="1418" w:right="2098" w:bottom="1418" w:left="1134" w:header="709" w:footer="709" w:gutter="0"/>
          <w:cols w:space="708"/>
          <w:docGrid w:linePitch="360"/>
        </w:sectPr>
      </w:pPr>
    </w:p>
    <w:p w:rsidR="006D18CE" w:rsidRDefault="004322E9" w:rsidP="006D18CE">
      <w:pPr>
        <w:tabs>
          <w:tab w:val="right" w:pos="7795"/>
        </w:tabs>
        <w:bidi/>
        <w:spacing w:line="240" w:lineRule="auto"/>
        <w:jc w:val="both"/>
        <w:rPr>
          <w:rFonts w:ascii="Traditional Arabic" w:hAnsi="Traditional Arabic" w:cs="Traditional Arabic"/>
          <w:sz w:val="36"/>
          <w:szCs w:val="36"/>
          <w:rtl/>
        </w:rPr>
        <w:sectPr w:rsidR="006D18CE" w:rsidSect="00115D67">
          <w:headerReference w:type="default" r:id="rId52"/>
          <w:footerReference w:type="default" r:id="rId53"/>
          <w:pgSz w:w="11906" w:h="16838"/>
          <w:pgMar w:top="1418" w:right="2098" w:bottom="1418" w:left="1134" w:header="709" w:footer="709" w:gutter="0"/>
          <w:cols w:space="708"/>
          <w:docGrid w:linePitch="360"/>
        </w:sectPr>
      </w:pPr>
      <w:r>
        <w:rPr>
          <w:rFonts w:ascii="Traditional Arabic" w:hAnsi="Traditional Arabic" w:cs="Traditional Arabic"/>
          <w:noProof/>
          <w:sz w:val="36"/>
          <w:szCs w:val="36"/>
          <w:rtl/>
          <w:lang w:eastAsia="fr-FR"/>
        </w:rPr>
        <w:lastRenderedPageBreak/>
        <w:pict>
          <v:shape id="AutoShape 272" o:spid="_x0000_s1280" type="#_x0000_t98" style="position:absolute;left:0;text-align:left;margin-left:24.75pt;margin-top:127.1pt;width:398.55pt;height:321pt;z-index:25175347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">
            <v:textbox>
              <w:txbxContent>
                <w:p w:rsidR="004322E9" w:rsidRPr="00966F33" w:rsidRDefault="004322E9" w:rsidP="006D18CE">
                  <w:pPr>
                    <w:bidi/>
                    <w:jc w:val="center"/>
                    <w:rPr>
                      <w:rFonts w:ascii="Andalus" w:hAnsi="Andalus" w:cs="Andalus"/>
                      <w:sz w:val="260"/>
                      <w:szCs w:val="260"/>
                      <w:lang w:bidi="ar-DZ"/>
                    </w:rPr>
                  </w:pPr>
                  <w:r w:rsidRPr="00966F33">
                    <w:rPr>
                      <w:rFonts w:ascii="Andalus" w:hAnsi="Andalus" w:cs="Andalus" w:hint="cs"/>
                      <w:sz w:val="260"/>
                      <w:szCs w:val="260"/>
                      <w:rtl/>
                      <w:lang w:bidi="ar-DZ"/>
                    </w:rPr>
                    <w:t>الملاحق</w:t>
                  </w:r>
                </w:p>
              </w:txbxContent>
            </v:textbox>
          </v:shape>
        </w:pict>
      </w:r>
    </w:p>
    <w:p w:rsidR="006D18CE" w:rsidRDefault="001305F3" w:rsidP="006D18CE">
      <w:pPr>
        <w:tabs>
          <w:tab w:val="right" w:pos="7795"/>
        </w:tabs>
        <w:bidi/>
        <w:spacing w:line="240" w:lineRule="auto"/>
        <w:jc w:val="both"/>
        <w:rPr>
          <w:rFonts w:ascii="Traditional Arabic" w:hAnsi="Traditional Arabic" w:cs="Traditional Arabic"/>
          <w:sz w:val="36"/>
          <w:szCs w:val="36"/>
          <w:rtl/>
        </w:rPr>
        <w:sectPr w:rsidR="006D18CE" w:rsidSect="00115D67">
          <w:headerReference w:type="default" r:id="rId54"/>
          <w:footerReference w:type="default" r:id="rId55"/>
          <w:pgSz w:w="11906" w:h="16838"/>
          <w:pgMar w:top="1418" w:right="2098" w:bottom="1418" w:left="1134" w:header="709" w:footer="709" w:gutter="0"/>
          <w:cols w:space="708"/>
          <w:docGrid w:linePitch="360"/>
        </w:sectPr>
      </w:pPr>
      <w:r>
        <w:rPr>
          <w:noProof/>
          <w:lang w:eastAsia="fr-FR"/>
        </w:rPr>
        <w:lastRenderedPageBreak/>
        <w:drawing>
          <wp:anchor distT="0" distB="0" distL="114300" distR="114300" simplePos="0" relativeHeight="251757568" behindDoc="0" locked="0" layoutInCell="1" allowOverlap="1">
            <wp:simplePos x="0" y="0"/>
            <wp:positionH relativeFrom="column">
              <wp:posOffset>60960</wp:posOffset>
            </wp:positionH>
            <wp:positionV relativeFrom="paragraph">
              <wp:posOffset>718820</wp:posOffset>
            </wp:positionV>
            <wp:extent cx="6076950" cy="5924550"/>
            <wp:effectExtent l="0" t="0" r="0" b="0"/>
            <wp:wrapSquare wrapText="bothSides"/>
            <wp:docPr id="4" name="Picture 4" descr="002_510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002_510_35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76950" cy="5924550"/>
                    </a:xfrm>
                    <a:prstGeom prst="rect">
                      <a:avLst/>
                    </a:prstGeom>
                    <a:noFill/>
                    <a:ln>
                      <a:noFill/>
                    </a:ln>
                  </pic:spPr>
                </pic:pic>
              </a:graphicData>
            </a:graphic>
          </wp:anchor>
        </w:drawing>
      </w:r>
    </w:p>
    <w:p w:rsidR="004C0271" w:rsidRDefault="004322E9" w:rsidP="006D18CE">
      <w:pPr>
        <w:tabs>
          <w:tab w:val="right" w:pos="7795"/>
        </w:tabs>
        <w:bidi/>
        <w:spacing w:line="240" w:lineRule="auto"/>
        <w:jc w:val="both"/>
        <w:rPr>
          <w:rFonts w:ascii="Traditional Arabic" w:hAnsi="Traditional Arabic" w:cs="Traditional Arabic"/>
          <w:sz w:val="36"/>
          <w:szCs w:val="36"/>
        </w:rPr>
      </w:pPr>
      <w:r>
        <w:rPr>
          <w:rFonts w:ascii="Traditional Arabic" w:hAnsi="Traditional Arabic" w:cs="Traditional Arabic"/>
          <w:noProof/>
          <w:sz w:val="36"/>
          <w:szCs w:val="36"/>
          <w:lang w:eastAsia="fr-FR"/>
        </w:rPr>
        <w:lastRenderedPageBreak/>
        <w:pict>
          <v:group id="Group 276" o:spid="_x0000_s1281" style="position:absolute;left:0;text-align:left;margin-left:-39.8pt;margin-top:-19.6pt;width:788.8pt;height:411.3pt;z-index:251758592" coordorigin="432,1773" coordsize="15405,8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">
            <v:group id="Group 277" o:spid="_x0000_s1282" style="position:absolute;left:1236;top:3987;width:3787;height:4667" coordorigin="1236,3987" coordsize="3787,4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khLYsYAAADcAAAADwAAAGRycy9kb3ducmV2LnhtbESPT2vCQBTE7wW/w/KE&#10;3uomtpWSuoqIlh5CwUQovT2yzySYfRuya/58+26h4HGYmd8w6+1oGtFT52rLCuJFBIK4sLrmUsE5&#10;Pz69gXAeWWNjmRRM5GC7mT2sMdF24BP1mS9FgLBLUEHlfZtI6YqKDLqFbYmDd7GdQR9kV0rd4RDg&#10;ppHLKFpJgzWHhQpb2ldUXLObUfAx4LB7jg99er3sp5/89es7jUmpx/m4ewfhafT38H/7UytYvcT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SEtixgAAANwA&#10;AAAPAAAAAAAAAAAAAAAAAKoCAABkcnMvZG93bnJldi54bWxQSwUGAAAAAAQABAD6AAAAnQMAAAAA&#10;">
              <v:shape id="AutoShape 278" o:spid="_x0000_s1283" type="#_x0000_t32" style="position:absolute;left:3029;top:3987;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L7MQAAADcAAAADwAAAGRycy9kb3ducmV2LnhtbESPzWrDMBCE74W+g9hAb7Ucp4TiRglx&#10;IZBLDvm55LZYG0vEWrmW6rhvHwUKOQ4z8w2zWI2uFQP1wXpWMM1yEMS115YbBafj5v0TRIjIGlvP&#10;pOCPAqyWry8LLLW/8Z6GQ2xEgnAoUYGJsSulDLUhhyHzHXHyLr53GJPsG6l7vCW4a2WR53Pp0HJa&#10;MNjRt6H6evh1Clyn3c/OG32+2llb0fayrvJBqbfJuP4CEWmMz/B/e6sVzD8KeJx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CMvsxAAAANwAAAAPAAAAAAAAAAAA&#10;AAAAAKECAABkcnMvZG93bnJldi54bWxQSwUGAAAAAAQABAD5AAAAkgMAAAAA&#10;" strokeweight="1.5pt"/>
              <v:shape id="AutoShape 279" o:spid="_x0000_s1284" type="#_x0000_t32" style="position:absolute;left:1237;top:4217;width:378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Rud8IAAADcAAAADwAAAGRycy9kb3ducmV2LnhtbESPQYvCMBSE74L/ITxhb5qqi0g1FRUE&#10;Lx7Uvezt0Tyb0ualNrF2/70RFjwOM/MNs970thYdtb50rGA6SUAQ506XXCj4uR7GSxA+IGusHZOC&#10;P/KwyYaDNabaPflM3SUUIkLYp6jAhNCkUvrckEU/cQ1x9G6utRiibAupW3xGuK3lLEkW0mLJccFg&#10;Q3tDeXV5WAW20fZ+ckb/VuW83tHxtt0lnVJfo367AhGoD5/wf/uoFSy+5/A+E4+Az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Rud8IAAADcAAAADwAAAAAAAAAAAAAA&#10;AAChAgAAZHJzL2Rvd25yZXYueG1sUEsFBgAAAAAEAAQA+QAAAJADAAAAAA==&#10;" strokeweight="1.5pt"/>
              <v:shape id="AutoShape 280" o:spid="_x0000_s1285" type="#_x0000_t32" style="position:absolute;left:5006;top:4234;width:0;height:3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At58IAAADcAAAADwAAAGRycy9kb3ducmV2LnhtbESPQYvCMBSE74L/ITzBm6aKyFKNoqKg&#10;R7s97PFt82yLzUtpYq3+eiMIHoeZ+YZZrjtTiZYaV1pWMBlHIIgzq0vOFaS/h9EPCOeRNVaWScGD&#10;HKxX/d4SY23vfKY28bkIEHYxKii8r2MpXVaQQTe2NXHwLrYx6INscqkbvAe4qeQ0iubSYMlhocCa&#10;dgVl1+RmFOzSW5tu26Ten7d/k7w67Y//z1Sp4aDbLEB46vw3/GkftYL5bAbvM+EIyN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sAt58IAAADcAAAADwAAAAAAAAAAAAAA&#10;AAChAgAAZHJzL2Rvd25yZXYueG1sUEsFBgAAAAAEAAQA+QAAAJADAAAAAA==&#10;" strokeweight="1.5pt">
                <v:stroke endarrow="block"/>
              </v:shape>
              <v:shape id="AutoShape 281" o:spid="_x0000_s1286" type="#_x0000_t32" style="position:absolute;left:1237;top:4200;width:1;height:3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IfMMAAADcAAAADwAAAGRycy9kb3ducmV2LnhtbESPQYvCMBSE7wv+h/AEb2uqqCzVKCoK&#10;7tFuDx6fzbMtNi+libX66zeC4HGYmW+YxaozlWipcaVlBaNhBII4s7rkXEH6t//+AeE8ssbKMil4&#10;kIPVsve1wFjbOx+pTXwuAoRdjAoK7+tYSpcVZNANbU0cvIttDPogm1zqBu8Bbio5jqKZNFhyWCiw&#10;pm1B2TW5GQXb9Nammzapd8fNaZRXv7vD+ZkqNeh36zkIT53/hN/tg1Ywm0zhdSYc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MiHzDAAAA3AAAAA8AAAAAAAAAAAAA&#10;AAAAoQIAAGRycy9kb3ducmV2LnhtbFBLBQYAAAAABAAEAPkAAACRAwAAAAA=&#10;" strokeweight="1.5pt">
                <v:stroke endarrow="block"/>
              </v:shape>
              <v:shape id="AutoShape 282" o:spid="_x0000_s1287" type="#_x0000_t32" style="position:absolute;left:3029;top:4149;width:0;height:3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4WC8QAAADcAAAADwAAAGRycy9kb3ducmV2LnhtbESPQYvCMBSE78L+h/AWvNnURYpUo6yi&#10;4B6tPXh8Nm/bss1LaWKt++uNIHgcZuYbZrkeTCN66lxtWcE0ikEQF1bXXCrIT/vJHITzyBoby6Tg&#10;Tg7Wq4/RElNtb3ykPvOlCBB2KSqovG9TKV1RkUEX2ZY4eL+2M+iD7EqpO7wFuGnkVxwn0mDNYaHC&#10;lrYVFX/Z1SjY5tc+3/RZuztuztOy+dkdLv+5UuPP4XsBwtPg3+FX+6AVJLMEnmfCE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XhYLxAAAANwAAAAPAAAAAAAAAAAA&#10;AAAAAKECAABkcnMvZG93bnJldi54bWxQSwUGAAAAAAQABAD5AAAAkgMAAAAA&#10;" strokeweight="1.5pt">
                <v:stroke endarrow="block"/>
              </v:shape>
              <v:shape id="AutoShape 283" o:spid="_x0000_s1288" type="#_x0000_t32" style="position:absolute;left:3029;top:5882;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KzkMQAAADcAAAADwAAAGRycy9kb3ducmV2LnhtbESPQYvCMBSE7wv+h/AEb9tUEXepRlFR&#10;0KPdHjw+m2dbbF5KE2v115uFhT0OM/MNs1j1phYdta6yrGAcxSCIc6srLhRkP/vPbxDOI2usLZOC&#10;JzlYLQcfC0y0ffCJutQXIkDYJaig9L5JpHR5SQZdZBvi4F1ta9AH2RZSt/gIcFPLSRzPpMGKw0KJ&#10;DW1Lym/p3SjYZvcu23RpszttzuOiPu4Ol1em1GjYr+cgPPX+P/zXPmgFs+kX/J4JR0Au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ErOQxAAAANwAAAAPAAAAAAAAAAAA&#10;AAAAAKECAABkcnMvZG93bnJldi54bWxQSwUGAAAAAAQABAD5AAAAkgMAAAAA&#10;" strokeweight="1.5pt">
                <v:stroke endarrow="block"/>
              </v:shape>
              <v:shape id="AutoShape 284" o:spid="_x0000_s1289" type="#_x0000_t32" style="position:absolute;left:3029;top:7154;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0n4sIAAADcAAAADwAAAGRycy9kb3ducmV2LnhtbERPz2vCMBS+D/wfwhN2m2lliHTGYouC&#10;O1pz2PGteWuLzUtpYu321y+HwY4f3+9dPtteTDT6zrGCdJWAIK6d6bhRoK+nly0IH5AN9o5JwTd5&#10;yPeLpx1mxj34QlMVGhFD2GeooA1hyKT0dUsW/coNxJH7cqPFEOHYSDPiI4bbXq6TZCMtdhwbWhyo&#10;bKm+VXeroNT3SRdTNRwvxUfa9O/H8+ePVup5OR/eQASaw7/4z302CjavcW08E4+A3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40n4sIAAADcAAAADwAAAAAAAAAAAAAA&#10;AAChAgAAZHJzL2Rvd25yZXYueG1sUEsFBgAAAAAEAAQA+QAAAJADAAAAAA==&#10;" strokeweight="1.5pt">
                <v:stroke endarrow="block"/>
              </v:shape>
              <v:shape id="AutoShape 285" o:spid="_x0000_s1290" type="#_x0000_t32" style="position:absolute;left:3028;top:8401;width:1;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GCecQAAADcAAAADwAAAGRycy9kb3ducmV2LnhtbESPQYvCMBSE7wv+h/AEb9tUEdmtRlFR&#10;0KPdHjw+m2dbbF5KE2v115uFhT0OM/MNs1j1phYdta6yrGAcxSCIc6srLhRkP/vPLxDOI2usLZOC&#10;JzlYLQcfC0y0ffCJutQXIkDYJaig9L5JpHR5SQZdZBvi4F1ta9AH2RZSt/gIcFPLSRzPpMGKw0KJ&#10;DW1Lym/p3SjYZvcu23RpszttzuOiPu4Ol1em1GjYr+cgPPX+P/zXPmgFs+k3/J4JR0Au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wYJ5xAAAANwAAAAPAAAAAAAAAAAA&#10;AAAAAKECAABkcnMvZG93bnJldi54bWxQSwUGAAAAAAQABAD5AAAAkgMAAAAA&#10;" strokeweight="1.5pt">
                <v:stroke endarrow="block"/>
              </v:shape>
              <v:shape id="AutoShape 286" o:spid="_x0000_s1291" type="#_x0000_t32" style="position:absolute;left:1236;top:5594;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K9OcIAAADcAAAADwAAAGRycy9kb3ducmV2LnhtbERPz2vCMBS+D/wfwhN2m2mFiXTGYouC&#10;O1pz2PGteWuLzUtpYu321y+HwY4f3+9dPtteTDT6zrGCdJWAIK6d6bhRoK+nly0IH5AN9o5JwTd5&#10;yPeLpx1mxj34QlMVGhFD2GeooA1hyKT0dUsW/coNxJH7cqPFEOHYSDPiI4bbXq6TZCMtdhwbWhyo&#10;bKm+VXeroNT3SRdTNRwvxUfa9O/H8+ePVup5OR/eQASaw7/4z302CjavcX48E4+A3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CK9OcIAAADcAAAADwAAAAAAAAAAAAAA&#10;AAChAgAAZHJzL2Rvd25yZXYueG1sUEsFBgAAAAAEAAQA+QAAAJADAAAAAA==&#10;" strokeweight="1.5pt">
                <v:stroke endarrow="block"/>
              </v:shape>
              <v:shape id="AutoShape 287" o:spid="_x0000_s1292" type="#_x0000_t32" style="position:absolute;left:1240;top:6911;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4YosQAAADcAAAADwAAAGRycy9kb3ducmV2LnhtbESPQYvCMBSE74L/IbwFbzatoEjXKKso&#10;uEdrDx7fNm/bss1LaWKt++uNIHgcZuYbZrUZTCN66lxtWUESxSCIC6trLhXk58N0CcJ5ZI2NZVJw&#10;Jweb9Xi0wlTbG5+oz3wpAoRdigoq79tUSldUZNBFtiUO3q/tDPogu1LqDm8Bbho5i+OFNFhzWKiw&#10;pV1FxV92NQp2+bXPt33W7k/bS1I23/vjz3+u1ORj+PoE4Wnw7/CrfdQKFvMEnmfCEZD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bhiixAAAANwAAAAPAAAAAAAAAAAA&#10;AAAAAKECAABkcnMvZG93bnJldi54bWxQSwUGAAAAAAQABAD5AAAAkgMAAAAA&#10;" strokeweight="1.5pt">
                <v:stroke endarrow="block"/>
              </v:shape>
              <v:shape id="AutoShape 288" o:spid="_x0000_s1293" type="#_x0000_t32" style="position:absolute;left:1242;top:8240;width:2;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7yG1cUAAADcAAAADwAAAGRycy9kb3ducmV2LnhtbESPQWuDQBSE74X+h+UVemtWAw3BZpUo&#10;FtJjjIccX9xXlbhvxd0Y21/fLRR6HGbmG2aXLWYQM02ut6wgXkUgiBure24V1Kf3ly0I55E1DpZJ&#10;wRc5yNLHhx0m2t75SHPlWxEg7BJU0Hk/JlK6piODbmVH4uB92smgD3JqpZ7wHuBmkOso2kiDPYeF&#10;DkcqOmqu1c0oKOrbXOdzNZbH/By3w0d5uHzXSj0/Lfs3EJ4W/x/+ax+0gs3rGn7PhCMg0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7yG1cUAAADcAAAADwAAAAAAAAAA&#10;AAAAAAChAgAAZHJzL2Rvd25yZXYueG1sUEsFBgAAAAAEAAQA+QAAAJMDAAAAAA==&#10;" strokeweight="1.5pt">
                <v:stroke endarrow="block"/>
              </v:shape>
              <v:shape id="AutoShape 289" o:spid="_x0000_s1294" type="#_x0000_t32" style="position:absolute;left:5004;top:5594;width:1;height:2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AjTsMAAADcAAAADwAAAGRycy9kb3ducmV2LnhtbESPQYvCMBSE7wv+h/AEb2uqoizVKCoK&#10;7tFuDx6fzbMtNi+libX66zeC4HGYmW+YxaozlWipcaVlBaNhBII4s7rkXEH6t//+AeE8ssbKMil4&#10;kIPVsve1wFjbOx+pTXwuAoRdjAoK7+tYSpcVZNANbU0cvIttDPogm1zqBu8Bbio5jqKZNFhyWCiw&#10;pm1B2TW5GQXb9Nammzapd8fNaZRXv7vD+ZkqNeh36zkIT53/hN/tg1Ywm07gdSYc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wI07DAAAA3AAAAA8AAAAAAAAAAAAA&#10;AAAAoQIAAGRycy9kb3ducmV2LnhtbFBLBQYAAAAABAAEAPkAAACRAwAAAAA=&#10;" strokeweight="1.5pt">
                <v:stroke endarrow="block"/>
              </v:shape>
              <v:shape id="AutoShape 290" o:spid="_x0000_s1295" type="#_x0000_t32" style="position:absolute;left:5004;top:7087;width:2;height:2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m7OsMAAADcAAAADwAAAGRycy9kb3ducmV2LnhtbESPQYvCMBSE7wv+h/AEb2uqqCzVKCoK&#10;7tFuDx6fzbMtNi+libX66zeC4HGYmW+YxaozlWipcaVlBaNhBII4s7rkXEH6t//+AeE8ssbKMil4&#10;kIPVsve1wFjbOx+pTXwuAoRdjAoK7+tYSpcVZNANbU0cvIttDPogm1zqBu8Bbio5jqKZNFhyWCiw&#10;pm1B2TW5GQXb9Nammzapd8fNaZRXv7vD+ZkqNeh36zkIT53/hN/tg1Ywm07gdSYc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ZuzrDAAAA3AAAAA8AAAAAAAAAAAAA&#10;AAAAoQIAAGRycy9kb3ducmV2LnhtbFBLBQYAAAAABAAEAPkAAACRAwAAAAA=&#10;" strokeweight="1.5pt">
                <v:stroke endarrow="block"/>
              </v:shape>
            </v:group>
            <v:group id="Group 291" o:spid="_x0000_s1296" style="position:absolute;left:432;top:1773;width:15405;height:8671" coordorigin="415,1790" coordsize="15405,8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iq27zFAAAA3AAA&#10;AA8AAAAAAAAAAAAAAAAAqgIAAGRycy9kb3ducmV2LnhtbFBLBQYAAAAABAAEAPoAAACcAwAAAAA=&#10;">
              <v:group id="Group 292" o:spid="_x0000_s1297" style="position:absolute;left:415;top:4519;width:5302;height:5379" coordorigin="415,4519" coordsize="5302,53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HhFy8QAAADcAAAADwAAAGRycy9kb3ducmV2LnhtbESPQYvCMBSE7wv+h/CE&#10;va1pFYtUo4i4sgcRVgXx9miebbF5KU22rf/eCMIeh5n5hlmselOJlhpXWlYQjyIQxJnVJecKzqfv&#10;rxkI55E1VpZJwYMcrJaDjwWm2nb8S+3R5yJA2KWooPC+TqV0WUEG3cjWxMG72cagD7LJpW6wC3BT&#10;yXEUJdJgyWGhwJo2BWX3459RsOuwW0/ibbu/3zaP62l6uOxjUupz2K/nIDz1/j/8bv9oBck0g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HhFy8QAAADcAAAA&#10;DwAAAAAAAAAAAAAAAACqAgAAZHJzL2Rvd25yZXYueG1sUEsFBgAAAAAEAAQA+gAAAJsDAAAAAA==&#10;">
                <v:shape id="Text Box 2" o:spid="_x0000_s1298" type="#_x0000_t202" style="position:absolute;left:4288;top:4604;width:1429;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BGKsYA&#10;AADcAAAADwAAAGRycy9kb3ducmV2LnhtbESPQWvCQBSE74L/YXmCl1I3tTVqdBURLPZWbanXR/aZ&#10;BLNv0901pv++Wyh4HGbmG2a57kwtWnK+sqzgaZSAIM6trrhQ8Pmxe5yB8AFZY22ZFPyQh/Wq31ti&#10;pu2ND9QeQyEihH2GCsoQmkxKn5dk0I9sQxy9s3UGQ5SukNrhLcJNLcdJkkqDFceFEhvalpRfjlej&#10;YPayb0/+7fn9K0/P9Tw8TNvXb6fUcNBtFiACdeEe/m/vtYJ0MoW/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BGKsYAAADcAAAADwAAAAAAAAAAAAAAAACYAgAAZHJz&#10;L2Rvd25yZXYueG1sUEsFBgAAAAAEAAQA9QAAAIsDAAAAAA==&#10;">
                  <v:textbox>
                    <w:txbxContent>
                      <w:p w:rsidR="004322E9" w:rsidRPr="00E23958" w:rsidRDefault="004322E9" w:rsidP="001305F3">
                        <w:pPr>
                          <w:bidi/>
                          <w:spacing w:after="0" w:line="240" w:lineRule="auto"/>
                          <w:jc w:val="center"/>
                          <w:rPr>
                            <w:rFonts w:ascii="Traditional Arabic" w:hAnsi="Traditional Arabic" w:cs="Traditional Arabic"/>
                            <w:b/>
                            <w:bCs/>
                            <w:szCs w:val="24"/>
                            <w:lang w:val="en-US" w:bidi="ar-DZ"/>
                          </w:rPr>
                        </w:pPr>
                        <w:r w:rsidRPr="00E23958">
                          <w:rPr>
                            <w:rFonts w:ascii="Traditional Arabic" w:hAnsi="Traditional Arabic" w:cs="Traditional Arabic" w:hint="cs"/>
                            <w:b/>
                            <w:bCs/>
                            <w:szCs w:val="24"/>
                            <w:rtl/>
                            <w:lang w:bidi="ar-DZ"/>
                          </w:rPr>
                          <w:t>مصلحة المستخدمين</w:t>
                        </w:r>
                      </w:p>
                    </w:txbxContent>
                  </v:textbox>
                </v:shape>
                <v:shape id="Text Box 2" o:spid="_x0000_s1299" type="#_x0000_t202" style="position:absolute;left:4224;top:5872;width:1493;height:1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SWMIA&#10;AADcAAAADwAAAGRycy9kb3ducmV2LnhtbERPz2vCMBS+D/wfwhN2GTN10+o6o4gwcbfpRK+P5tkW&#10;m5eaxFr/e3MY7Pjx/Z4tOlOLlpyvLCsYDhIQxLnVFRcK9r9fr1MQPiBrrC2Tgjt5WMx7TzPMtL3x&#10;ltpdKEQMYZ+hgjKEJpPS5yUZ9APbEEfuZJ3BEKErpHZ4i+Gmlm9JkkqDFceGEhtalZSfd1ejYDra&#10;tEf//f5zyNNT/RFeJu364pR67nfLTxCBuvAv/nNvtIJ0HNfGM/EI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v9JYwgAAANwAAAAPAAAAAAAAAAAAAAAAAJgCAABkcnMvZG93&#10;bnJldi54bWxQSwUGAAAAAAQABAD1AAAAhwMAAAAA&#10;">
                  <v:textbox>
                    <w:txbxContent>
                      <w:p w:rsidR="004322E9" w:rsidRPr="00FD6F6C" w:rsidRDefault="004322E9" w:rsidP="001305F3">
                        <w:pPr>
                          <w:bidi/>
                          <w:spacing w:after="0" w:line="240" w:lineRule="auto"/>
                          <w:jc w:val="center"/>
                          <w:rPr>
                            <w:rFonts w:ascii="Traditional Arabic" w:hAnsi="Traditional Arabic" w:cs="Traditional Arabic"/>
                            <w:b/>
                            <w:bCs/>
                            <w:lang w:val="en-US" w:bidi="ar-DZ"/>
                          </w:rPr>
                        </w:pPr>
                        <w:r w:rsidRPr="00FD6F6C">
                          <w:rPr>
                            <w:rFonts w:ascii="Traditional Arabic" w:hAnsi="Traditional Arabic" w:cs="Traditional Arabic" w:hint="cs"/>
                            <w:b/>
                            <w:bCs/>
                            <w:rtl/>
                            <w:lang w:bidi="ar-DZ"/>
                          </w:rPr>
                          <w:t>مكتب تكوين وتسيير مستخدمي الولاية</w:t>
                        </w:r>
                      </w:p>
                    </w:txbxContent>
                  </v:textbox>
                </v:shape>
                <v:shape id="Text Box 2" o:spid="_x0000_s1300" type="#_x0000_t202" style="position:absolute;left:4288;top:7390;width:1429;height:1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3w8YA&#10;AADcAAAADwAAAGRycy9kb3ducmV2LnhtbESPT2vCQBTE7wW/w/KEXopuWmvU6CqlULG3+ge9PrLP&#10;JJh9m+5uY/z2bqHQ4zAzv2EWq87UoiXnK8sKnocJCOLc6ooLBYf9x2AKwgdkjbVlUnAjD6tl72GB&#10;mbZX3lK7C4WIEPYZKihDaDIpfV6SQT+0DXH0ztYZDFG6QmqH1wg3tXxJklQarDgulNjQe0n5Zfdj&#10;FExfN+3Jf46+jnl6rmfhadKuv51Sj/3ubQ4iUBf+w3/tjVaQjmfweyYe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3w8YAAADcAAAADwAAAAAAAAAAAAAAAACYAgAAZHJz&#10;L2Rvd25yZXYueG1sUEsFBgAAAAAEAAQA9QAAAIsDAAAAAA==&#10;">
                  <v:textbox>
                    <w:txbxContent>
                      <w:p w:rsidR="004322E9" w:rsidRPr="00E23958" w:rsidRDefault="004322E9" w:rsidP="001305F3">
                        <w:pPr>
                          <w:bidi/>
                          <w:spacing w:after="0" w:line="240" w:lineRule="auto"/>
                          <w:jc w:val="center"/>
                          <w:rPr>
                            <w:rFonts w:ascii="Traditional Arabic" w:hAnsi="Traditional Arabic" w:cs="Traditional Arabic"/>
                            <w:b/>
                            <w:bCs/>
                            <w:szCs w:val="24"/>
                            <w:lang w:val="en-US" w:bidi="ar-DZ"/>
                          </w:rPr>
                        </w:pPr>
                        <w:r w:rsidRPr="00E23958">
                          <w:rPr>
                            <w:rFonts w:ascii="Traditional Arabic" w:hAnsi="Traditional Arabic" w:cs="Traditional Arabic" w:hint="cs"/>
                            <w:b/>
                            <w:bCs/>
                            <w:szCs w:val="24"/>
                            <w:rtl/>
                            <w:lang w:bidi="ar-DZ"/>
                          </w:rPr>
                          <w:t>مكتب تكوين وتسيير مستخدمي البلديات</w:t>
                        </w:r>
                      </w:p>
                    </w:txbxContent>
                  </v:textbox>
                </v:shape>
                <v:shape id="Text Box 2" o:spid="_x0000_s1301" type="#_x0000_t202" style="position:absolute;left:2340;top:4519;width:1396;height:1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UU48MA&#10;AADcAAAADwAAAGRycy9kb3ducmV2LnhtbERPz2vCMBS+D/Y/hDfYRTTdJlW7piKCQ2/OiV4fzbMt&#10;a166JNbuv18Owo4f3+98OZhW9OR8Y1nByyQBQVxa3XCl4Pi1Gc9B+ICssbVMCn7Jw7J4fMgx0/bG&#10;n9QfQiViCPsMFdQhdJmUvqzJoJ/YjjhyF+sMhghdJbXDWww3rXxNklQabDg21NjRuqby+3A1CubT&#10;bX/2u7f9qUwv7SKMZv3Hj1Pq+WlYvYMINIR/8d291QrSNM6PZ+IR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UU48MAAADcAAAADwAAAAAAAAAAAAAAAACYAgAAZHJzL2Rv&#10;d25yZXYueG1sUEsFBgAAAAAEAAQA9QAAAIgDA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مصلحة الميزانيات والممتلكات</w:t>
                        </w:r>
                      </w:p>
                    </w:txbxContent>
                  </v:textbox>
                </v:shape>
                <v:shape id="Text Box 2" o:spid="_x0000_s1302" type="#_x0000_t202" style="position:absolute;left:2323;top:6175;width:1396;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xeMUA&#10;AADcAAAADwAAAGRycy9kb3ducmV2LnhtbESPQWvCQBSE70L/w/IEL6IbbYk2dZVSaNGbVdHrI/tM&#10;gtm36e42xn/vCoUeh5n5hlmsOlOLlpyvLCuYjBMQxLnVFRcKDvvP0RyED8gaa8uk4EYeVsun3gIz&#10;ba/8Te0uFCJC2GeooAyhyaT0eUkG/dg2xNE7W2cwROkKqR1eI9zUcpokqTRYcVwosaGPkvLL7tco&#10;mL+s25PfPG+PeXquX8Nw1n79OKUG/e79DUSgLvyH/9prrSBNJ/A4E4+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6bF4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ميزانية الولاية</w:t>
                        </w:r>
                      </w:p>
                    </w:txbxContent>
                  </v:textbox>
                </v:shape>
                <v:shape id="Text Box 2" o:spid="_x0000_s1303" type="#_x0000_t202" style="position:absolute;left:2459;top:7458;width:1245;height: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svD8UA&#10;AADcAAAADwAAAGRycy9kb3ducmV2LnhtbESPQWvCQBSE70L/w/KEXkQ3tSXa1FVKwaI3q6LXR/aZ&#10;BLNv0901xn/vCoUeh5n5hpktOlOLlpyvLCt4GSUgiHOrKy4U7HfL4RSED8gaa8uk4EYeFvOn3gwz&#10;ba/8Q+02FCJC2GeooAyhyaT0eUkG/cg2xNE7WWcwROkKqR1eI9zUcpwkqTRYcVwosaGvkvLz9mIU&#10;TN9W7dGvXzeHPD3V72Ewab9/nVLP/e7zA0SgLvyH/9orrSBNx/A4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Oy8P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ميزانية الدولة</w:t>
                        </w:r>
                      </w:p>
                    </w:txbxContent>
                  </v:textbox>
                </v:shape>
                <v:shape id="Text Box 2" o:spid="_x0000_s1304" type="#_x0000_t202" style="position:absolute;left:2357;top:8720;width:1362;height:1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eKlMUA&#10;AADcAAAADwAAAGRycy9kb3ducmV2LnhtbESPQWvCQBSE7wX/w/IKvRTdWCXV6Cql0GJvmopeH9ln&#10;Epp9m+5uY/z3bkHwOMzMN8xy3ZtGdOR8bVnBeJSAIC6srrlUsP/+GM5A+ICssbFMCi7kYb0aPCwx&#10;0/bMO+ryUIoIYZ+hgiqENpPSFxUZ9CPbEkfvZJ3BEKUrpXZ4jnDTyJckSaXBmuNChS29V1T85H9G&#10;wWy66Y7+a7I9FOmpmYfn1+7z1yn19Ni/LUAE6sM9fGtvtII0ncD/mXg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d4qU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ممتلكات الولاية</w:t>
                        </w:r>
                      </w:p>
                    </w:txbxContent>
                  </v:textbox>
                </v:shape>
                <v:shape id="Text Box 2" o:spid="_x0000_s1305" type="#_x0000_t202" style="position:absolute;left:509;top:4604;width:145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4S4MUA&#10;AADcAAAADwAAAGRycy9kb3ducmV2LnhtbESPQWvCQBSE70L/w/KEXqRuWiXa1FWkoNibjaW9PrLP&#10;JJh9G3e3Mf57Vyj0OMzMN8xi1ZtGdOR8bVnB8zgBQVxYXXOp4OuweZqD8AFZY2OZFFzJw2r5MFhg&#10;pu2FP6nLQykihH2GCqoQ2kxKX1Rk0I9tSxy9o3UGQ5SulNrhJcJNI1+SJJUGa44LFbb0XlFxyn+N&#10;gvl01/34j8n+u0iPzWsYzbrt2Sn1OOzXbyAC9eE//NfeaQVpOoX7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nhLg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مصلحة التنشيط المحلي</w:t>
                        </w:r>
                      </w:p>
                    </w:txbxContent>
                  </v:textbox>
                </v:shape>
                <v:shape id="Text Box 2" o:spid="_x0000_s1306" type="#_x0000_t202" style="position:absolute;left:509;top:5933;width:145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3e8UA&#10;AADcAAAADwAAAGRycy9kb3ducmV2LnhtbESPQWvCQBSE70L/w/IKXkrd1NZoU1cRwaI3q2Kvj+wz&#10;Cc2+TXfXGP+9Wyh4HGbmG2Y670wtWnK+sqzgZZCAIM6trrhQcNivnicgfEDWWFsmBVfyMJ899KaY&#10;aXvhL2p3oRARwj5DBWUITSalz0sy6Ae2IY7eyTqDIUpXSO3wEuGmlsMkSaXBiuNCiQ0tS8p/dmej&#10;YPK2br/95nV7zNNT/R6exu3nr1Oq/9gtPkAE6sI9/N9eawVpOoK/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0rd7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الصفقات والبرامج</w:t>
                        </w:r>
                      </w:p>
                    </w:txbxContent>
                  </v:textbox>
                </v:shape>
                <v:shape id="Text Box 2" o:spid="_x0000_s1307" type="#_x0000_t202" style="position:absolute;left:415;top:7250;width:1552;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pDMYA&#10;AADcAAAADwAAAGRycy9kb3ducmV2LnhtbESPT2sCMRTE7wW/Q3hCL0WztiXqapRSaLG3+ge9PjbP&#10;3cXNy5qk6/bbN4VCj8PM/IZZrnvbiI58qB1rmIwzEMSFMzWXGg77t9EMRIjIBhvHpOGbAqxXg7sl&#10;5sbdeEvdLpYiQTjkqKGKsc2lDEVFFsPYtcTJOztvMSbpS2k83hLcNvIxy5S0WHNaqLCl14qKy+7L&#10;apg9b7pT+Hj6PBbq3Mzjw7R7v3qt74f9ywJEpD7+h//aG6NBKQW/Z9IR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ApDMYAAADcAAAADwAAAAAAAAAAAAAAAACYAgAAZHJz&#10;L2Rvd25yZXYueG1sUEsFBgAAAAAEAAQA9QAAAIsDA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الميزانيات وممتلكات البلدية</w:t>
                        </w:r>
                      </w:p>
                    </w:txbxContent>
                  </v:textbox>
                </v:shape>
                <v:shape id="Text Box 2" o:spid="_x0000_s1308" type="#_x0000_t202" style="position:absolute;left:509;top:8610;width:1425;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yMl8UA&#10;AADcAAAADwAAAGRycy9kb3ducmV2LnhtbESPQWvCQBSE7wX/w/IEL0U3tRJt6ioitOjNqtjrI/tM&#10;QrNv091tjP/eFYQeh5n5hpkvO1OLlpyvLCt4GSUgiHOrKy4UHA8fwxkIH5A11pZJwZU8LBe9pzlm&#10;2l74i9p9KESEsM9QQRlCk0np85IM+pFtiKN3ts5giNIVUju8RLip5ThJUmmw4rhQYkPrkvKf/Z9R&#10;MJts2m+/fd2d8vRcv4Xnafv565Qa9LvVO4hAXfgPP9obrSBNp3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IyXxQAAANwAAAAPAAAAAAAAAAAAAAAAAJgCAABkcnMv&#10;ZG93bnJldi54bWxQSwUGAAAAAAQABAD1AAAAigM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val="en-US" w:bidi="ar-DZ"/>
                          </w:rPr>
                        </w:pPr>
                        <w:r w:rsidRPr="00CB0330">
                          <w:rPr>
                            <w:rFonts w:ascii="Traditional Arabic" w:hAnsi="Traditional Arabic" w:cs="Traditional Arabic" w:hint="cs"/>
                            <w:b/>
                            <w:bCs/>
                            <w:szCs w:val="24"/>
                            <w:rtl/>
                            <w:lang w:bidi="ar-DZ"/>
                          </w:rPr>
                          <w:t>مكتب الإعلام الآلي</w:t>
                        </w:r>
                      </w:p>
                    </w:txbxContent>
                  </v:textbox>
                </v:shape>
              </v:group>
              <v:group id="Group 304" o:spid="_x0000_s1309" style="position:absolute;left:2035;top:1790;width:13785;height:8671" coordorigin="2035,1790" coordsize="13785,8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Me+n8IAAADcAAAADwAAAGRycy9kb3ducmV2LnhtbERPTYvCMBC9C/6HMII3&#10;TbuLRapRRHYXDyJYFxZvQzO2xWZSmmxb/705CB4f73u9HUwtOmpdZVlBPI9AEOdWV1wo+L18z5Yg&#10;nEfWWFsmBQ9ysN2MR2tMte35TF3mCxFC2KWooPS+SaV0eUkG3dw2xIG72dagD7AtpG6xD+Gmlh9R&#10;lEiDFYeGEhval5Tfs3+j4KfHfvcZf3XH+23/uF4Wp79jTEpNJ8NuBcLT4N/il/ugFSRJWBvOhCM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jHvp/CAAAA3AAAAA8A&#10;AAAAAAAAAAAAAAAAqgIAAGRycy9kb3ducmV2LnhtbFBLBQYAAAAABAAEAPoAAACZAwAAAAA=&#10;">
                <v:group id="Group 305" o:spid="_x0000_s1310" style="position:absolute;left:2035;top:1790;width:12963;height:2197" coordorigin="2035,1790" coordsize="12963,2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4sbBMUAAADcAAAADwAAAGRycy9kb3ducmV2LnhtbESPT2vCQBTE7wW/w/KE&#10;3uomlgaNriKi4kEK/gHx9sg+k2D2bciuSfz23UKhx2FmfsPMl72pREuNKy0riEcRCOLM6pJzBZfz&#10;9mMCwnlkjZVlUvAiB8vF4G2OqbYdH6k9+VwECLsUFRTe16mULivIoBvZmjh4d9sY9EE2udQNdgFu&#10;KjmOokQaLDksFFjTuqDscXoaBbsOu9VnvGkPj/v6dTt/fV8PMSn1PuxXMxCeev8f/mvvtYIkmcL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eLGwTFAAAA3AAA&#10;AA8AAAAAAAAAAAAAAAAAqgIAAGRycy9kb3ducmV2LnhtbFBLBQYAAAAABAAEAPoAAACcAwAAAAA=&#10;">
                  <v:shape id="Text Box 2" o:spid="_x0000_s1311" type="#_x0000_t202" style="position:absolute;left:7734;top:3452;width:150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yCPsMA&#10;AADcAAAADwAAAGRycy9kb3ducmV2LnhtbERPy2oCMRTdC/2HcAtupGZqy6jjRCkFi921VnR7mdx5&#10;4ORmmsRx+vfNQnB5OO98M5hW9OR8Y1nB8zQBQVxY3XCl4PCzfVqA8AFZY2uZFPyRh836YZRjpu2V&#10;v6nfh0rEEPYZKqhD6DIpfVGTQT+1HXHkSusMhghdJbXDaww3rZwlSSoNNhwbauzovabivL8YBYvX&#10;XX/yny9fxyIt22WYzPuPX6fU+HF4W4EINIS7+ObeaQXpPM6PZ+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yCPsMAAADcAAAADwAAAAAAAAAAAAAAAACYAgAAZHJzL2Rv&#10;d25yZXYueG1sUEsFBgAAAAAEAAQA9QAAAIgDAAAAAA==&#10;">
                    <v:textbox>
                      <w:txbxContent>
                        <w:p w:rsidR="004322E9" w:rsidRPr="00793311" w:rsidRDefault="004322E9" w:rsidP="001305F3">
                          <w:pPr>
                            <w:bidi/>
                            <w:jc w:val="center"/>
                            <w:rPr>
                              <w:sz w:val="18"/>
                              <w:szCs w:val="18"/>
                              <w:lang w:val="en-US"/>
                            </w:rPr>
                          </w:pPr>
                        </w:p>
                      </w:txbxContent>
                    </v:textbox>
                  </v:shape>
                  <v:group id="Group 307" o:spid="_x0000_s1312" style="position:absolute;left:2035;top:1790;width:12963;height:2197" coordorigin="2035,1790" coordsize="12963,2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CSB38YAAADcAAAADwAAAGRycy9kb3ducmV2LnhtbESPT2vCQBTE74V+h+UV&#10;ejObtGglZhWRtvQQBLUg3h7ZZxLMvg3Zbf58e7dQ6HGYmd8w2WY0jeipc7VlBUkUgyAurK65VPB9&#10;+pgtQTiPrLGxTAomcrBZPz5kmGo78IH6oy9FgLBLUUHlfZtK6YqKDLrItsTBu9rOoA+yK6XucAhw&#10;08iXOF5IgzWHhQpb2lVU3I4/RsHngMP2NXnv89t1N11O8/05T0ip56dxuwLhafT/4b/2l1aweEv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8JIHfxgAAANwA&#10;AAAPAAAAAAAAAAAAAAAAAKoCAABkcnMvZG93bnJldi54bWxQSwUGAAAAAAQABAD6AAAAnQMAAAAA&#10;">
                    <v:shape id="Text Box 2" o:spid="_x0000_s1313" type="#_x0000_t202" style="position:absolute;left:7557;top:1790;width:1286;height: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K50sYA&#10;AADcAAAADwAAAGRycy9kb3ducmV2LnhtbESPT2vCQBTE70K/w/IEL6Kb2hJt6ioitOit/kGvj+wz&#10;CWbfxt1tTL99Vyj0OMzMb5j5sjO1aMn5yrKC53ECgji3uuJCwfHwMZqB8AFZY22ZFPyQh+XiqTfH&#10;TNs776jdh0JECPsMFZQhNJmUPi/JoB/bhjh6F+sMhihdIbXDe4SbWk6SJJUGK44LJTa0Lim/7r+N&#10;gtnrpj377cvXKU8v9VsYTtvPm1Nq0O9W7yACdeE//NfeaAXpdAK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K50sYAAADcAAAADwAAAAAAAAAAAAAAAACYAgAAZHJz&#10;L2Rvd25yZXYueG1sUEsFBgAAAAAEAAQA9QAAAIsDA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sidRPr="004138D3">
                              <w:rPr>
                                <w:rFonts w:ascii="Traditional Arabic" w:hAnsi="Traditional Arabic" w:cs="Traditional Arabic" w:hint="cs"/>
                                <w:b/>
                                <w:bCs/>
                                <w:sz w:val="28"/>
                                <w:szCs w:val="28"/>
                                <w:rtl/>
                                <w:lang w:bidi="ar-DZ"/>
                              </w:rPr>
                              <w:t>الوالي</w:t>
                            </w:r>
                          </w:p>
                        </w:txbxContent>
                      </v:textbox>
                    </v:shape>
                    <v:shape id="Text Box 2" o:spid="_x0000_s1314" type="#_x0000_t202" style="position:absolute;left:9841;top:1920;width:1616;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4cScUA&#10;AADcAAAADwAAAGRycy9kb3ducmV2LnhtbESPQWvCQBSE7wX/w/KEXkrdqCVqdBURWvRWtbTXR/aZ&#10;BLNv4+42xn/vCoUeh5n5hlmsOlOLlpyvLCsYDhIQxLnVFRcKvo7vr1MQPiBrrC2Tght5WC17TwvM&#10;tL3yntpDKESEsM9QQRlCk0np85IM+oFtiKN3ss5giNIVUju8Rrip5ShJUmmw4rhQYkObkvLz4dco&#10;mL5t2x+/G39+5+mpnoWXSftxcUo997v1HESgLvyH/9pbrSCdjOF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hxJxQAAANwAAAAPAAAAAAAAAAAAAAAAAJgCAABkcnMv&#10;ZG93bnJldi54bWxQSwUGAAAAAAQABAD1AAAAigM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المفتشية العامة</w:t>
                            </w:r>
                          </w:p>
                        </w:txbxContent>
                      </v:textbox>
                    </v:shape>
                    <v:shape id="Text Box 2" o:spid="_x0000_s1315" type="#_x0000_t202" style="position:absolute;left:9841;top:2545;width:1616;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eEPcYA&#10;AADcAAAADwAAAGRycy9kb3ducmV2LnhtbESPT2vCQBTE7wW/w/KEXkrd+Ieo0VWK0KK3qqW9PrLP&#10;JJh9m+5uY/z2riD0OMzMb5jlujO1aMn5yrKC4SABQZxbXXGh4Ov4/joD4QOyxtoyKbiSh/Wq97TE&#10;TNsL76k9hEJECPsMFZQhNJmUPi/JoB/Yhjh6J+sMhihdIbXDS4SbWo6SJJUGK44LJTa0KSk/H/6M&#10;gtlk2/743fjzO09P9Ty8TNuPX6fUc797W4AI1IX/8KO91QrS6QTu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eEPcYAAADcAAAADwAAAAAAAAAAAAAAAACYAgAAZHJz&#10;L2Rvd25yZXYueG1sUEsFBgAAAAAEAAQA9QAAAIsDA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رؤساء الدوائر</w:t>
                            </w:r>
                          </w:p>
                        </w:txbxContent>
                      </v:textbox>
                    </v:shape>
                    <v:shape id="Text Box 2" o:spid="_x0000_s1316" type="#_x0000_t202" style="position:absolute;left:12373;top:3452;width:2625;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shpsYA&#10;AADcAAAADwAAAGRycy9kb3ducmV2LnhtbESPQWvCQBSE74L/YXmCl1I3tTVqdBURLPZWbanXR/aZ&#10;BLNv0901pv++Wyh4HGbmG2a57kwtWnK+sqzgaZSAIM6trrhQ8Pmxe5yB8AFZY22ZFPyQh/Wq31ti&#10;pu2ND9QeQyEihH2GCsoQmkxKn5dk0I9sQxy9s3UGQ5SukNrhLcJNLcdJkkqDFceFEhvalpRfjlej&#10;YPayb0/+7fn9K0/P9Tw8TNvXb6fUcNBtFiACdeEe/m/vtYJ0OoG/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shpsYAAADcAAAADwAAAAAAAAAAAAAAAACYAgAAZHJz&#10;L2Rvd25yZXYueG1sUEsFBgAAAAAEAAQA9QAAAIsDA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مديرية التنظيم والشؤون العامة</w:t>
                            </w:r>
                          </w:p>
                        </w:txbxContent>
                      </v:textbox>
                    </v:shape>
                    <v:group id="Group 312" o:spid="_x0000_s1317" style="position:absolute;left:2035;top:1841;width:11624;height:2146" coordorigin="2035,1841" coordsize="11624,2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80Zq8UAAADcAAAADwAAAGRycy9kb3ducmV2LnhtbESPT2vCQBTE7wW/w/KE&#10;3uomlkaJriKi4kEK/gHx9sg+k2D2bciuSfz23UKhx2FmfsPMl72pREuNKy0riEcRCOLM6pJzBZfz&#10;9mMKwnlkjZVlUvAiB8vF4G2OqbYdH6k9+VwECLsUFRTe16mULivIoBvZmjh4d9sY9EE2udQNdgFu&#10;KjmOokQaLDksFFjTuqDscXoaBbsOu9VnvGkPj/v6dTt/fV8PMSn1PuxXMxCeev8f/mvvtYJk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PNGavFAAAA3AAA&#10;AA8AAAAAAAAAAAAAAAAAqgIAAGRycy9kb3ducmV2LnhtbFBLBQYAAAAABAAEAPoAAACcAwAAAAA=&#10;">
                      <v:shape id="Text Box 2" o:spid="_x0000_s1318" type="#_x0000_t202" style="position:absolute;left:4167;top:1841;width:150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aSsUA&#10;AADcAAAADwAAAGRycy9kb3ducmV2LnhtbESPQWvCQBSE70L/w/IKXkQ3tSXR1FVEsNibVdHrI/tM&#10;QrNv0901pv++Wyj0OMzMN8xi1ZtGdOR8bVnB0yQBQVxYXXOp4HTcjmcgfEDW2FgmBd/kYbV8GCww&#10;1/bOH9QdQikihH2OCqoQ2lxKX1Rk0E9sSxy9q3UGQ5SulNrhPcJNI6dJkkqDNceFClvaVFR8Hm5G&#10;wexl1138+/P+XKTXZh5GWff25ZQaPvbrVxCB+vAf/mvvtII0y+D3TDw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RpKxQAAANwAAAAPAAAAAAAAAAAAAAAAAJgCAABkcnMv&#10;ZG93bnJldi54bWxQSwUGAAAAAAQABAD1AAAAigM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ديوان الوالي</w:t>
                              </w:r>
                            </w:p>
                          </w:txbxContent>
                        </v:textbox>
                      </v:shape>
                      <v:shape id="Text Box 2" o:spid="_x0000_s1319" type="#_x0000_t202" style="position:absolute;left:2035;top:3452;width:1980;height: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qOOMMA&#10;AADcAAAADwAAAGRycy9kb3ducmV2LnhtbERPy2oCMRTdC/2HcAtupGZqy6jjRCkFi921VnR7mdx5&#10;4ORmmsRx+vfNQnB5OO98M5hW9OR8Y1nB8zQBQVxY3XCl4PCzfVqA8AFZY2uZFPyRh836YZRjpu2V&#10;v6nfh0rEEPYZKqhD6DIpfVGTQT+1HXHkSusMhghdJbXDaww3rZwlSSoNNhwbauzovabivL8YBYvX&#10;XX/yny9fxyIt22WYzPuPX6fU+HF4W4EINIS7+ObeaQXpPK6NZ+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qOOMMAAADcAAAADwAAAAAAAAAAAAAAAACYAgAAZHJzL2Rv&#10;d25yZXYueG1sUEsFBgAAAAAEAAQA9QAAAIgDAAAAAA==&#10;">
                        <v:textbox>
                          <w:txbxContent>
                            <w:p w:rsidR="004322E9" w:rsidRPr="004138D3" w:rsidRDefault="004322E9" w:rsidP="001305F3">
                              <w:pPr>
                                <w:bidi/>
                                <w:jc w:val="center"/>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bidi="ar-DZ"/>
                                </w:rPr>
                                <w:t>مديرية الإدارة المحلية</w:t>
                              </w:r>
                            </w:p>
                          </w:txbxContent>
                        </v:textbox>
                      </v:shape>
                      <v:shape id="AutoShape 315" o:spid="_x0000_s1320" type="#_x0000_t32" style="position:absolute;left:8843;top:2143;width:99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1IxMUAAADcAAAADwAAAGRycy9kb3ducmV2LnhtbESPQW+CQBSE7038D5tn0ltd9EBbdDVq&#10;NKFHKAePT/YJRPYtYVeg/fXdJk16nMzMN5nNbjKtGKh3jWUFy0UEgri0uuFKQfF5fnkD4TyyxtYy&#10;KfgiB7vt7GmDibYjZzTkvhIBwi5BBbX3XSKlK2sy6Ba2Iw7ezfYGfZB9JXWPY4CbVq6iKJYGGw4L&#10;NXZ0rKm85w+j4Fg8huIw5N0pO1yWVftxSq/fhVLP82m/BuFp8v/hv3aqFcSv7/B7Jhw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q1IxMUAAADcAAAADwAAAAAAAAAA&#10;AAAAAAChAgAAZHJzL2Rvd25yZXYueG1sUEsFBgAAAAAEAAQA+QAAAJMDAAAAAA==&#10;" strokeweight="1.5pt">
                        <v:stroke endarrow="block"/>
                      </v:shape>
                      <v:shape id="AutoShape 316" o:spid="_x0000_s1321" type="#_x0000_t32" style="position:absolute;left:8573;top:2784;width:126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Rfr0AAADcAAAADwAAAGRycy9kb3ducmV2LnhtbERPzQ7BQBC+S7zDZiRubDmIlCUICUfV&#10;g+PojrbRnW26q8rT24PE8cv3v1x3phItNa60rGAyjkAQZ1aXnCtIL4fRHITzyBory6TgTQ7Wq35v&#10;ibG2Lz5Tm/hchBB2MSoovK9jKV1WkEE3tjVx4O62MegDbHKpG3yFcFPJaRTNpMGSQ0OBNe0Kyh7J&#10;0yjYpc823bZJvT9vr5O8Ou2Pt0+q1HDQbRYgPHX+L/65j1rBbB7mhzPhCMjV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JCkX69AAAA3AAAAA8AAAAAAAAAAAAAAAAAoQIA&#10;AGRycy9kb3ducmV2LnhtbFBLBQYAAAAABAAEAPkAAACLAwAAAAA=&#10;" strokeweight="1.5pt">
                        <v:stroke endarrow="block"/>
                      </v:shape>
                      <v:shape id="AutoShape 317" o:spid="_x0000_s1322" type="#_x0000_t32" style="position:absolute;left:8573;top:2430;width:1;height:3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mCfMIAAADcAAAADwAAAGRycy9kb3ducmV2LnhtbESPQYvCMBSE74L/ITzBm6bdBbdUoyyC&#10;4nWr4PXRPJu6zUvbRK3/fiMIexxm5htmtRlsI+7U+9qxgnSegCAuna65UnA67mYZCB+QNTaOScGT&#10;PGzW49EKc+0e/EP3IlQiQtjnqMCE0OZS+tKQRT93LXH0Lq63GKLsK6l7fES4beRHkiykxZrjgsGW&#10;tobK3+JmFXyert0xOX+l531nuj3e/KHoMqWmk+F7CSLQEP7D7/ZBK1hkKbzOxCM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LmCfMIAAADcAAAADwAAAAAAAAAAAAAA&#10;AAChAgAAZHJzL2Rvd25yZXYueG1sUEsFBgAAAAAEAAQA+QAAAJADAAAAAA==&#10;" strokeweight="1.5pt"/>
                      <v:shape id="AutoShape 318" o:spid="_x0000_s1323" type="#_x0000_t32" style="position:absolute;left:5667;top:2109;width:189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pgoMUAAADcAAAADwAAAGRycy9kb3ducmV2LnhtbESPQUvDQBSE74L/YXmCF7GbRiltmk0p&#10;FsGjpj3Y2yP7mo3uvo3ZtYn/3hWEHoeZ+YYpN5Oz4kxD6DwrmM8yEMSN1x23Cg775/sliBCRNVrP&#10;pOCHAmyq66sSC+1HfqNzHVuRIBwKVGBi7AspQ2PIYZj5njh5Jz84jEkOrdQDjgnurMyzbCEddpwW&#10;DPb0ZKj5rL+dglf//rjbrcj6sf6azMfDXW6PpNTtzbRdg4g0xUv4v/2iFSyWOfydSUdAV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pgoMUAAADcAAAADwAAAAAAAAAA&#10;AAAAAAChAgAAZHJzL2Rvd25yZXYueG1sUEsFBgAAAAAEAAQA+QAAAJMDAAAAAA==&#10;" strokeweight="1.5pt">
                        <v:stroke endarrow="block"/>
                      </v:shape>
                      <v:shape id="AutoShape 319" o:spid="_x0000_s1324" type="#_x0000_t32" style="position:absolute;left:8389;top:2430;width:0;height:10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APCcQAAADcAAAADwAAAGRycy9kb3ducmV2LnhtbESPQYvCMBSE78L+h/AWvGnqCiJdo2jp&#10;gh6tPXh8Nm/bYvNSmli7++uNIHgcZuYbZrUZTCN66lxtWcFsGoEgLqyuuVSQn34mSxDOI2tsLJOC&#10;P3KwWX+MVhhre+cj9ZkvRYCwi1FB5X0bS+mKigy6qW2Jg/drO4M+yK6UusN7gJtGfkXRQhqsOSxU&#10;2FJSUXHNbkZBkt/6fNdnbXrcnWdlc0j3l/9cqfHnsP0G4Wnw7/CrvdcKFss5PM+EI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kA8JxAAAANwAAAAPAAAAAAAAAAAA&#10;AAAAAKECAABkcnMvZG93bnJldi54bWxQSwUGAAAAAAQABAD5AAAAkgMAAAAA&#10;" strokeweight="1.5pt">
                        <v:stroke endarrow="block"/>
                      </v:shape>
                      <v:shape id="AutoShape 320" o:spid="_x0000_s1325" type="#_x0000_t32" style="position:absolute;left:3046;top:3195;width:106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4h5MIAAADcAAAADwAAAGRycy9kb3ducmV2LnhtbESPQYvCMBSE7wv+h/AEb2vq7qKlGkUW&#10;VrxaBa+P5tlUm5e2iVr/vVkQPA4z8w2zWPW2FjfqfOVYwWScgCAunK64VHDY/32mIHxA1lg7JgUP&#10;8rBaDj4WmGl35x3d8lCKCGGfoQITQpNJ6QtDFv3YNcTRO7nOYoiyK6Xu8B7htpZfSTKVFiuOCwYb&#10;+jVUXPKrVfB9OLf75DibHDetaTd49du8TZUaDfv1HESgPrzDr/ZWK5imP/B/Jh4B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4h5MIAAADcAAAADwAAAAAAAAAAAAAA&#10;AAChAgAAZHJzL2Rvd25yZXYueG1sUEsFBgAAAAAEAAQA+QAAAJADAAAAAA==&#10;" strokeweight="1.5pt"/>
                      <v:shape id="AutoShape 321" o:spid="_x0000_s1326" type="#_x0000_t32" style="position:absolute;left:13659;top:3195;width:0;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fp8MAAADcAAAADwAAAGRycy9kb3ducmV2LnhtbESPQWsCMRSE74X+h/CE3mp2KxVZjWIL&#10;1l7VxfNj87rZunlJN6m7/nsjCB6HmfmGWawG24ozdaFxrCAfZyCIK6cbrhWUh83rDESIyBpbx6Tg&#10;QgFWy+enBRba9byj8z7WIkE4FKjAxOgLKUNlyGIYO0+cvB/XWYxJdrXUHfYJblv5lmVTabHhtGDQ&#10;06eh6rT/twp8OXH5+u+y3VQH48s+P35Mfr+UehkN6zmISEN8hO/tb61gOnuH25l0BO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u36fDAAAA3AAAAA8AAAAAAAAAAAAA&#10;AAAAoQIAAGRycy9kb3ducmV2LnhtbFBLBQYAAAAABAAEAPkAAACRAwAAAAA=&#10;" strokeweight="1pt">
                        <v:stroke endarrow="block"/>
                      </v:shape>
                      <v:shape id="AutoShape 322" o:spid="_x0000_s1327" type="#_x0000_t32" style="position:absolute;left:3046;top:3195;width:0;height: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xB0MMAAADcAAAADwAAAGRycy9kb3ducmV2LnhtbESPQWvCQBSE70L/w/IKvekmFYJEV7EF&#10;217V4PmRfWaj2bfb7NbEf98VCj0OM/MNs9qMthM36kPrWEE+y0AQ10633CiojrvpAkSIyBo7x6Tg&#10;TgE266fJCkvtBt7T7RAbkSAcSlRgYvSllKE2ZDHMnCdO3tn1FmOSfSN1j0OC206+ZlkhLbacFgx6&#10;ejdUXw8/VoGv5i7fft8/d/XR+GrIT2/zy4dSL8/jdgki0hj/w3/tL62gWBTwOJOOgF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8QdDDAAAA3AAAAA8AAAAAAAAAAAAA&#10;AAAAoQIAAGRycy9kb3ducmV2LnhtbFBLBQYAAAAABAAEAPkAAACRAwAAAAA=&#10;" strokeweight="1pt">
                        <v:stroke endarrow="block"/>
                      </v:shape>
                    </v:group>
                  </v:group>
                </v:group>
                <v:group id="Group 323" o:spid="_x0000_s1328" style="position:absolute;left:6338;top:3996;width:9482;height:6465" coordorigin="6338,3996" coordsize="9482,6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TMF8YAAADcAAAADwAAAGRycy9kb3ducmV2LnhtbESPQWvCQBSE7wX/w/KE&#10;3uomllpJ3YQgWnqQQlWQ3h7ZZxKSfRuyaxL/fbdQ6HGYmW+YTTaZVgzUu9qygngRgSAurK65VHA+&#10;7Z/WIJxH1thaJgV3cpCls4cNJtqO/EXD0ZciQNglqKDyvkukdEVFBt3CdsTBu9reoA+yL6XucQxw&#10;08plFK2kwZrDQoUdbSsqmuPNKHgfccyf491waK7b+/fp5fNyiEmpx/mUv4HwNPn/8F/7QytYrV/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VMwXxgAAANwA&#10;AAAPAAAAAAAAAAAAAAAAAKoCAABkcnMvZG93bnJldi54bWxQSwUGAAAAAAQABAD6AAAAnQMAAAAA&#10;">
                  <v:shape id="Text Box 2" o:spid="_x0000_s1329" type="#_x0000_t202" style="position:absolute;left:14435;top:4604;width:1381;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8MA&#10;AADcAAAADwAAAGRycy9kb3ducmV2LnhtbERPz2vCMBS+C/4P4Qm7yEw3pes6o4gw0ZvrxnZ9NM+2&#10;rHnpkqzW/94cBI8f3+/lejCt6Mn5xrKCp1kCgri0uuFKwdfn+2MGwgdkja1lUnAhD+vVeLTEXNsz&#10;f1BfhErEEPY5KqhD6HIpfVmTQT+zHXHkTtYZDBG6SmqH5xhuWvmcJKk02HBsqLGjbU3lb/FvFGSL&#10;ff/jD/Pjd5me2tcwfel3f06ph8mweQMRaAh38c291wrSLK6NZ+IRk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8MAAADcAAAADwAAAAAAAAAAAAAAAACYAgAAZHJzL2Rv&#10;d25yZXYueG1sUEsFBgAAAAAEAAQA9QAAAIgDAAAAAA==&#10;">
                    <v:textbox>
                      <w:txbxContent>
                        <w:p w:rsidR="004322E9" w:rsidRPr="00CB0330" w:rsidRDefault="004322E9" w:rsidP="001305F3">
                          <w:pPr>
                            <w:bidi/>
                            <w:spacing w:after="0" w:line="240" w:lineRule="auto"/>
                            <w:jc w:val="center"/>
                            <w:rPr>
                              <w:rFonts w:ascii="Traditional Arabic" w:hAnsi="Traditional Arabic" w:cs="Traditional Arabic"/>
                              <w:b/>
                              <w:bCs/>
                              <w:szCs w:val="24"/>
                              <w:lang w:bidi="ar-DZ"/>
                            </w:rPr>
                          </w:pPr>
                          <w:r w:rsidRPr="00E00880">
                            <w:rPr>
                              <w:rFonts w:ascii="Traditional Arabic" w:hAnsi="Traditional Arabic" w:cs="Traditional Arabic" w:hint="cs"/>
                              <w:b/>
                              <w:bCs/>
                              <w:szCs w:val="24"/>
                              <w:rtl/>
                              <w:lang w:bidi="ar-DZ"/>
                            </w:rPr>
                            <w:t>مصلحة التنظيم العام</w:t>
                          </w:r>
                        </w:p>
                      </w:txbxContent>
                    </v:textbox>
                  </v:shape>
                  <v:shape id="Text Box 2" o:spid="_x0000_s1330" type="#_x0000_t202" style="position:absolute;left:14431;top:5933;width:1385;height:1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NbhMYA&#10;AADcAAAADwAAAGRycy9kb3ducmV2LnhtbESPT2vCQBTE70K/w/IKXkQ3tSXG6Cql0GJv/kOvj+wz&#10;CWbfprvbmH77bqHgcZiZ3zDLdW8a0ZHztWUFT5MEBHFhdc2lguPhfZyB8AFZY2OZFPyQh/XqYbDE&#10;XNsb76jbh1JECPscFVQhtLmUvqjIoJ/Yljh6F+sMhihdKbXDW4SbRk6TJJUGa44LFbb0VlFx3X8b&#10;BdnLpjv7z+ftqUgvzTyMZt3Hl1Nq+Ni/LkAE6sM9/N/eaAVpNoe/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NbhM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تنقل السيارات</w:t>
                          </w:r>
                        </w:p>
                      </w:txbxContent>
                    </v:textbox>
                  </v:shape>
                  <v:shape id="Text Box 2" o:spid="_x0000_s1331" type="#_x0000_t202" style="position:absolute;left:14431;top:7355;width:1381;height:1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BkxMMA&#10;AADcAAAADwAAAGRycy9kb3ducmV2LnhtbERPy2oCMRTdF/yHcIVuimZsy6jjRBGhxe5aFd1eJnce&#10;OLkZk3Sc/n2zKHR5OO98M5hW9OR8Y1nBbJqAIC6sbrhScDq+TRYgfEDW2FomBT/kYbMePeSYaXvn&#10;L+oPoRIxhH2GCuoQukxKX9Rk0E9tRxy50jqDIUJXSe3wHsNNK5+TJJUGG44NNXa0q6m4Hr6NgsXr&#10;vr/4j5fPc5GW7TI8zfv3m1PqcTxsVyACDeFf/OfeawXpMs6PZ+IR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BkxMMAAADcAAAADwAAAAAAAAAAAAAAAACYAgAAZHJzL2Rv&#10;d25yZXYueG1sUEsFBgAAAAAEAAQA9QAAAIg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الجمعيات والانتخابات</w:t>
                          </w:r>
                        </w:p>
                      </w:txbxContent>
                    </v:textbox>
                  </v:shape>
                  <v:shape id="Text Box 2" o:spid="_x0000_s1332" type="#_x0000_t202" style="position:absolute;left:14435;top:8977;width:1385;height:1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zBX8YA&#10;AADcAAAADwAAAGRycy9kb3ducmV2LnhtbESPT2vCQBTE70K/w/IKXqRu/EOqqauIoOittaW9PrLP&#10;JDT7Nt1dY/z2riD0OMzMb5jFqjO1aMn5yrKC0TABQZxbXXGh4Otz+zID4QOyxtoyKbiSh9XyqbfA&#10;TNsLf1B7DIWIEPYZKihDaDIpfV6SQT+0DXH0TtYZDFG6QmqHlwg3tRwnSSoNVhwXSmxoU1L+ezwb&#10;BbPpvv3xh8n7d56e6nkYvLa7P6dU/7lbv4EI1IX/8KO91wrS+Qj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jzBX8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المؤسسات المرتبة</w:t>
                          </w:r>
                        </w:p>
                      </w:txbxContent>
                    </v:textbox>
                  </v:shape>
                  <v:shape id="Text Box 2" o:spid="_x0000_s1333" type="#_x0000_t202" style="position:absolute;left:12802;top:4604;width:1373;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5fKMYA&#10;AADcAAAADwAAAGRycy9kb3ducmV2LnhtbESPT2vCQBTE7wW/w/KEXkrd+IdUo6uUQsXeNJZ6fWSf&#10;STD7Nt3dxvTbdwuCx2FmfsOsNr1pREfO15YVjEcJCOLC6ppLBZ/H9+c5CB+QNTaWScEvedisBw8r&#10;zLS98oG6PJQiQthnqKAKoc2k9EVFBv3ItsTRO1tnMETpSqkdXiPcNHKSJKk0WHNcqLClt4qKS/5j&#10;FMxnu+7kP6b7ryI9N4vw9NJtv51Sj8P+dQkiUB/u4Vt7pxWkiwn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u5fKM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مصلحة تنقل الأشخاص</w:t>
                          </w:r>
                        </w:p>
                      </w:txbxContent>
                    </v:textbox>
                  </v:shape>
                  <v:shape id="Text Box 2" o:spid="_x0000_s1334" type="#_x0000_t202" style="position:absolute;left:12900;top:5933;width:1275;height:1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L6s8UA&#10;AADcAAAADwAAAGRycy9kb3ducmV2LnhtbESPQWvCQBSE74X+h+UVvBTdVEvU1FVEUPTWWrHXR/aZ&#10;hGbfxt01xn/vCoUeh5n5hpktOlOLlpyvLCt4GyQgiHOrKy4UHL7X/QkIH5A11pZJwY08LObPTzPM&#10;tL3yF7X7UIgIYZ+hgjKEJpPS5yUZ9APbEEfvZJ3BEKUrpHZ4jXBTy2GSpNJgxXGhxIZWJeW/+4tR&#10;MHnftj9+N/o85umpnobXcbs5O6V6L93yA0SgLvyH/9pbrSCdjuBxJh4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ovqz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rtl/>
                              <w:lang w:val="en-US" w:bidi="ar-DZ"/>
                            </w:rPr>
                          </w:pPr>
                          <w:r w:rsidRPr="00E00880">
                            <w:rPr>
                              <w:rFonts w:ascii="Traditional Arabic" w:hAnsi="Traditional Arabic" w:cs="Traditional Arabic" w:hint="cs"/>
                              <w:b/>
                              <w:bCs/>
                              <w:szCs w:val="24"/>
                              <w:rtl/>
                              <w:lang w:bidi="ar-DZ"/>
                            </w:rPr>
                            <w:t>مكتب تنقل الأ</w:t>
                          </w:r>
                          <w:r>
                            <w:rPr>
                              <w:rFonts w:ascii="Traditional Arabic" w:hAnsi="Traditional Arabic" w:cs="Traditional Arabic" w:hint="cs"/>
                              <w:b/>
                              <w:bCs/>
                              <w:szCs w:val="24"/>
                              <w:rtl/>
                              <w:lang w:bidi="ar-DZ"/>
                            </w:rPr>
                            <w:t>جانب</w:t>
                          </w:r>
                        </w:p>
                      </w:txbxContent>
                    </v:textbox>
                  </v:shape>
                  <v:shape id="Text Box 2" o:spid="_x0000_s1335" type="#_x0000_t202" style="position:absolute;left:12900;top:7355;width:1275;height: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ix8UA&#10;AADcAAAADwAAAGRycy9kb3ducmV2LnhtbESPQWvCQBSE74X+h+UVvBTdVCVq6ipFUPTWWrHXR/aZ&#10;hGbfprtrjP/eFYQeh5n5hpkvO1OLlpyvLCt4GyQgiHOrKy4UHL7X/SkIH5A11pZJwZU8LBfPT3PM&#10;tL3wF7X7UIgIYZ+hgjKEJpPS5yUZ9APbEEfvZJ3BEKUrpHZ4iXBTy2GSpNJgxXGhxIZWJeW/+7NR&#10;MB1v2x+/G30e8/RUz8LrpN38OaV6L93HO4hAXfgPP9pbrSCdjeF+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2LH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مكتب تنقل المقيمين</w:t>
                          </w:r>
                        </w:p>
                      </w:txbxContent>
                    </v:textbox>
                  </v:shape>
                  <v:shape id="Text Box 2" o:spid="_x0000_s1336" type="#_x0000_t202" style="position:absolute;left:12900;top:8610;width:1275;height:1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fHXMYA&#10;AADcAAAADwAAAGRycy9kb3ducmV2LnhtbESPT2vCQBTE7wW/w/KEXopuWmvU6CqlULG3+ge9PrLP&#10;JJh9m+5uY/z2bqHQ4zAzv2EWq87UoiXnK8sKnocJCOLc6ooLBYf9x2AKwgdkjbVlUnAjD6tl72GB&#10;mbZX3lK7C4WIEPYZKihDaDIpfV6SQT+0DXH0ztYZDFG6QmqH1wg3tXxJklQarDgulNjQe0n5Zfdj&#10;FExfN+3Jf46+jnl6rmfhadKuv51Sj/3ubQ4iUBf+w3/tjVaQzsbweyYe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fHXM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sidRPr="00E00880">
                            <w:rPr>
                              <w:rFonts w:ascii="Traditional Arabic" w:hAnsi="Traditional Arabic" w:cs="Traditional Arabic" w:hint="cs"/>
                              <w:b/>
                              <w:bCs/>
                              <w:szCs w:val="24"/>
                              <w:rtl/>
                              <w:lang w:bidi="ar-DZ"/>
                            </w:rPr>
                            <w:t xml:space="preserve">مكتب </w:t>
                          </w:r>
                          <w:r>
                            <w:rPr>
                              <w:rFonts w:ascii="Traditional Arabic" w:hAnsi="Traditional Arabic" w:cs="Traditional Arabic" w:hint="cs"/>
                              <w:b/>
                              <w:bCs/>
                              <w:szCs w:val="24"/>
                              <w:rtl/>
                              <w:lang w:bidi="ar-DZ"/>
                            </w:rPr>
                            <w:t>الحالة المدنية والخدمة العسكرية</w:t>
                          </w:r>
                        </w:p>
                      </w:txbxContent>
                    </v:textbox>
                  </v:shape>
                  <v:shape id="Text Box 2" o:spid="_x0000_s1337" type="#_x0000_t202" style="position:absolute;left:11083;top:4604;width:1439;height:1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VZK8UA&#10;AADcAAAADwAAAGRycy9kb3ducmV2LnhtbESPQWvCQBSE7wX/w/IEL0U3tZJq6ioitOjNWtHrI/tM&#10;QrNv091tjP/eFYQeh5n5hpkvO1OLlpyvLCt4GSUgiHOrKy4UHL4/hlMQPiBrrC2Tgit5WC56T3PM&#10;tL3wF7X7UIgIYZ+hgjKEJpPS5yUZ9CPbEEfvbJ3BEKUrpHZ4iXBTy3GSpNJgxXGhxIbWJeU/+z+j&#10;YDrZtCe/fd0d8/Rcz8LzW/v565Qa9LvVO4hAXfgPP9obrSCdpX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1VkrxQAAANwAAAAPAAAAAAAAAAAAAAAAAJgCAABkcnMv&#10;ZG93bnJldi54bWxQSwUGAAAAAAQABAD1AAAAigMAAAAA&#10;">
                    <v:textbox>
                      <w:txbxContent>
                        <w:p w:rsidR="004322E9" w:rsidRPr="00D64398" w:rsidRDefault="004322E9" w:rsidP="001305F3">
                          <w:pPr>
                            <w:bidi/>
                            <w:spacing w:after="0" w:line="240" w:lineRule="auto"/>
                            <w:jc w:val="center"/>
                            <w:rPr>
                              <w:rFonts w:ascii="Traditional Arabic" w:hAnsi="Traditional Arabic" w:cs="Traditional Arabic"/>
                              <w:b/>
                              <w:bCs/>
                              <w:sz w:val="24"/>
                              <w:szCs w:val="24"/>
                              <w:lang w:val="en-US" w:bidi="ar-DZ"/>
                            </w:rPr>
                          </w:pPr>
                          <w:r w:rsidRPr="00D64398">
                            <w:rPr>
                              <w:rFonts w:ascii="Traditional Arabic" w:hAnsi="Traditional Arabic" w:cs="Traditional Arabic" w:hint="cs"/>
                              <w:b/>
                              <w:bCs/>
                              <w:sz w:val="24"/>
                              <w:szCs w:val="24"/>
                              <w:rtl/>
                              <w:lang w:bidi="ar-DZ"/>
                            </w:rPr>
                            <w:t>مصلحة المنازعات والشؤون القاونية</w:t>
                          </w:r>
                        </w:p>
                      </w:txbxContent>
                    </v:textbox>
                  </v:shape>
                  <v:shape id="Text Box 2" o:spid="_x0000_s1338" type="#_x0000_t202" style="position:absolute;left:11098;top:6122;width:1424;height:12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n8sMUA&#10;AADcAAAADwAAAGRycy9kb3ducmV2LnhtbESPQWvCQBSE74X+h+UVeim6aZWoqauUQkVvNhW9PrLP&#10;JDT7Nt3dxvjvXUHwOMzMN8x82ZtGdOR8bVnB6zABQVxYXXOpYPfzNZiC8AFZY2OZFJzJw3Lx+DDH&#10;TNsTf1OXh1JECPsMFVQhtJmUvqjIoB/aljh6R+sMhihdKbXDU4SbRr4lSSoN1hwXKmzps6LiN/83&#10;CqbjdXfwm9F2X6THZhZeJt3qzyn1/NR/vIMI1Id7+NZeawXpbALXM/EI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mfyw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نزع الملكية والمنازعات</w:t>
                          </w:r>
                        </w:p>
                      </w:txbxContent>
                    </v:textbox>
                  </v:shape>
                  <v:shape id="Text Box 2" o:spid="_x0000_s1339" type="#_x0000_t202" style="position:absolute;left:10985;top:7601;width:1588;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ZowsMA&#10;AADcAAAADwAAAGRycy9kb3ducmV2LnhtbERPy2oCMRTdF/yHcIVuimZsy6jjRBGhxe5aFd1eJnce&#10;OLkZk3Sc/n2zKHR5OO98M5hW9OR8Y1nBbJqAIC6sbrhScDq+TRYgfEDW2FomBT/kYbMePeSYaXvn&#10;L+oPoRIxhH2GCuoQukxKX9Rk0E9tRxy50jqDIUJXSe3wHsNNK5+TJJUGG44NNXa0q6m4Hr6NgsXr&#10;vr/4j5fPc5GW7TI8zfv3m1PqcTxsVyACDeFf/OfeawXpMq6NZ+IR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ZowsMAAADcAAAADwAAAAAAAAAAAAAAAACYAgAAZHJzL2Rv&#10;d25yZXYueG1sUEsFBgAAAAAEAAQA9QAAAIg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العقود الإدارية ومداولات الولاية</w:t>
                          </w:r>
                        </w:p>
                      </w:txbxContent>
                    </v:textbox>
                  </v:shape>
                  <v:shape id="Text Box 2" o:spid="_x0000_s1340" type="#_x0000_t202" style="position:absolute;left:11002;top:9190;width:1588;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rNWcYA&#10;AADcAAAADwAAAGRycy9kb3ducmV2LnhtbESPT2vCQBTE70K/w/IKXkQ3tSWa6Cql0GJv/kOvj+wz&#10;CWbfprvbmH77bqHgcZiZ3zDLdW8a0ZHztWUFT5MEBHFhdc2lguPhfTwH4QOyxsYyKfghD+vVw2CJ&#10;ubY33lG3D6WIEPY5KqhCaHMpfVGRQT+xLXH0LtYZDFG6UmqHtwg3jZwmSSoN1hwXKmzpraLiuv82&#10;CuYvm+7sP5+3pyK9NFkYzbqPL6fU8LF/XYAI1Id7+L+90QrSLIO/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rNWc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العقود الإدارية ومداولات البلدية</w:t>
                          </w:r>
                        </w:p>
                      </w:txbxContent>
                    </v:textbox>
                  </v:shape>
                  <v:shape id="Text Box 2" o:spid="_x0000_s1341" type="#_x0000_t202" style="position:absolute;left:9453;top:4604;width:1143;height: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v+3sIA&#10;AADcAAAADwAAAGRycy9kb3ducmV2LnhtbERPz2vCMBS+D/wfwhO8jJnqRtXOKCI43E2d6PXRPNuy&#10;5qUmsdb/3hwGO358v+fLztSiJecrywpGwwQEcW51xYWC48/mbQrCB2SNtWVS8CAPy0XvZY6Ztnfe&#10;U3sIhYgh7DNUUIbQZFL6vCSDfmgb4shdrDMYInSF1A7vMdzUcpwkqTRYcWwosaF1Sfnv4WYUTD+2&#10;7dl/v+9OeXqpZ+F10n5dnVKDfrf6BBGoC//iP/dWK5gkcX48E4+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7ewgAAANwAAAAPAAAAAAAAAAAAAAAAAJgCAABkcnMvZG93&#10;bnJldi54bWxQSwUGAAAAAAQABAD1AAAAhw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التلخيص</w:t>
                          </w:r>
                        </w:p>
                      </w:txbxContent>
                    </v:textbox>
                  </v:shape>
                  <v:shape id="Text Box 2" o:spid="_x0000_s1342" type="#_x0000_t202" style="position:absolute;left:9356;top:5848;width:1274;height: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dbRcYA&#10;AADcAAAADwAAAGRycy9kb3ducmV2LnhtbESPW2sCMRSE3wX/QzgFX6RmtcXLulFKwWLfqhZ9PWzO&#10;XujmZE3iuv33TaHQx2FmvmGybW8a0ZHztWUF00kCgji3uuZSwedp97gE4QOyxsYyKfgmD9vNcJBh&#10;qu2dD9QdQykihH2KCqoQ2lRKn1dk0E9sSxy9wjqDIUpXSu3wHuGmkbMkmUuDNceFClt6rSj/Ot6M&#10;guXzvrv496ePcz4vmlUYL7q3q1Nq9NC/rEEE6sN/+K+91woWyRR+z8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dbRc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الصفقات العمومية</w:t>
                          </w:r>
                        </w:p>
                      </w:txbxContent>
                    </v:textbox>
                  </v:shape>
                  <v:shape id="Text Box 2" o:spid="_x0000_s1343" type="#_x0000_t202" style="position:absolute;left:9480;top:7352;width:1150;height: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XFMsYA&#10;AADcAAAADwAAAGRycy9kb3ducmV2LnhtbESPW2sCMRSE3wv+h3AEX4pmtcXLapQitOhbvaCvh81x&#10;d3Fzsk3Sdf33Rij0cZiZb5jFqjWVaMj50rKC4SABQZxZXXKu4Hj47E9B+ICssbJMCu7kYbXsvCww&#10;1fbGO2r2IRcRwj5FBUUIdSqlzwoy6Ae2Jo7exTqDIUqXS+3wFuGmkqMkGUuDJceFAmtaF5Rd979G&#10;wfR905z99u37lI0v1Sy8TpqvH6dUr9t+zEEEasN/+K+90QomyQieZ+IR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XFMs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التنظيم</w:t>
                          </w:r>
                        </w:p>
                      </w:txbxContent>
                    </v:textbox>
                  </v:shape>
                  <v:shape id="Text Box 2" o:spid="_x0000_s1344" type="#_x0000_t202" style="position:absolute;left:9522;top:8610;width:1108;height:10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0lgqcUA&#10;AADcAAAADwAAAGRycy9kb3ducmV2LnhtbESPT2sCMRTE74V+h/CEXopmW0XtdqNIQdFba0Wvj83b&#10;P7h5WZN03X77RhB6HGbmN0y27E0jOnK+tqzgZZSAIM6trrlUcPheD+cgfEDW2FgmBb/kYbl4fMgw&#10;1fbKX9TtQykihH2KCqoQ2lRKn1dk0I9sSxy9wjqDIUpXSu3wGuGmka9JMpUGa44LFbb0UVF+3v8Y&#10;BfPJtjv53fjzmE+L5i08z7rNxSn1NOhX7yAC9eE/fG9vtYJZMob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WCp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التنسيق</w:t>
                          </w:r>
                        </w:p>
                      </w:txbxContent>
                    </v:textbox>
                  </v:shape>
                  <v:shape id="Text Box 2" o:spid="_x0000_s1345" type="#_x0000_t202" style="position:absolute;left:7933;top:4604;width:1058;height: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D43cUA&#10;AADcAAAADwAAAGRycy9kb3ducmV2LnhtbESPT2sCMRTE70K/Q3hCL6LZtqJ2u1FKQbE3a0Wvj83b&#10;P7h52Sbpuv32Rih4HGbmN0y26k0jOnK+tqzgaZKAIM6trrlUcPhejxcgfEDW2FgmBX/kYbV8GGSY&#10;anvhL+r2oRQRwj5FBVUIbSqlzysy6Ce2JY5eYZ3BEKUrpXZ4iXDTyOckmUmDNceFClv6qCg/73+N&#10;gsV0253858vumM+K5jWM5t3mxyn1OOzf30AE6sM9/N/eagXzZAq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oPjd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التوثيق</w:t>
                          </w:r>
                        </w:p>
                      </w:txbxContent>
                    </v:textbox>
                  </v:shape>
                  <v:shape id="Text Box 2" o:spid="_x0000_s1346" type="#_x0000_t202" style="position:absolute;left:7857;top:5816;width:1134;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dRsYA&#10;AADcAAAADwAAAGRycy9kb3ducmV2LnhtbESPQWvCQBSE74X+h+UVvEjdWG20qasUQdGbtWKvj+wz&#10;Cc2+jbtrTP99VxB6HGbmG2a26EwtWnK+sqxgOEhAEOdWV1woOHytnqcgfEDWWFsmBb/kYTF/fJhh&#10;pu2VP6ndh0JECPsMFZQhNJmUPi/JoB/Yhjh6J+sMhihdIbXDa4SbWr4kSSoNVhwXSmxoWVL+s78Y&#10;BdPxpv3229HumKen+i30J+367JTqPXUf7yACdeE/fG9vtIJJ8gq3M/EI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dRs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الوثائق وبنك المعلومات</w:t>
                          </w:r>
                        </w:p>
                      </w:txbxContent>
                    </v:textbox>
                  </v:shape>
                  <v:shape id="Text Box 2" o:spid="_x0000_s1347" type="#_x0000_t202" style="position:absolute;left:7933;top:7390;width:1033;height: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DMcUA&#10;AADcAAAADwAAAGRycy9kb3ducmV2LnhtbESPQWvCQBSE70L/w/IKvUjdWEvU6CqloNibpqVeH9ln&#10;Esy+jbtrTP99t1DwOMzMN8xy3ZtGdOR8bVnBeJSAIC6srrlU8PW5eZ6B8AFZY2OZFPyQh/XqYbDE&#10;TNsbH6jLQykihH2GCqoQ2kxKX1Rk0I9sSxy9k3UGQ5SulNrhLcJNI1+SJJUGa44LFbb0XlFxzq9G&#10;wex11x39x2T/XaSnZh6G0257cUo9PfZvCxCB+nAP/7d3WsE0SeHv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sMx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التلخيص</w:t>
                          </w:r>
                        </w:p>
                      </w:txbxContent>
                    </v:textbox>
                  </v:shape>
                  <v:shape id="Text Box 2" o:spid="_x0000_s1348" type="#_x0000_t202" style="position:absolute;left:6435;top:4604;width:1248;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mqsUA&#10;AADcAAAADwAAAGRycy9kb3ducmV2LnhtbESPQWvCQBSE70L/w/IKvYhubMXY6CqlYLE3jaW9PrLP&#10;JJh9G3fXmP77bkHwOMzMN8xy3ZtGdOR8bVnBZJyAIC6srrlU8HXYjOYgfEDW2FgmBb/kYb16GCwx&#10;0/bKe+ryUIoIYZ+hgiqENpPSFxUZ9GPbEkfvaJ3BEKUrpXZ4jXDTyOckmUmDNceFClt6r6g45Rej&#10;YD7ddj/+82X3XcyOzWsYpt3H2Sn19Ni/LUAE6sM9fGtvtYI0SeH/TD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cmaqxQAAANwAAAAPAAAAAAAAAAAAAAAAAJgCAABkcnMv&#10;ZG93bnJldi54bWxQSwUGAAAAAAQABAD1AAAAig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مصلحة الأرشيف</w:t>
                          </w:r>
                        </w:p>
                      </w:txbxContent>
                    </v:textbox>
                  </v:shape>
                  <v:shape id="Text Box 2" o:spid="_x0000_s1349" type="#_x0000_t202" style="position:absolute;left:6338;top:5816;width:1345;height: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3y2MIA&#10;AADcAAAADwAAAGRycy9kb3ducmV2LnhtbERPz2vCMBS+D/wfwhO8jJnqRtXOKCI43E2d6PXRPNuy&#10;5qUmsdb/3hwGO358v+fLztSiJecrywpGwwQEcW51xYWC48/mbQrCB2SNtWVS8CAPy0XvZY6Ztnfe&#10;U3sIhYgh7DNUUIbQZFL6vCSDfmgb4shdrDMYInSF1A7vMdzUcpwkqTRYcWwosaF1Sfnv4WYUTD+2&#10;7dl/v+9OeXqpZ+F10n5dnVKDfrf6BBGoC//iP/dWK5gkcW08E4+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7fLYwgAAANwAAAAPAAAAAAAAAAAAAAAAAJgCAABkcnMvZG93&#10;bnJldi54bWxQSwUGAAAAAAQABAD1AAAAhwM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الإعلام والمساعدة</w:t>
                          </w:r>
                        </w:p>
                      </w:txbxContent>
                    </v:textbox>
                  </v:shape>
                  <v:shape id="Text Box 2" o:spid="_x0000_s1350" type="#_x0000_t202" style="position:absolute;left:6338;top:6974;width:1345;height: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FXQ8YA&#10;AADcAAAADwAAAGRycy9kb3ducmV2LnhtbESPW2sCMRSE3wv+h3CEvpSatYqXrVFEqOibl6Kvh81x&#10;d+nmZE3SdfvvG0HwcZiZb5jZojWVaMj50rKCfi8BQZxZXXKu4Pv49T4B4QOyxsoyKfgjD4t552WG&#10;qbY33lNzCLmIEPYpKihCqFMpfVaQQd+zNXH0LtYZDFG6XGqHtwg3lfxIkpE0WHJcKLCmVUHZz+HX&#10;KJgMN83Zbwe7Uza6VNPwNm7WV6fUa7ddfoII1IZn+NHeaAXjZAr3M/EIy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FXQ8YAAADcAAAADwAAAAAAAAAAAAAAAACYAgAAZHJz&#10;L2Rvd25yZXYueG1sUEsFBgAAAAAEAAQA9QAAAIsDAAAAAA==&#10;">
                    <v:textbox>
                      <w:txbxContent>
                        <w:p w:rsidR="004322E9" w:rsidRPr="00E00880" w:rsidRDefault="004322E9" w:rsidP="001305F3">
                          <w:pPr>
                            <w:bidi/>
                            <w:spacing w:after="0" w:line="240" w:lineRule="auto"/>
                            <w:jc w:val="center"/>
                            <w:rPr>
                              <w:rFonts w:ascii="Traditional Arabic" w:hAnsi="Traditional Arabic" w:cs="Traditional Arabic"/>
                              <w:b/>
                              <w:bCs/>
                              <w:szCs w:val="24"/>
                              <w:lang w:val="en-US" w:bidi="ar-DZ"/>
                            </w:rPr>
                          </w:pPr>
                          <w:r>
                            <w:rPr>
                              <w:rFonts w:ascii="Traditional Arabic" w:hAnsi="Traditional Arabic" w:cs="Traditional Arabic" w:hint="cs"/>
                              <w:b/>
                              <w:bCs/>
                              <w:szCs w:val="24"/>
                              <w:rtl/>
                              <w:lang w:bidi="ar-DZ"/>
                            </w:rPr>
                            <w:t>مكتب حفظ الأرشيف</w:t>
                          </w:r>
                        </w:p>
                      </w:txbxContent>
                    </v:textbox>
                  </v:shape>
                  <v:group id="Group 346" o:spid="_x0000_s1351" style="position:absolute;left:7031;top:3996;width:8088;height:5125" coordorigin="7031,3996" coordsize="8088,51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bOecMAAADcAAAADwAAAGRycy9kb3ducmV2LnhtbERPy2rCQBTdF/yH4Qru&#10;mkkqbSU6ioS2dCEFTUHcXTLXJJi5EzLTPP6+sxBcHs57sxtNI3rqXG1ZQRLFIIgLq2suFfzmn88r&#10;EM4ja2wsk4KJHOy2s6cNptoOfKT+5EsRQtilqKDyvk2ldEVFBl1kW+LAXW1n0AfYlVJ3OIRw08iX&#10;OH6TBmsODRW2lFVU3E5/RsHXgMN+mXz0h9s1my7568/5kJBSi/m4X4PwNPqH+O7+1grekzA/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4Vs55wwAAANwAAAAP&#10;AAAAAAAAAAAAAAAAAKoCAABkcnMvZG93bnJldi54bWxQSwUGAAAAAAQABAD6AAAAmgMAAAAA&#10;">
                    <v:shape id="AutoShape 347" o:spid="_x0000_s1352" type="#_x0000_t32" style="position:absolute;left:8389;top:3996;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h1G8MAAADcAAAADwAAAGRycy9kb3ducmV2LnhtbESPT4vCMBTE74LfITxhb5p2F1Rqo+iC&#10;4GUP/rl4ezTPprR5qU2s3W+/WRA8DjPzGybfDLYRPXW+cqwgnSUgiAunKy4VXM776RKED8gaG8ek&#10;4Jc8bNbjUY6Zdk8+Un8KpYgQ9hkqMCG0mZS+MGTRz1xLHL2b6yyGKLtS6g6fEW4b+Zkkc2mx4rhg&#10;sKVvQ0V9elgFttX2/uOMvtbVV7Ojw227S3qlPibDdgUi0BDe4Vf7oBUs0hT+z8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dRvDAAAA3AAAAA8AAAAAAAAAAAAA&#10;AAAAoQIAAGRycy9kb3ducmV2LnhtbFBLBQYAAAAABAAEAPkAAACRAwAAAAA=&#10;" strokeweight="1.5pt"/>
                    <v:shape id="AutoShape 348" o:spid="_x0000_s1353" type="#_x0000_t32" style="position:absolute;left:13659;top:3996;width:0;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rrbMIAAADcAAAADwAAAGRycy9kb3ducmV2LnhtbESPQYvCMBSE74L/ITzBm6Yq7Eo1FRUE&#10;L3tY14u3R/NsSpuX2sRa/71ZEDwOM/MNs970thYdtb50rGA2TUAQ506XXCg4/x0mSxA+IGusHZOC&#10;J3nYZMPBGlPtHvxL3SkUIkLYp6jAhNCkUvrckEU/dQ1x9K6utRiibAupW3xEuK3lPEm+pMWS44LB&#10;hvaG8up0twpso+3txxl9qcpFvaPjdbtLOqXGo367AhGoD5/wu33UCr5nc/g/E4+Az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1rrbMIAAADcAAAADwAAAAAAAAAAAAAA&#10;AAChAgAAZHJzL2Rvd25yZXYueG1sUEsFBgAAAAAEAAQA+QAAAJADAAAAAA==&#10;" strokeweight="1.5pt"/>
                    <v:shape id="AutoShape 349" o:spid="_x0000_s1354" type="#_x0000_t32" style="position:absolute;left:7046;top:4230;width:3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ZO98IAAADcAAAADwAAAGRycy9kb3ducmV2LnhtbESPQYvCMBSE74L/ITzBm6auoFJNRQXB&#10;yx7Uvezt0Tyb0ualNtla/71ZEDwOM/MNs9n2thYdtb50rGA2TUAQ506XXCj4uR4nKxA+IGusHZOC&#10;J3nYZsPBBlPtHnym7hIKESHsU1RgQmhSKX1uyKKfuoY4ejfXWgxRtoXULT4i3NbyK0kW0mLJccFg&#10;QwdDeXX5swpso+392xn9W5Xzek+n226fdEqNR/1uDSJQHz7hd/ukFSxnc/g/E4+Az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BZO98IAAADcAAAADwAAAAAAAAAAAAAA&#10;AAChAgAAZHJzL2Rvd25yZXYueG1sUEsFBgAAAAAEAAQA+QAAAJADAAAAAA==&#10;" strokeweight="1.5pt"/>
                    <v:shape id="AutoShape 350" o:spid="_x0000_s1355" type="#_x0000_t32" style="position:absolute;left:10046;top:4230;width:1;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INZ8UAAADcAAAADwAAAGRycy9kb3ducmV2LnhtbESPQWvCQBSE7wX/w/IEb3UTKa2krmKC&#10;BXs07sHja/Y1Cc2+Ddk1xv76bqHQ4zAz3zCb3WQ7MdLgW8cK0mUCgrhypuVagT6/Pa5B+IBssHNM&#10;Cu7kYbedPWwwM+7GJxrLUIsIYZ+hgiaEPpPSVw1Z9EvXE0fv0w0WQ5RDLc2Atwi3nVwlybO02HJc&#10;aLCnoqHqq7xaBYW+jjofy/5wyi9p3b0fjh/fWqnFfNq/ggg0hf/wX/toFLykT/B7Jh4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5INZ8UAAADcAAAADwAAAAAAAAAA&#10;AAAAAAChAgAAZHJzL2Rvd25yZXYueG1sUEsFBgAAAAAEAAQA+QAAAJMDAAAAAA==&#10;" strokeweight="1.5pt">
                      <v:stroke endarrow="block"/>
                    </v:shape>
                    <v:shape id="AutoShape 351" o:spid="_x0000_s1356" type="#_x0000_t32" style="position:absolute;left:8388;top:4234;width:1;height:3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6o/MUAAADcAAAADwAAAGRycy9kb3ducmV2LnhtbESPQWvCQBSE7wX/w/IEb3UToa2krmKC&#10;BXs07sHja/Y1Cc2+Ddk1xv76bqHQ4zAz3zCb3WQ7MdLgW8cK0mUCgrhypuVagT6/Pa5B+IBssHNM&#10;Cu7kYbedPWwwM+7GJxrLUIsIYZ+hgiaEPpPSVw1Z9EvXE0fv0w0WQ5RDLc2Atwi3nVwlybO02HJc&#10;aLCnoqHqq7xaBYW+jjofy/5wyi9p3b0fjh/fWqnFfNq/ggg0hf/wX/toFLykT/B7Jh4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N6o/MUAAADcAAAADwAAAAAAAAAA&#10;AAAAAAChAgAAZHJzL2Rvd25yZXYueG1sUEsFBgAAAAAEAAQA+QAAAJMDAAAAAA==&#10;" strokeweight="1.5pt">
                      <v:stroke endarrow="block"/>
                    </v:shape>
                    <v:shape id="AutoShape 352" o:spid="_x0000_s1357" type="#_x0000_t32" style="position:absolute;left:7048;top:4217;width:1;height:3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w2i8QAAADcAAAADwAAAGRycy9kb3ducmV2LnhtbESPQYvCMBSE78L+h/AEbzbtHlS6RlFR&#10;0KO1B49vm2dbbF5KE2t3f70RFvY4zMw3zHI9mEb01LnasoIkikEQF1bXXCrIL4fpAoTzyBoby6Tg&#10;hxysVx+jJabaPvlMfeZLESDsUlRQed+mUrqiIoMusi1x8G62M+iD7EqpO3wGuGnkZxzPpMGaw0KF&#10;Le0qKu7ZwyjY5Y8+3/ZZuz9vr0nZnPbH799cqcl42HyB8DT4//Bf+6gVzJMZvM+EIyB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DDaLxAAAANwAAAAPAAAAAAAAAAAA&#10;AAAAAKECAABkcnMvZG93bnJldi54bWxQSwUGAAAAAAQABAD5AAAAkgMAAAAA&#10;" strokeweight="1.5pt">
                      <v:stroke endarrow="block"/>
                    </v:shape>
                    <v:shape id="AutoShape 353" o:spid="_x0000_s1358" type="#_x0000_t32" style="position:absolute;left:11811;top:4252;width:330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1I9MIAAADcAAAADwAAAGRycy9kb3ducmV2LnhtbESPQYvCMBSE74L/ITzBm6auoFJNRQXB&#10;yx7Uvezt0Tyb0ualNtla//1GEDwOM/MNs9n2thYdtb50rGA2TUAQ506XXCj4uR4nKxA+IGusHZOC&#10;J3nYZsPBBlPtHnym7hIKESHsU1RgQmhSKX1uyKKfuoY4ejfXWgxRtoXULT4i3NbyK0kW0mLJccFg&#10;QwdDeXX5swpso+392xn9W5Xzek+n226fdEqNR/1uDSJQHz7hd/ukFSxnS3idiUdAZ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y1I9MIAAADcAAAADwAAAAAAAAAAAAAA&#10;AAChAgAAZHJzL2Rvd25yZXYueG1sUEsFBgAAAAAEAAQA+QAAAJADAAAAAA==&#10;" strokeweight="1.5pt"/>
                    <v:shape id="AutoShape 354" o:spid="_x0000_s1359" type="#_x0000_t32" style="position:absolute;left:15118;top:4235;width:1;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8HYsEAAADcAAAADwAAAGRycy9kb3ducmV2LnhtbERPPW/CMBDdkfofrEPqBk46AEoxiEQg&#10;wUjIwHiNjyQiPkexCSm/Hg+VOj697/V2NK0YqHeNZQXxPAJBXFrdcKWguBxmKxDOI2tsLZOCX3Kw&#10;3XxM1pho++QzDbmvRAhhl6CC2vsukdKVNRl0c9sRB+5me4M+wL6SusdnCDet/IqihTTYcGiosaOs&#10;pvKeP4yCrHgMRTrk3f6cXuOqPe2PP69Cqc/puPsG4Wn0/+I/91ErWMZhbTgTjoDcv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3wdiwQAAANwAAAAPAAAAAAAAAAAAAAAA&#10;AKECAABkcnMvZG93bnJldi54bWxQSwUGAAAAAAQABAD5AAAAjwMAAAAA&#10;" strokeweight="1.5pt">
                      <v:stroke endarrow="block"/>
                    </v:shape>
                    <v:shape id="AutoShape 355" o:spid="_x0000_s1360" type="#_x0000_t32" style="position:absolute;left:11812;top:4253;width:0;height: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Oi+cUAAADcAAAADwAAAGRycy9kb3ducmV2LnhtbESPwW7CMBBE75X4B2uRuBUnHNqSYhCJ&#10;qESPBB84buNtEjVeR7EJoV9fV6rU42hm3mg2u8l2YqTBt44VpMsEBHHlTMu1An1+e3wB4QOywc4x&#10;KbiTh9129rDBzLgbn2gsQy0ihH2GCpoQ+kxKXzVk0S9dTxy9TzdYDFEOtTQD3iLcdnKVJE/SYstx&#10;ocGeioaqr/JqFRT6Oup8LPvDKb+kdfd+OH58a6UW82n/CiLQFP7Df+2jUfCcruH3TDwCc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Oi+cUAAADcAAAADwAAAAAAAAAA&#10;AAAAAAChAgAAZHJzL2Rvd25yZXYueG1sUEsFBgAAAAAEAAQA+QAAAJMDAAAAAA==&#10;" strokeweight="1.5pt">
                      <v:stroke endarrow="block"/>
                    </v:shape>
                    <v:shape id="AutoShape 356" o:spid="_x0000_s1361" type="#_x0000_t32" style="position:absolute;left:13495;top:4253;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XB2cIAAADcAAAADwAAAGRycy9kb3ducmV2LnhtbERPu26DMBTdK+UfrBupW2PIkFY0Dgoo&#10;kZIxlKHjLb4FFHyNsHk0X18PlToenfc+XUwnJhpca1lBvIlAEFdWt1wrKD/OL28gnEfW2FkmBT/k&#10;ID2snvaYaDvzjabC1yKEsEtQQeN9n0jpqoYMuo3tiQP3bQeDPsChlnrAOYSbTm6jaCcNthwaGuwp&#10;b6i6F6NRkJfjVGZT0Z9u2Wdcd9fT5etRKvW8Xo7vIDwt/l/8575oBa/bMD+cCUd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sXB2cIAAADcAAAADwAAAAAAAAAAAAAA&#10;AAChAgAAZHJzL2Rvd25yZXYueG1sUEsFBgAAAAAEAAQA+QAAAJADAAAAAA==&#10;" strokeweight="1.5pt">
                      <v:stroke endarrow="block"/>
                    </v:shape>
                    <v:shape id="AutoShape 357" o:spid="_x0000_s1362" type="#_x0000_t32" style="position:absolute;left:13495;top:5604;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lkQsUAAADcAAAADwAAAGRycy9kb3ducmV2LnhtbESPQWuDQBSE74X8h+UVcqurHtJiswmN&#10;GEiPsR5yfHVfVeq+FXc1Jr++Wyj0OMzMN8x2v5hezDS6zrKCJIpBENdWd9woqD6OTy8gnEfW2Fsm&#10;BTdysN+tHraYaXvlM82lb0SAsMtQQev9kEnp6pYMusgOxMH7sqNBH+TYSD3iNcBNL9M43kiDHYeF&#10;FgfKW6q/y8koyKtprg5zORTnwyVp+vfi9HmvlFo/Lm+vIDwt/j/81z5pBc9pAr9nwhGQu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YlkQsUAAADcAAAADwAAAAAAAAAA&#10;AAAAAAChAgAAZHJzL2Rvd25yZXYueG1sUEsFBgAAAAAEAAQA+QAAAJMDAAAAAA==&#10;" strokeweight="1.5pt">
                      <v:stroke endarrow="block"/>
                    </v:shape>
                    <v:shape id="AutoShape 358" o:spid="_x0000_s1363" type="#_x0000_t32" style="position:absolute;left:13495;top:697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v6NcUAAADcAAAADwAAAGRycy9kb3ducmV2LnhtbESPQWuDQBSE74X8h+UVemvWeGiLySZU&#10;ScAeYz3k+OK+qtR9K+5GTX59txDIcZiZb5jNbjadGGlwrWUFq2UEgriyuuVaQfl9eP0A4Tyyxs4y&#10;KbiSg9128bTBRNuJjzQWvhYBwi5BBY33fSKlqxoy6Ja2Jw7ejx0M+iCHWuoBpwA3nYyj6E0abDks&#10;NNhT1lD1W1yMgqy8jGU6Fv3+mJ5Wdfe1z8+3UqmX5/lzDcLT7B/hezvXCt7jGP7PhCMgt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Vv6NcUAAADcAAAADwAAAAAAAAAA&#10;AAAAAAChAgAAZHJzL2Rvd25yZXYueG1sUEsFBgAAAAAEAAQA+QAAAJMDAAAAAA==&#10;" strokeweight="1.5pt">
                      <v:stroke endarrow="block"/>
                    </v:shape>
                    <v:shape id="AutoShape 359" o:spid="_x0000_s1364" type="#_x0000_t32" style="position:absolute;left:13495;top:8276;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dfrsUAAADcAAAADwAAAGRycy9kb3ducmV2LnhtbESPQWvCQBSE70L/w/IKvekmFrTEbEIV&#10;C3o0zaHH1+wzCc2+Ddk1pv31XUHwOMzMN0yaT6YTIw2utawgXkQgiCurW64VlJ8f8zcQziNr7CyT&#10;gl9ykGdPsxQTba98orHwtQgQdgkqaLzvEyld1ZBBt7A9cfDOdjDogxxqqQe8Brjp5DKKVtJgy2Gh&#10;wZ52DVU/xcUo2JWXsdyORb8/bb/iujvuD99/pVIvz9P7BoSnyT/C9/ZBK1gvX+F2JhwBm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hdfrsUAAADcAAAADwAAAAAAAAAA&#10;AAAAAAChAgAAZHJzL2Rvd25yZXYueG1sUEsFBgAAAAAEAAQA+QAAAJMDAAAAAA==&#10;" strokeweight="1.5pt">
                      <v:stroke endarrow="block"/>
                    </v:shape>
                    <v:shape id="AutoShape 360" o:spid="_x0000_s1365" type="#_x0000_t32" style="position:absolute;left:15118;top:5594;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7H2sUAAADcAAAADwAAAGRycy9kb3ducmV2LnhtbESPQWvCQBSE70L/w/IKvekmUrTEbEIV&#10;C3o0zaHH1+wzCc2+Ddk1pv31XUHwOMzMN0yaT6YTIw2utawgXkQgiCurW64VlJ8f8zcQziNr7CyT&#10;gl9ykGdPsxQTba98orHwtQgQdgkqaLzvEyld1ZBBt7A9cfDOdjDogxxqqQe8Brjp5DKKVtJgy2Gh&#10;wZ52DVU/xcUo2JWXsdyORb8/bb/iujvuD99/pVIvz9P7BoSnyT/C9/ZBK1gvX+F2JhwBm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f7H2sUAAADcAAAADwAAAAAAAAAA&#10;AAAAAAChAgAAZHJzL2Rvd25yZXYueG1sUEsFBgAAAAAEAAQA+QAAAJMDAAAAAA==&#10;" strokeweight="1.5pt">
                      <v:stroke endarrow="block"/>
                    </v:shape>
                    <v:shape id="AutoShape 361" o:spid="_x0000_s1366" type="#_x0000_t32" style="position:absolute;left:15119;top:697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JiQcUAAADcAAAADwAAAGRycy9kb3ducmV2LnhtbESPQWvCQBSE70L/w/IKvekmQrXEbEIV&#10;C3o0zaHH1+wzCc2+Ddk1pv31XUHwOMzMN0yaT6YTIw2utawgXkQgiCurW64VlJ8f8zcQziNr7CyT&#10;gl9ykGdPsxQTba98orHwtQgQdgkqaLzvEyld1ZBBt7A9cfDOdjDogxxqqQe8Brjp5DKKVtJgy2Gh&#10;wZ52DVU/xcUo2JWXsdyORb8/bb/iujvuD99/pVIvz9P7BoSnyT/C9/ZBK1gvX+F2JhwBm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JiQcUAAADcAAAADwAAAAAAAAAA&#10;AAAAAAChAgAAZHJzL2Rvd25yZXYueG1sUEsFBgAAAAAEAAQA+QAAAJMDAAAAAA==&#10;" strokeweight="1.5pt">
                      <v:stroke endarrow="block"/>
                    </v:shape>
                    <v:shape id="AutoShape 362" o:spid="_x0000_s1367" type="#_x0000_t32" style="position:absolute;left:15118;top:8610;width:0;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D8NsUAAADcAAAADwAAAGRycy9kb3ducmV2LnhtbESPzWrDMBCE74G+g9hCb4mcHNzgRgmJ&#10;ScE92vGhx621tU2slbHkn/bpq0Khx2FmvmEOp8V0YqLBtZYVbDcRCOLK6pZrBeXtdb0H4Tyyxs4y&#10;KfgiB6fjw+qAibYz5zQVvhYBwi5BBY33fSKlqxoy6Da2Jw7epx0M+iCHWuoB5wA3ndxFUSwNthwW&#10;Guwpbai6F6NRkJbjVF6mor/ml/dt3b1ds4/vUqmnx+X8AsLT4v/Df+1MK3jexfB7JhwBe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mD8NsUAAADcAAAADwAAAAAAAAAA&#10;AAAAAAChAgAAZHJzL2Rvd25yZXYueG1sUEsFBgAAAAAEAAQA+QAAAJMDAAAAAA==&#10;" strokeweight="1.5pt">
                      <v:stroke endarrow="block"/>
                    </v:shape>
                    <v:shape id="AutoShape 363" o:spid="_x0000_s1368" type="#_x0000_t32" style="position:absolute;left:11794;top:5818;width:0;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xZrcUAAADcAAAADwAAAGRycy9kb3ducmV2LnhtbESPQWuDQBSE74X+h+UVemtWc2iCzSpR&#10;LKTHGA85vrivKnHfirsxtr++Wyj0OMzMN8wuW8wgZppcb1lBvIpAEDdW99wqqE/vL1sQziNrHCyT&#10;gi9ykKWPDztMtL3zkebKtyJA2CWooPN+TKR0TUcG3cqOxMH7tJNBH+TUSj3hPcDNINdR9CoN9hwW&#10;Ohyp6Ki5VjejoKhvc53P1Vge83PcDh/l4fJdK/X8tOzfQHha/H/4r33QCjbrDfyeCUdAp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SxZrcUAAADcAAAADwAAAAAAAAAA&#10;AAAAAAChAgAAZHJzL2Rvd25yZXYueG1sUEsFBgAAAAAEAAQA+QAAAJMDAAAAAA==&#10;" strokeweight="1.5pt">
                      <v:stroke endarrow="block"/>
                    </v:shape>
                    <v:shape id="AutoShape 364" o:spid="_x0000_s1369" type="#_x0000_t32" style="position:absolute;left:11811;top:7352;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PN38IAAADcAAAADwAAAGRycy9kb3ducmV2LnhtbERPu26DMBTdK+UfrBupW2PIkFY0Dgoo&#10;kZIxlKHjLb4FFHyNsHk0X18PlToenfc+XUwnJhpca1lBvIlAEFdWt1wrKD/OL28gnEfW2FkmBT/k&#10;ID2snvaYaDvzjabC1yKEsEtQQeN9n0jpqoYMuo3tiQP3bQeDPsChlnrAOYSbTm6jaCcNthwaGuwp&#10;b6i6F6NRkJfjVGZT0Z9u2Wdcd9fT5etRKvW8Xo7vIDwt/l/8575oBa/bsDacCUd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LPN38IAAADcAAAADwAAAAAAAAAAAAAA&#10;AAChAgAAZHJzL2Rvd25yZXYueG1sUEsFBgAAAAAEAAQA+QAAAJADAAAAAA==&#10;" strokeweight="1.5pt">
                      <v:stroke endarrow="block"/>
                    </v:shape>
                    <v:shape id="AutoShape 365" o:spid="_x0000_s1370" type="#_x0000_t32" style="position:absolute;left:11794;top:8872;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oRMUAAADcAAAADwAAAGRycy9kb3ducmV2LnhtbESPQW+CQBSE7yb9D5vXpDdd8FAtspBq&#10;bKJHKYceX9knkLJvCbsi7a/vmph4nMzMN5k0n0wnRhpca1lBvIhAEFdWt1wrKD8/5msQziNr7CyT&#10;gl9ykGdPsxQTba98orHwtQgQdgkqaLzvEyld1ZBBt7A9cfDOdjDogxxqqQe8Brjp5DKKXqXBlsNC&#10;gz3tGqp+iotRsCsvY7kdi35/2n7FdXfcH77/SqVenqf3DQhPk3+E7+2DVrBavsHtTDgCMvs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9oRMUAAADcAAAADwAAAAAAAAAA&#10;AAAAAAChAgAAZHJzL2Rvd25yZXYueG1sUEsFBgAAAAAEAAQA+QAAAJMDAAAAAA==&#10;" strokeweight="1.5pt">
                      <v:stroke endarrow="block"/>
                    </v:shape>
                    <v:shape id="AutoShape 366" o:spid="_x0000_s1371" type="#_x0000_t32" style="position:absolute;left:10047;top:5533;width:0;height:3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xXBMEAAADcAAAADwAAAGRycy9kb3ducmV2LnhtbERPTYvCMBC9C/6HMII3TVVYpZqWVRT0&#10;aO1hj7PN2JZtJqWJtbu/3hwWPD7e9y4dTCN66lxtWcFiHoEgLqyuuVSQ306zDQjnkTU2lknBLzlI&#10;k/Foh7G2T75Sn/lShBB2MSqovG9jKV1RkUE3ty1x4O62M+gD7EqpO3yGcNPIZRR9SIM1h4YKWzpU&#10;VPxkD6PgkD/6fN9n7fG6/1qUzeV4/v7LlZpOhs8tCE+Df4v/3WetYL0K88OZcAR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HFcEwQAAANwAAAAPAAAAAAAAAAAAAAAA&#10;AKECAABkcnMvZG93bnJldi54bWxQSwUGAAAAAAQABAD5AAAAjwMAAAAA&#10;" strokeweight="1.5pt">
                      <v:stroke endarrow="block"/>
                    </v:shape>
                    <v:shape id="AutoShape 367" o:spid="_x0000_s1372" type="#_x0000_t32" style="position:absolute;left:10047;top:7087;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Dyn8UAAADcAAAADwAAAGRycy9kb3ducmV2LnhtbESPQWvCQBSE7wX/w/IEb3UTC62krmKC&#10;BXs07sHja/Y1Cc2+Ddk1xv76bqHQ4zAz3zCb3WQ7MdLgW8cK0mUCgrhypuVagT6/Pa5B+IBssHNM&#10;Cu7kYbedPWwwM+7GJxrLUIsIYZ+hgiaEPpPSVw1Z9EvXE0fv0w0WQ5RDLc2Atwi3nVwlybO02HJc&#10;aLCnoqHqq7xaBYW+jjofy/5wyi9p3b0fjh/fWqnFfNq/ggg0hf/wX/toFLw8pfB7Jh4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FDyn8UAAADcAAAADwAAAAAAAAAA&#10;AAAAAAChAgAAZHJzL2Rvd25yZXYueG1sUEsFBgAAAAAEAAQA+QAAAJMDAAAAAA==&#10;" strokeweight="1.5pt">
                      <v:stroke endarrow="block"/>
                    </v:shape>
                    <v:shape id="AutoShape 368" o:spid="_x0000_s1373" type="#_x0000_t32" style="position:absolute;left:10047;top:8276;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Js6MUAAADcAAAADwAAAGRycy9kb3ducmV2LnhtbESPQWvCQBSE70L/w/IKvekmFrTEbEIV&#10;C3o0zaHH1+wzCc2+Ddk1pv31XUHwOMzMN0yaT6YTIw2utawgXkQgiCurW64VlJ8f8zcQziNr7CyT&#10;gl9ykGdPsxQTba98orHwtQgQdgkqaLzvEyld1ZBBt7A9cfDOdjDogxxqqQe8Brjp5DKKVtJgy2Gh&#10;wZ52DVU/xcUo2JWXsdyORb8/bb/iujvuD99/pVIvz9P7BoSnyT/C9/ZBK1i/LuF2JhwBm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IJs6MUAAADcAAAADwAAAAAAAAAA&#10;AAAAAAChAgAAZHJzL2Rvd25yZXYueG1sUEsFBgAAAAAEAAQA+QAAAJMDAAAAAA==&#10;" strokeweight="1.5pt">
                      <v:stroke endarrow="block"/>
                    </v:shape>
                    <v:shape id="AutoShape 369" o:spid="_x0000_s1374" type="#_x0000_t32" style="position:absolute;left:8423;top:5490;width:0;height: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7Jc8UAAADcAAAADwAAAGRycy9kb3ducmV2LnhtbESPQWvCQBSE7wX/w/KE3upGA22JrqKi&#10;kB6T5uDxmX0mwezbkF2TtL++Wyj0OMzMN8xmN5lWDNS7xrKC5SICQVxa3XCloPg8v7yDcB5ZY2uZ&#10;FHyRg9129rTBRNuRMxpyX4kAYZeggtr7LpHSlTUZdAvbEQfvZnuDPsi+krrHMcBNK1dR9CoNNhwW&#10;auzoWFN5zx9GwbF4DMVhyLtTdrgsq/bjlF6/C6We59N+DcLT5P/Df+1UK3iLY/g9E46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87Jc8UAAADcAAAADwAAAAAAAAAA&#10;AAAAAAChAgAAZHJzL2Rvd25yZXYueG1sUEsFBgAAAAAEAAQA+QAAAJMDAAAAAA==&#10;" strokeweight="1.5pt">
                      <v:stroke endarrow="block"/>
                    </v:shape>
                    <v:shape id="AutoShape 370" o:spid="_x0000_s1375" type="#_x0000_t32" style="position:absolute;left:8440;top:7098;width:1;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dRB8QAAADcAAAADwAAAGRycy9kb3ducmV2LnhtbESPQYvCMBSE7wv+h/AEb2vqrqxSjaKi&#10;oEdrDx6fzbMtNi+libW7v94ICx6HmfmGmS87U4mWGldaVjAaRiCIM6tLzhWkp93nFITzyBory6Tg&#10;lxwsF72POcbaPvhIbeJzESDsYlRQeF/HUrqsIINuaGvi4F1tY9AH2eRSN/gIcFPJryj6kQZLDgsF&#10;1rQpKLsld6Ngk97bdN0m9fa4Po/y6rDdX/5SpQb9bjUD4anz7/B/e68VTL7H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J1EHxAAAANwAAAAPAAAAAAAAAAAA&#10;AAAAAKECAABkcnMvZG93bnJldi54bWxQSwUGAAAAAAQABAD5AAAAkgMAAAAA&#10;" strokeweight="1.5pt">
                      <v:stroke endarrow="block"/>
                    </v:shape>
                    <v:shape id="AutoShape 371" o:spid="_x0000_s1376" type="#_x0000_t32" style="position:absolute;left:7031;top:5587;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2v0nMQAAADcAAAADwAAAGRycy9kb3ducmV2LnhtbESPQYvCMBSE7wv+h/AEb2vqLq5SjaKi&#10;oEdrDx6fzbMtNi+libW7v94ICx6HmfmGmS87U4mWGldaVjAaRiCIM6tLzhWkp93nFITzyBory6Tg&#10;lxwsF72POcbaPvhIbeJzESDsYlRQeF/HUrqsIINuaGvi4F1tY9AH2eRSN/gIcFPJryj6kQZLDgsF&#10;1rQpKLsld6Ngk97bdN0m9fa4Po/y6rDdX/5SpQb9bjUD4anz7/B/e68VTL7H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a/ScxAAAANwAAAAPAAAAAAAAAAAA&#10;AAAAAKECAABkcnMvZG93bnJldi54bWxQSwUGAAAAAAQABAD5AAAAkgMAAAAA&#10;" strokeweight="1.5pt">
                      <v:stroke endarrow="block"/>
                    </v:shape>
                    <v:shape id="AutoShape 372" o:spid="_x0000_s1377" type="#_x0000_t32" style="position:absolute;left:7031;top:6674;width:0;height:2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lq68QAAADcAAAADwAAAGRycy9kb3ducmV2LnhtbESPQYvCMBSE7wv+h/AEb9tUBXepRlFR&#10;0KPdHjw+m2dbbF5KE2v115uFhT0OM/MNs1j1phYdta6yrGAcxSCIc6srLhRkP/vPbxDOI2usLZOC&#10;JzlYLQcfC0y0ffCJutQXIkDYJaig9L5JpHR5SQZdZBvi4F1ta9AH2RZSt/gIcFPLSRzPpMGKw0KJ&#10;DW1Lym/p3SjYZvcu23RpszttzuOiPu4Ol1em1GjYr+cgPPX+P/zXPmgFX9MZ/J4JR0Au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uWrrxAAAANwAAAAPAAAAAAAAAAAA&#10;AAAAAKECAABkcnMvZG93bnJldi54bWxQSwUGAAAAAAQABAD5AAAAkgMAAAAA&#10;" strokeweight="1.5pt">
                      <v:stroke endarrow="block"/>
                    </v:shape>
                  </v:group>
                </v:group>
              </v:group>
            </v:group>
          </v:group>
        </w:pict>
      </w:r>
    </w:p>
    <w:p w:rsidR="004C0271" w:rsidRPr="004C0271" w:rsidRDefault="004C0271" w:rsidP="004C0271">
      <w:pPr>
        <w:bidi/>
        <w:rPr>
          <w:rFonts w:ascii="Traditional Arabic" w:hAnsi="Traditional Arabic" w:cs="Traditional Arabic"/>
          <w:sz w:val="36"/>
          <w:szCs w:val="36"/>
        </w:rPr>
      </w:pPr>
    </w:p>
    <w:p w:rsidR="001305F3" w:rsidRDefault="001305F3" w:rsidP="004C0271">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rPr>
          <w:rFonts w:ascii="Traditional Arabic" w:hAnsi="Traditional Arabic" w:cs="Traditional Arabic"/>
          <w:sz w:val="36"/>
          <w:szCs w:val="36"/>
          <w:rtl/>
        </w:rPr>
      </w:pPr>
    </w:p>
    <w:p w:rsidR="001305F3" w:rsidRDefault="001305F3" w:rsidP="001305F3">
      <w:pPr>
        <w:bidi/>
        <w:jc w:val="both"/>
        <w:rPr>
          <w:rFonts w:ascii="Traditional Arabic" w:hAnsi="Traditional Arabic" w:cs="Traditional Arabic"/>
          <w:sz w:val="36"/>
          <w:szCs w:val="36"/>
          <w:rtl/>
        </w:rPr>
      </w:pPr>
    </w:p>
    <w:tbl>
      <w:tblPr>
        <w:tblpPr w:leftFromText="141" w:rightFromText="141" w:vertAnchor="page" w:horzAnchor="margin" w:tblpXSpec="center" w:tblpY="3151"/>
        <w:tblW w:w="12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3"/>
        <w:gridCol w:w="1389"/>
        <w:gridCol w:w="1341"/>
        <w:gridCol w:w="1341"/>
        <w:gridCol w:w="1341"/>
        <w:gridCol w:w="1341"/>
        <w:gridCol w:w="1341"/>
        <w:gridCol w:w="1386"/>
        <w:gridCol w:w="1193"/>
      </w:tblGrid>
      <w:tr w:rsidR="001305F3" w:rsidRPr="0080252C" w:rsidTr="001305F3">
        <w:trPr>
          <w:trHeight w:val="777"/>
        </w:trPr>
        <w:tc>
          <w:tcPr>
            <w:tcW w:w="1343"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2014</w:t>
            </w:r>
          </w:p>
        </w:tc>
        <w:tc>
          <w:tcPr>
            <w:tcW w:w="1389"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2013</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2012</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2011</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2010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2009</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2008</w:t>
            </w:r>
          </w:p>
        </w:tc>
        <w:tc>
          <w:tcPr>
            <w:tcW w:w="1386" w:type="dxa"/>
            <w:shd w:val="clear" w:color="auto" w:fill="auto"/>
            <w:vAlign w:val="center"/>
          </w:tcPr>
          <w:p w:rsidR="001305F3" w:rsidRPr="004138D3" w:rsidRDefault="001305F3" w:rsidP="001305F3">
            <w:pPr>
              <w:bidi/>
              <w:jc w:val="center"/>
              <w:rPr>
                <w:rFonts w:ascii="Times New Roman" w:hAnsi="Times New Roman" w:cs="Times New Roman"/>
                <w:b/>
                <w:bCs/>
                <w:sz w:val="18"/>
                <w:szCs w:val="18"/>
              </w:rPr>
            </w:pPr>
            <w:r w:rsidRPr="004138D3">
              <w:rPr>
                <w:rFonts w:ascii="Times New Roman" w:hAnsi="Times New Roman" w:cs="Times New Roman"/>
                <w:b/>
                <w:bCs/>
                <w:sz w:val="18"/>
                <w:szCs w:val="18"/>
              </w:rPr>
              <w:t>2007</w:t>
            </w:r>
          </w:p>
        </w:tc>
        <w:tc>
          <w:tcPr>
            <w:tcW w:w="1193" w:type="dxa"/>
            <w:shd w:val="clear" w:color="auto" w:fill="auto"/>
            <w:vAlign w:val="center"/>
          </w:tcPr>
          <w:p w:rsidR="001305F3" w:rsidRPr="004138D3" w:rsidRDefault="001305F3" w:rsidP="001305F3">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السنوات</w:t>
            </w:r>
          </w:p>
        </w:tc>
      </w:tr>
      <w:tr w:rsidR="001305F3" w:rsidRPr="0080252C" w:rsidTr="001305F3">
        <w:trPr>
          <w:trHeight w:val="777"/>
        </w:trPr>
        <w:tc>
          <w:tcPr>
            <w:tcW w:w="1343"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lastRenderedPageBreak/>
              <w:t>383.100,221,11</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6,901,120,90</w:t>
            </w:r>
          </w:p>
        </w:tc>
        <w:tc>
          <w:tcPr>
            <w:tcW w:w="1389"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311,212,922.17</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6,117.188,91</w:t>
            </w:r>
          </w:p>
        </w:tc>
        <w:tc>
          <w:tcPr>
            <w:tcW w:w="1341"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295,410,941,32</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6,017,081,51</w:t>
            </w:r>
          </w:p>
        </w:tc>
        <w:tc>
          <w:tcPr>
            <w:tcW w:w="1341"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272,393,401,30</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5,495,126,24</w:t>
            </w:r>
          </w:p>
        </w:tc>
        <w:tc>
          <w:tcPr>
            <w:tcW w:w="1341"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296,908,884,38</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5,830,884,59</w:t>
            </w:r>
          </w:p>
        </w:tc>
        <w:tc>
          <w:tcPr>
            <w:tcW w:w="1341"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338,370,235,61</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5,427,239,43</w:t>
            </w:r>
          </w:p>
        </w:tc>
        <w:tc>
          <w:tcPr>
            <w:tcW w:w="1341"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282,684,868,80</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4,092,720,34</w:t>
            </w:r>
          </w:p>
        </w:tc>
        <w:tc>
          <w:tcPr>
            <w:tcW w:w="1386" w:type="dxa"/>
            <w:shd w:val="clear" w:color="auto" w:fill="auto"/>
            <w:vAlign w:val="center"/>
          </w:tcPr>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222,612,868,10</w:t>
            </w:r>
          </w:p>
          <w:p w:rsidR="001305F3" w:rsidRPr="004138D3" w:rsidRDefault="001305F3" w:rsidP="001305F3">
            <w:pPr>
              <w:bidi/>
              <w:spacing w:after="0"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w:t>
            </w:r>
          </w:p>
          <w:p w:rsidR="001305F3" w:rsidRPr="004138D3" w:rsidRDefault="001305F3" w:rsidP="001305F3">
            <w:pPr>
              <w:bidi/>
              <w:spacing w:after="0"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3,999,812,20</w:t>
            </w:r>
          </w:p>
        </w:tc>
        <w:tc>
          <w:tcPr>
            <w:tcW w:w="1193" w:type="dxa"/>
            <w:shd w:val="clear" w:color="auto" w:fill="auto"/>
          </w:tcPr>
          <w:p w:rsidR="001305F3" w:rsidRPr="004138D3" w:rsidRDefault="001305F3" w:rsidP="001305F3">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إيرادات جبائية</w:t>
            </w:r>
          </w:p>
          <w:p w:rsidR="001305F3" w:rsidRPr="004138D3" w:rsidRDefault="001305F3" w:rsidP="001305F3">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الضرائب()</w:t>
            </w:r>
          </w:p>
          <w:p w:rsidR="001305F3" w:rsidRPr="004138D3" w:rsidRDefault="001305F3" w:rsidP="001305F3">
            <w:pPr>
              <w:bidi/>
              <w:spacing w:after="0"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ضريبة()</w:t>
            </w:r>
          </w:p>
        </w:tc>
      </w:tr>
      <w:tr w:rsidR="001305F3" w:rsidRPr="0080252C" w:rsidTr="001305F3">
        <w:trPr>
          <w:trHeight w:val="777"/>
        </w:trPr>
        <w:tc>
          <w:tcPr>
            <w:tcW w:w="1343"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390.001.342.07</w:t>
            </w:r>
          </w:p>
        </w:tc>
        <w:tc>
          <w:tcPr>
            <w:tcW w:w="1389"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317,330.117.08</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3012.428,0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277,888.527,54</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302.739.768.97</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343.797,475,04</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286.777,589.14</w:t>
            </w:r>
          </w:p>
        </w:tc>
        <w:tc>
          <w:tcPr>
            <w:tcW w:w="1386"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222,612.680,30</w:t>
            </w:r>
          </w:p>
        </w:tc>
        <w:tc>
          <w:tcPr>
            <w:tcW w:w="1193" w:type="dxa"/>
            <w:shd w:val="clear" w:color="auto" w:fill="auto"/>
            <w:vAlign w:val="center"/>
          </w:tcPr>
          <w:p w:rsidR="001305F3" w:rsidRPr="004138D3" w:rsidRDefault="001305F3" w:rsidP="001305F3">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مجموع الضرائب</w:t>
            </w:r>
          </w:p>
        </w:tc>
      </w:tr>
      <w:tr w:rsidR="001305F3" w:rsidRPr="0080252C" w:rsidTr="001305F3">
        <w:trPr>
          <w:trHeight w:val="777"/>
        </w:trPr>
        <w:tc>
          <w:tcPr>
            <w:tcW w:w="1343"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89"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386"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1.000.000.00</w:t>
            </w:r>
          </w:p>
        </w:tc>
        <w:tc>
          <w:tcPr>
            <w:tcW w:w="1193" w:type="dxa"/>
            <w:shd w:val="clear" w:color="auto" w:fill="auto"/>
            <w:vAlign w:val="center"/>
          </w:tcPr>
          <w:p w:rsidR="001305F3" w:rsidRPr="004138D3" w:rsidRDefault="001305F3" w:rsidP="001305F3">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الأملاك العمومية</w:t>
            </w:r>
          </w:p>
        </w:tc>
      </w:tr>
      <w:tr w:rsidR="001305F3" w:rsidRPr="0080252C" w:rsidTr="001305F3">
        <w:trPr>
          <w:trHeight w:val="777"/>
        </w:trPr>
        <w:tc>
          <w:tcPr>
            <w:tcW w:w="1343"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228.208,419.00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398.900.383.00</w:t>
            </w:r>
          </w:p>
        </w:tc>
        <w:tc>
          <w:tcPr>
            <w:tcW w:w="1389"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212.121,718,00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391.867.771.00</w:t>
            </w:r>
          </w:p>
        </w:tc>
        <w:tc>
          <w:tcPr>
            <w:tcW w:w="1341"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209.267,051.00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370,727,671.00</w:t>
            </w:r>
          </w:p>
        </w:tc>
        <w:tc>
          <w:tcPr>
            <w:tcW w:w="1341"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201.265,023,00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265.310,280,00</w:t>
            </w:r>
          </w:p>
        </w:tc>
        <w:tc>
          <w:tcPr>
            <w:tcW w:w="1341"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225.253.977,00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248,508.590.00</w:t>
            </w:r>
          </w:p>
        </w:tc>
        <w:tc>
          <w:tcPr>
            <w:tcW w:w="1341"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206,912.122.00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219.783,497.00</w:t>
            </w:r>
          </w:p>
        </w:tc>
        <w:tc>
          <w:tcPr>
            <w:tcW w:w="1341"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190.649.613,00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137.256.237.00</w:t>
            </w:r>
          </w:p>
        </w:tc>
        <w:tc>
          <w:tcPr>
            <w:tcW w:w="1386" w:type="dxa"/>
            <w:shd w:val="clear" w:color="auto" w:fill="auto"/>
            <w:vAlign w:val="center"/>
          </w:tcPr>
          <w:p w:rsidR="001305F3" w:rsidRPr="004138D3" w:rsidRDefault="001305F3" w:rsidP="001305F3">
            <w:pPr>
              <w:bidi/>
              <w:spacing w:line="240" w:lineRule="auto"/>
              <w:jc w:val="center"/>
              <w:rPr>
                <w:rFonts w:ascii="Times New Roman" w:hAnsi="Times New Roman" w:cs="Times New Roman"/>
                <w:sz w:val="18"/>
                <w:szCs w:val="18"/>
                <w:rtl/>
              </w:rPr>
            </w:pPr>
            <w:r w:rsidRPr="004138D3">
              <w:rPr>
                <w:rFonts w:ascii="Times New Roman" w:hAnsi="Times New Roman" w:cs="Times New Roman"/>
                <w:sz w:val="18"/>
                <w:szCs w:val="18"/>
                <w:rtl/>
              </w:rPr>
              <w:t>170.525.313,00</w:t>
            </w:r>
          </w:p>
          <w:p w:rsidR="001305F3" w:rsidRPr="004138D3" w:rsidRDefault="001305F3" w:rsidP="001305F3">
            <w:pPr>
              <w:bidi/>
              <w:spacing w:line="240" w:lineRule="auto"/>
              <w:jc w:val="center"/>
              <w:rPr>
                <w:rFonts w:ascii="Times New Roman" w:hAnsi="Times New Roman" w:cs="Times New Roman"/>
                <w:sz w:val="18"/>
                <w:szCs w:val="18"/>
              </w:rPr>
            </w:pPr>
            <w:r w:rsidRPr="004138D3">
              <w:rPr>
                <w:rFonts w:ascii="Times New Roman" w:hAnsi="Times New Roman" w:cs="Times New Roman"/>
                <w:sz w:val="18"/>
                <w:szCs w:val="18"/>
                <w:rtl/>
              </w:rPr>
              <w:t>129,212,247.00</w:t>
            </w:r>
          </w:p>
        </w:tc>
        <w:tc>
          <w:tcPr>
            <w:tcW w:w="1193" w:type="dxa"/>
            <w:shd w:val="clear" w:color="auto" w:fill="auto"/>
            <w:vAlign w:val="center"/>
          </w:tcPr>
          <w:p w:rsidR="001305F3" w:rsidRPr="004138D3" w:rsidRDefault="001305F3" w:rsidP="001305F3">
            <w:pPr>
              <w:bidi/>
              <w:spacing w:line="240" w:lineRule="auto"/>
              <w:jc w:val="center"/>
              <w:rPr>
                <w:rFonts w:ascii="Traditional Arabic" w:hAnsi="Traditional Arabic" w:cs="Traditional Arabic"/>
                <w:b/>
                <w:bCs/>
                <w:sz w:val="18"/>
                <w:szCs w:val="18"/>
                <w:rtl/>
              </w:rPr>
            </w:pPr>
            <w:r w:rsidRPr="004138D3">
              <w:rPr>
                <w:rFonts w:ascii="Traditional Arabic" w:hAnsi="Traditional Arabic" w:cs="Traditional Arabic"/>
                <w:b/>
                <w:bCs/>
                <w:sz w:val="18"/>
                <w:szCs w:val="18"/>
                <w:rtl/>
              </w:rPr>
              <w:t>إيرادات خارجية</w:t>
            </w:r>
          </w:p>
          <w:p w:rsidR="001305F3" w:rsidRPr="004138D3" w:rsidRDefault="001305F3" w:rsidP="001305F3">
            <w:pPr>
              <w:bidi/>
              <w:spacing w:line="240" w:lineRule="auto"/>
              <w:jc w:val="center"/>
              <w:rPr>
                <w:rFonts w:ascii="Traditional Arabic" w:hAnsi="Traditional Arabic" w:cs="Traditional Arabic"/>
                <w:b/>
                <w:bCs/>
                <w:sz w:val="18"/>
                <w:szCs w:val="18"/>
                <w:rtl/>
                <w:lang w:bidi="ar-DZ"/>
              </w:rPr>
            </w:pPr>
            <w:r w:rsidRPr="004138D3">
              <w:rPr>
                <w:rFonts w:ascii="Traditional Arabic" w:hAnsi="Traditional Arabic" w:cs="Traditional Arabic"/>
                <w:b/>
                <w:bCs/>
                <w:sz w:val="18"/>
                <w:szCs w:val="18"/>
                <w:rtl/>
                <w:lang w:bidi="ar-DZ"/>
              </w:rPr>
              <w:t>أ_ إيعانات</w:t>
            </w:r>
          </w:p>
          <w:p w:rsidR="001305F3" w:rsidRPr="004138D3" w:rsidRDefault="001305F3" w:rsidP="001305F3">
            <w:pPr>
              <w:bidi/>
              <w:spacing w:line="240" w:lineRule="auto"/>
              <w:jc w:val="center"/>
              <w:rPr>
                <w:rFonts w:ascii="Traditional Arabic" w:hAnsi="Traditional Arabic" w:cs="Traditional Arabic"/>
                <w:b/>
                <w:bCs/>
                <w:sz w:val="18"/>
                <w:szCs w:val="18"/>
                <w:rtl/>
              </w:rPr>
            </w:pPr>
            <w:r w:rsidRPr="004138D3">
              <w:rPr>
                <w:rFonts w:ascii="Traditional Arabic" w:hAnsi="Traditional Arabic" w:cs="Traditional Arabic"/>
                <w:b/>
                <w:bCs/>
                <w:sz w:val="18"/>
                <w:szCs w:val="18"/>
                <w:rtl/>
                <w:lang w:bidi="ar-DZ"/>
              </w:rPr>
              <w:t>ب_ منح      معدل التوزيع</w:t>
            </w:r>
          </w:p>
        </w:tc>
      </w:tr>
      <w:tr w:rsidR="001305F3" w:rsidRPr="0080252C" w:rsidTr="001305F3">
        <w:trPr>
          <w:trHeight w:val="818"/>
        </w:trPr>
        <w:tc>
          <w:tcPr>
            <w:tcW w:w="1343"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101,811.064,04</w:t>
            </w:r>
          </w:p>
        </w:tc>
        <w:tc>
          <w:tcPr>
            <w:tcW w:w="1389"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921,319,606,08</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882,422.744,83</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745.463.830,54</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777.502.335.97</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771.493,094.04</w:t>
            </w:r>
          </w:p>
        </w:tc>
        <w:tc>
          <w:tcPr>
            <w:tcW w:w="1341"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615.683.438.34</w:t>
            </w:r>
          </w:p>
        </w:tc>
        <w:tc>
          <w:tcPr>
            <w:tcW w:w="1386" w:type="dxa"/>
            <w:shd w:val="clear" w:color="auto" w:fill="auto"/>
            <w:vAlign w:val="center"/>
          </w:tcPr>
          <w:p w:rsidR="001305F3" w:rsidRPr="004138D3" w:rsidRDefault="001305F3" w:rsidP="001305F3">
            <w:pPr>
              <w:bidi/>
              <w:jc w:val="center"/>
              <w:rPr>
                <w:rFonts w:ascii="Times New Roman" w:hAnsi="Times New Roman" w:cs="Times New Roman"/>
                <w:sz w:val="18"/>
                <w:szCs w:val="18"/>
              </w:rPr>
            </w:pPr>
            <w:r w:rsidRPr="004138D3">
              <w:rPr>
                <w:rFonts w:ascii="Times New Roman" w:hAnsi="Times New Roman" w:cs="Times New Roman"/>
                <w:sz w:val="18"/>
                <w:szCs w:val="18"/>
                <w:rtl/>
              </w:rPr>
              <w:t>527.350.240.30.</w:t>
            </w:r>
          </w:p>
        </w:tc>
        <w:tc>
          <w:tcPr>
            <w:tcW w:w="1193" w:type="dxa"/>
            <w:shd w:val="clear" w:color="auto" w:fill="auto"/>
            <w:vAlign w:val="center"/>
          </w:tcPr>
          <w:p w:rsidR="001305F3" w:rsidRPr="004138D3" w:rsidRDefault="001305F3" w:rsidP="001305F3">
            <w:pPr>
              <w:bidi/>
              <w:jc w:val="center"/>
              <w:rPr>
                <w:rFonts w:ascii="Traditional Arabic" w:hAnsi="Traditional Arabic" w:cs="Traditional Arabic"/>
                <w:b/>
                <w:bCs/>
                <w:sz w:val="18"/>
                <w:szCs w:val="18"/>
              </w:rPr>
            </w:pPr>
            <w:r w:rsidRPr="004138D3">
              <w:rPr>
                <w:rFonts w:ascii="Traditional Arabic" w:hAnsi="Traditional Arabic" w:cs="Traditional Arabic"/>
                <w:b/>
                <w:bCs/>
                <w:sz w:val="18"/>
                <w:szCs w:val="18"/>
                <w:rtl/>
              </w:rPr>
              <w:t>مجموع الإيرادات</w:t>
            </w:r>
          </w:p>
        </w:tc>
      </w:tr>
    </w:tbl>
    <w:p w:rsidR="001305F3" w:rsidRDefault="001305F3" w:rsidP="001305F3">
      <w:pPr>
        <w:bidi/>
        <w:jc w:val="both"/>
        <w:rPr>
          <w:rFonts w:ascii="Traditional Arabic" w:hAnsi="Traditional Arabic" w:cs="Traditional Arabic"/>
          <w:sz w:val="36"/>
          <w:szCs w:val="36"/>
          <w:rtl/>
        </w:rPr>
        <w:sectPr w:rsidR="001305F3" w:rsidSect="001305F3">
          <w:headerReference w:type="default" r:id="rId56"/>
          <w:footerReference w:type="default" r:id="rId57"/>
          <w:pgSz w:w="16838" w:h="11906" w:orient="landscape"/>
          <w:pgMar w:top="2098" w:right="1418" w:bottom="1134" w:left="1418" w:header="709" w:footer="709" w:gutter="0"/>
          <w:cols w:space="708"/>
          <w:docGrid w:linePitch="360"/>
        </w:sectPr>
      </w:pPr>
    </w:p>
    <w:p w:rsidR="004C0271" w:rsidRPr="004C0271" w:rsidRDefault="001305F3" w:rsidP="004C0271">
      <w:pPr>
        <w:bidi/>
        <w:rPr>
          <w:rFonts w:ascii="Traditional Arabic" w:hAnsi="Traditional Arabic" w:cs="Traditional Arabic"/>
          <w:sz w:val="36"/>
          <w:szCs w:val="36"/>
        </w:rPr>
      </w:pPr>
      <w:r>
        <w:rPr>
          <w:b/>
          <w:bCs/>
          <w:noProof/>
          <w:lang w:eastAsia="fr-FR"/>
        </w:rPr>
        <w:lastRenderedPageBreak/>
        <w:drawing>
          <wp:anchor distT="0" distB="0" distL="114300" distR="114300" simplePos="0" relativeHeight="251760640" behindDoc="1" locked="0" layoutInCell="1" allowOverlap="1">
            <wp:simplePos x="0" y="0"/>
            <wp:positionH relativeFrom="column">
              <wp:posOffset>175260</wp:posOffset>
            </wp:positionH>
            <wp:positionV relativeFrom="paragraph">
              <wp:posOffset>509270</wp:posOffset>
            </wp:positionV>
            <wp:extent cx="5753100" cy="7848600"/>
            <wp:effectExtent l="0" t="0" r="0" b="0"/>
            <wp:wrapTight wrapText="bothSides">
              <wp:wrapPolygon edited="0">
                <wp:start x="0" y="0"/>
                <wp:lineTo x="0" y="21548"/>
                <wp:lineTo x="21528" y="21548"/>
                <wp:lineTo x="21528" y="0"/>
                <wp:lineTo x="0" y="0"/>
              </wp:wrapPolygon>
            </wp:wrapTight>
            <wp:docPr id="5" name="Picture 5" descr="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001"/>
                    <pic:cNvPicPr>
                      <a:picLocks noChangeAspect="1" noChangeArrowheads="1"/>
                    </pic:cNvPicPr>
                  </pic:nvPicPr>
                  <pic:blipFill>
                    <a:blip r:embed="rId42" cstate="print">
                      <a:extLst>
                        <a:ext uri="{28A0092B-C50C-407E-A947-70E740481C1C}">
                          <a14:useLocalDpi xmlns:a14="http://schemas.microsoft.com/office/drawing/2010/main" val="0"/>
                        </a:ext>
                      </a:extLst>
                    </a:blip>
                    <a:srcRect l="6253" t="17740" b="2087"/>
                    <a:stretch>
                      <a:fillRect/>
                    </a:stretch>
                  </pic:blipFill>
                  <pic:spPr bwMode="auto">
                    <a:xfrm>
                      <a:off x="0" y="0"/>
                      <a:ext cx="5753100" cy="7848600"/>
                    </a:xfrm>
                    <a:prstGeom prst="rect">
                      <a:avLst/>
                    </a:prstGeom>
                    <a:noFill/>
                    <a:ln>
                      <a:noFill/>
                    </a:ln>
                  </pic:spPr>
                </pic:pic>
              </a:graphicData>
            </a:graphic>
          </wp:anchor>
        </w:drawing>
      </w:r>
    </w:p>
    <w:p w:rsidR="004C0271" w:rsidRDefault="004C0271" w:rsidP="004C0271">
      <w:pPr>
        <w:bidi/>
        <w:rPr>
          <w:rFonts w:ascii="Traditional Arabic" w:hAnsi="Traditional Arabic" w:cs="Traditional Arabic"/>
          <w:sz w:val="36"/>
          <w:szCs w:val="36"/>
        </w:rPr>
      </w:pPr>
    </w:p>
    <w:p w:rsidR="004E1917" w:rsidRDefault="004E1917" w:rsidP="004C0271">
      <w:pPr>
        <w:tabs>
          <w:tab w:val="right" w:pos="7795"/>
        </w:tabs>
        <w:bidi/>
        <w:spacing w:line="240" w:lineRule="auto"/>
        <w:jc w:val="both"/>
        <w:rPr>
          <w:rFonts w:ascii="Traditional Arabic" w:hAnsi="Traditional Arabic" w:cs="Traditional Arabic"/>
          <w:sz w:val="36"/>
          <w:szCs w:val="36"/>
          <w:rtl/>
        </w:rPr>
        <w:sectPr w:rsidR="004E1917" w:rsidSect="001305F3">
          <w:headerReference w:type="default" r:id="rId58"/>
          <w:footerReference w:type="default" r:id="rId59"/>
          <w:pgSz w:w="11906" w:h="16838"/>
          <w:pgMar w:top="1418" w:right="2098" w:bottom="1418" w:left="1134" w:header="709" w:footer="709" w:gutter="0"/>
          <w:cols w:space="708"/>
          <w:docGrid w:linePitch="360"/>
        </w:sectPr>
      </w:pPr>
    </w:p>
    <w:p w:rsidR="004C0271" w:rsidRDefault="001305F3" w:rsidP="004C0271">
      <w:pPr>
        <w:tabs>
          <w:tab w:val="right" w:pos="7795"/>
        </w:tabs>
        <w:bidi/>
        <w:spacing w:line="240" w:lineRule="auto"/>
        <w:jc w:val="both"/>
        <w:rPr>
          <w:rFonts w:ascii="Traditional Arabic" w:hAnsi="Traditional Arabic" w:cs="Traditional Arabic"/>
          <w:sz w:val="36"/>
          <w:szCs w:val="36"/>
          <w:rtl/>
        </w:rPr>
      </w:pPr>
      <w:r>
        <w:rPr>
          <w:noProof/>
          <w:lang w:eastAsia="fr-FR"/>
        </w:rPr>
        <w:lastRenderedPageBreak/>
        <w:drawing>
          <wp:anchor distT="0" distB="0" distL="114300" distR="114300" simplePos="0" relativeHeight="251762688" behindDoc="1" locked="0" layoutInCell="1" allowOverlap="1" wp14:anchorId="399924B8" wp14:editId="43228567">
            <wp:simplePos x="0" y="0"/>
            <wp:positionH relativeFrom="column">
              <wp:posOffset>-34290</wp:posOffset>
            </wp:positionH>
            <wp:positionV relativeFrom="paragraph">
              <wp:posOffset>242570</wp:posOffset>
            </wp:positionV>
            <wp:extent cx="6286500" cy="7772400"/>
            <wp:effectExtent l="0" t="0" r="0" b="0"/>
            <wp:wrapTight wrapText="bothSides">
              <wp:wrapPolygon edited="0">
                <wp:start x="0" y="0"/>
                <wp:lineTo x="0" y="21547"/>
                <wp:lineTo x="21535" y="21547"/>
                <wp:lineTo x="21535" y="0"/>
                <wp:lineTo x="0" y="0"/>
              </wp:wrapPolygon>
            </wp:wrapTight>
            <wp:docPr id="6" name="Picture 6"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002"/>
                    <pic:cNvPicPr>
                      <a:picLocks noChangeAspect="1" noChangeArrowheads="1"/>
                    </pic:cNvPicPr>
                  </pic:nvPicPr>
                  <pic:blipFill>
                    <a:blip r:embed="rId43" cstate="print">
                      <a:extLst>
                        <a:ext uri="{28A0092B-C50C-407E-A947-70E740481C1C}">
                          <a14:useLocalDpi xmlns:a14="http://schemas.microsoft.com/office/drawing/2010/main" val="0"/>
                        </a:ext>
                      </a:extLst>
                    </a:blip>
                    <a:srcRect l="8244" t="17334" r="2408" b="3604"/>
                    <a:stretch>
                      <a:fillRect/>
                    </a:stretch>
                  </pic:blipFill>
                  <pic:spPr bwMode="auto">
                    <a:xfrm>
                      <a:off x="0" y="0"/>
                      <a:ext cx="6286500" cy="7772400"/>
                    </a:xfrm>
                    <a:prstGeom prst="rect">
                      <a:avLst/>
                    </a:prstGeom>
                    <a:noFill/>
                    <a:ln>
                      <a:noFill/>
                    </a:ln>
                  </pic:spPr>
                </pic:pic>
              </a:graphicData>
            </a:graphic>
          </wp:anchor>
        </w:drawing>
      </w:r>
    </w:p>
    <w:p w:rsidR="004E1917" w:rsidRDefault="004E1917" w:rsidP="004C0271">
      <w:pPr>
        <w:tabs>
          <w:tab w:val="right" w:pos="7795"/>
        </w:tabs>
        <w:bidi/>
        <w:spacing w:line="240" w:lineRule="auto"/>
        <w:jc w:val="both"/>
        <w:rPr>
          <w:rFonts w:ascii="Traditional Arabic" w:hAnsi="Traditional Arabic" w:cs="Traditional Arabic"/>
          <w:sz w:val="36"/>
          <w:szCs w:val="36"/>
          <w:rtl/>
        </w:rPr>
        <w:sectPr w:rsidR="004E1917" w:rsidSect="001305F3">
          <w:footerReference w:type="default" r:id="rId60"/>
          <w:pgSz w:w="11906" w:h="16838"/>
          <w:pgMar w:top="1418" w:right="2098" w:bottom="1418" w:left="1134" w:header="709" w:footer="709" w:gutter="0"/>
          <w:cols w:space="708"/>
          <w:docGrid w:linePitch="360"/>
        </w:sectPr>
      </w:pP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322E9" w:rsidP="004C0271">
      <w:pPr>
        <w:tabs>
          <w:tab w:val="right" w:pos="7795"/>
        </w:tabs>
        <w:bidi/>
        <w:spacing w:line="240" w:lineRule="auto"/>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AutoShape 274" o:spid="_x0000_s1378" type="#_x0000_t98" style="position:absolute;left:0;text-align:left;margin-left:7.65pt;margin-top:14.3pt;width:463.65pt;height:526.5pt;z-index:25175552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">
            <v:textbox>
              <w:txbxContent>
                <w:p w:rsidR="004322E9" w:rsidRPr="004E1917" w:rsidRDefault="004322E9" w:rsidP="004C0271">
                  <w:pPr>
                    <w:bidi/>
                    <w:jc w:val="center"/>
                    <w:rPr>
                      <w:rFonts w:ascii="Andalus" w:hAnsi="Andalus" w:cs="Andalus"/>
                      <w:sz w:val="240"/>
                      <w:szCs w:val="240"/>
                      <w:lang w:bidi="ar-DZ"/>
                    </w:rPr>
                  </w:pPr>
                  <w:r w:rsidRPr="004E1917">
                    <w:rPr>
                      <w:rFonts w:ascii="Andalus" w:hAnsi="Andalus" w:cs="Andalus" w:hint="cs"/>
                      <w:sz w:val="240"/>
                      <w:szCs w:val="240"/>
                      <w:rtl/>
                      <w:lang w:bidi="ar-DZ"/>
                    </w:rPr>
                    <w:t>قائمة المراجع</w:t>
                  </w:r>
                </w:p>
              </w:txbxContent>
            </v:textbox>
          </v:shape>
        </w:pict>
      </w: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C0271" w:rsidP="004C0271">
      <w:pPr>
        <w:tabs>
          <w:tab w:val="right" w:pos="7795"/>
        </w:tabs>
        <w:bidi/>
        <w:spacing w:line="240" w:lineRule="auto"/>
        <w:jc w:val="both"/>
        <w:rPr>
          <w:rFonts w:ascii="Traditional Arabic" w:hAnsi="Traditional Arabic" w:cs="Traditional Arabic"/>
          <w:sz w:val="36"/>
          <w:szCs w:val="36"/>
          <w:rtl/>
        </w:rPr>
      </w:pPr>
    </w:p>
    <w:p w:rsidR="004C0271" w:rsidRDefault="004C0271" w:rsidP="004C0271">
      <w:pPr>
        <w:tabs>
          <w:tab w:val="right" w:pos="7795"/>
        </w:tabs>
        <w:bidi/>
        <w:spacing w:line="240" w:lineRule="auto"/>
        <w:jc w:val="both"/>
        <w:rPr>
          <w:rFonts w:ascii="Traditional Arabic" w:hAnsi="Traditional Arabic" w:cs="Traditional Arabic"/>
          <w:sz w:val="36"/>
          <w:szCs w:val="36"/>
          <w:rtl/>
        </w:rPr>
        <w:sectPr w:rsidR="004C0271" w:rsidSect="001305F3">
          <w:footerReference w:type="default" r:id="rId61"/>
          <w:pgSz w:w="11906" w:h="16838"/>
          <w:pgMar w:top="1418" w:right="2098" w:bottom="1418" w:left="1134" w:header="709" w:footer="709" w:gutter="0"/>
          <w:cols w:space="708"/>
          <w:docGrid w:linePitch="360"/>
        </w:sectPr>
      </w:pPr>
      <w:r>
        <w:rPr>
          <w:rFonts w:ascii="Traditional Arabic" w:hAnsi="Traditional Arabic" w:cs="Traditional Arabic"/>
          <w:sz w:val="36"/>
          <w:szCs w:val="36"/>
          <w:rtl/>
        </w:rPr>
        <w:tab/>
      </w:r>
    </w:p>
    <w:p w:rsidR="00B96BBE" w:rsidRDefault="00B96BBE" w:rsidP="00B96BBE">
      <w:pPr>
        <w:tabs>
          <w:tab w:val="left" w:pos="3619"/>
          <w:tab w:val="right" w:pos="8674"/>
        </w:tabs>
        <w:bidi/>
        <w:spacing w:line="240" w:lineRule="auto"/>
        <w:jc w:val="left"/>
        <w:rPr>
          <w:rFonts w:ascii="Traditional Arabic" w:hAnsi="Traditional Arabic" w:cs="Traditional Arabic"/>
          <w:b/>
          <w:bCs/>
          <w:sz w:val="36"/>
          <w:szCs w:val="36"/>
          <w:rtl/>
          <w:lang w:bidi="ar-DZ"/>
        </w:rPr>
      </w:pPr>
      <w:r w:rsidRPr="00B96BBE">
        <w:rPr>
          <w:rFonts w:ascii="Traditional Arabic" w:hAnsi="Traditional Arabic" w:cs="Traditional Arabic" w:hint="cs"/>
          <w:b/>
          <w:bCs/>
          <w:sz w:val="36"/>
          <w:szCs w:val="36"/>
          <w:rtl/>
          <w:lang w:bidi="ar-DZ"/>
        </w:rPr>
        <w:lastRenderedPageBreak/>
        <w:t>أولا: المصادر</w:t>
      </w:r>
    </w:p>
    <w:p w:rsidR="00B96BBE" w:rsidRDefault="00B96BBE" w:rsidP="00B96BBE">
      <w:pPr>
        <w:tabs>
          <w:tab w:val="left" w:pos="3619"/>
          <w:tab w:val="right" w:pos="8674"/>
        </w:tabs>
        <w:bidi/>
        <w:spacing w:line="240" w:lineRule="auto"/>
        <w:jc w:val="left"/>
        <w:rPr>
          <w:rFonts w:ascii="Traditional Arabic" w:hAnsi="Traditional Arabic" w:cs="Traditional Arabic"/>
          <w:b/>
          <w:bCs/>
          <w:sz w:val="36"/>
          <w:szCs w:val="36"/>
          <w:rtl/>
          <w:lang w:bidi="ar-DZ"/>
        </w:rPr>
      </w:pPr>
      <w:r w:rsidRPr="00B96BBE">
        <w:rPr>
          <w:rFonts w:asciiTheme="majorBidi" w:hAnsiTheme="majorBidi" w:cstheme="majorBidi"/>
          <w:b/>
          <w:bCs/>
          <w:sz w:val="36"/>
          <w:szCs w:val="36"/>
          <w:lang w:bidi="ar-DZ"/>
        </w:rPr>
        <w:t>I</w:t>
      </w:r>
      <w:r w:rsidRPr="00B96BBE">
        <w:rPr>
          <w:rFonts w:asciiTheme="majorBidi" w:hAnsiTheme="majorBidi" w:cstheme="majorBidi"/>
          <w:b/>
          <w:bCs/>
          <w:sz w:val="36"/>
          <w:szCs w:val="36"/>
          <w:rtl/>
          <w:lang w:bidi="ar-DZ"/>
        </w:rPr>
        <w:t xml:space="preserve">- </w:t>
      </w:r>
      <w:r w:rsidR="00D36EAC" w:rsidRPr="004C0271">
        <w:rPr>
          <w:rFonts w:ascii="Traditional Arabic" w:hAnsi="Traditional Arabic" w:cs="Traditional Arabic" w:hint="cs"/>
          <w:b/>
          <w:bCs/>
          <w:sz w:val="36"/>
          <w:szCs w:val="36"/>
          <w:rtl/>
          <w:lang w:bidi="ar-DZ"/>
        </w:rPr>
        <w:t xml:space="preserve">القران الكريم </w:t>
      </w:r>
      <w:r>
        <w:rPr>
          <w:rFonts w:ascii="Traditional Arabic" w:hAnsi="Traditional Arabic" w:cs="Traditional Arabic" w:hint="cs"/>
          <w:b/>
          <w:bCs/>
          <w:sz w:val="36"/>
          <w:szCs w:val="36"/>
          <w:rtl/>
          <w:lang w:bidi="ar-DZ"/>
        </w:rPr>
        <w:t>:</w:t>
      </w:r>
    </w:p>
    <w:p w:rsidR="00B96BBE" w:rsidRDefault="00D36EAC" w:rsidP="00B96BBE">
      <w:pPr>
        <w:tabs>
          <w:tab w:val="left" w:pos="3619"/>
          <w:tab w:val="right" w:pos="8674"/>
        </w:tabs>
        <w:bidi/>
        <w:spacing w:line="240" w:lineRule="auto"/>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سورة ال عمران  الاية رقم </w:t>
      </w:r>
      <w:r w:rsidR="00804DAA">
        <w:rPr>
          <w:rFonts w:ascii="Traditional Arabic" w:hAnsi="Traditional Arabic" w:cs="Traditional Arabic" w:hint="cs"/>
          <w:sz w:val="36"/>
          <w:szCs w:val="36"/>
          <w:rtl/>
          <w:lang w:bidi="ar-DZ"/>
        </w:rPr>
        <w:t>159</w:t>
      </w:r>
    </w:p>
    <w:p w:rsidR="00804DAA" w:rsidRDefault="00804DAA" w:rsidP="00804DAA">
      <w:pPr>
        <w:tabs>
          <w:tab w:val="left" w:pos="3619"/>
          <w:tab w:val="right" w:pos="8674"/>
        </w:tabs>
        <w:bidi/>
        <w:spacing w:line="240" w:lineRule="auto"/>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سورة الشورى الاية رقم15</w:t>
      </w:r>
    </w:p>
    <w:p w:rsidR="00D36EAC" w:rsidRPr="00B96BBE" w:rsidRDefault="00B96BBE" w:rsidP="00B96BBE">
      <w:pPr>
        <w:pStyle w:val="FootnoteText"/>
        <w:bidi/>
        <w:jc w:val="both"/>
        <w:rPr>
          <w:rFonts w:ascii="Traditional Arabic" w:hAnsi="Traditional Arabic" w:cs="Traditional Arabic"/>
          <w:sz w:val="36"/>
          <w:szCs w:val="36"/>
          <w:rtl/>
          <w:lang w:bidi="ar-DZ"/>
        </w:rPr>
      </w:pPr>
      <w:r w:rsidRPr="00B96BBE">
        <w:rPr>
          <w:rFonts w:asciiTheme="majorBidi" w:hAnsiTheme="majorBidi" w:cstheme="majorBidi"/>
          <w:b/>
          <w:bCs/>
          <w:sz w:val="36"/>
          <w:szCs w:val="36"/>
        </w:rPr>
        <w:t>II</w:t>
      </w:r>
      <w:r w:rsidRPr="00B96BBE">
        <w:rPr>
          <w:rFonts w:asciiTheme="majorBidi" w:hAnsiTheme="majorBidi" w:cstheme="majorBidi"/>
          <w:b/>
          <w:bCs/>
          <w:sz w:val="36"/>
          <w:szCs w:val="36"/>
          <w:rtl/>
          <w:lang w:bidi="ar-DZ"/>
        </w:rPr>
        <w:t xml:space="preserve">- </w:t>
      </w:r>
      <w:r w:rsidR="000727D5" w:rsidRPr="004C0271">
        <w:rPr>
          <w:rFonts w:ascii="Traditional Arabic" w:hAnsi="Traditional Arabic" w:cs="Traditional Arabic" w:hint="cs"/>
          <w:b/>
          <w:bCs/>
          <w:sz w:val="36"/>
          <w:szCs w:val="36"/>
          <w:rtl/>
          <w:lang w:bidi="ar-DZ"/>
        </w:rPr>
        <w:t xml:space="preserve">الموسوعات </w:t>
      </w:r>
      <w:r>
        <w:rPr>
          <w:rFonts w:ascii="Traditional Arabic" w:hAnsi="Traditional Arabic" w:cs="Traditional Arabic" w:hint="cs"/>
          <w:b/>
          <w:bCs/>
          <w:sz w:val="36"/>
          <w:szCs w:val="36"/>
          <w:rtl/>
          <w:lang w:bidi="ar-DZ"/>
        </w:rPr>
        <w:t>المعاجم :</w:t>
      </w:r>
    </w:p>
    <w:p w:rsidR="000727D5" w:rsidRDefault="000727D5" w:rsidP="00B96BBE">
      <w:pPr>
        <w:pStyle w:val="FootnoteText"/>
        <w:bidi/>
        <w:jc w:val="both"/>
        <w:rPr>
          <w:rFonts w:ascii="Traditional Arabic" w:hAnsi="Traditional Arabic" w:cs="Traditional Arabic"/>
          <w:color w:val="000000"/>
          <w:sz w:val="36"/>
          <w:szCs w:val="36"/>
          <w:rtl/>
          <w:lang w:bidi="ar-DZ"/>
        </w:rPr>
      </w:pPr>
      <w:r w:rsidRPr="009924A1">
        <w:rPr>
          <w:rFonts w:ascii="Traditional Arabic" w:hAnsi="Traditional Arabic" w:cs="Traditional Arabic"/>
          <w:color w:val="000000"/>
          <w:sz w:val="36"/>
          <w:szCs w:val="36"/>
          <w:rtl/>
        </w:rPr>
        <w:t xml:space="preserve">محمد سمير مصطفى، </w:t>
      </w:r>
      <w:r w:rsidRPr="0071183C">
        <w:rPr>
          <w:rFonts w:ascii="Traditional Arabic" w:hAnsi="Traditional Arabic" w:cs="Traditional Arabic"/>
          <w:b/>
          <w:bCs/>
          <w:color w:val="000000"/>
          <w:sz w:val="36"/>
          <w:szCs w:val="36"/>
          <w:rtl/>
        </w:rPr>
        <w:t>إستراتيجية التنمية المستدامة (مقاربة نظرية وتطبيق</w:t>
      </w:r>
      <w:r w:rsidRPr="009924A1">
        <w:rPr>
          <w:rFonts w:ascii="Traditional Arabic" w:hAnsi="Traditional Arabic" w:cs="Traditional Arabic"/>
          <w:color w:val="000000"/>
          <w:sz w:val="36"/>
          <w:szCs w:val="36"/>
          <w:rtl/>
        </w:rPr>
        <w:t>)، المجلد الأول، الفصل السابع عشر، الموسوعة العربية للمعرفة من أجل التنمية المستدامة، ناشرون، اليونسكو، الأكاديمية العربية لل</w:t>
      </w:r>
      <w:r w:rsidR="001A07A2">
        <w:rPr>
          <w:rFonts w:ascii="Traditional Arabic" w:hAnsi="Traditional Arabic" w:cs="Traditional Arabic"/>
          <w:color w:val="000000"/>
          <w:sz w:val="36"/>
          <w:szCs w:val="36"/>
          <w:rtl/>
        </w:rPr>
        <w:t>علوم، بيروت، 2006</w:t>
      </w:r>
      <w:r w:rsidR="001A07A2">
        <w:rPr>
          <w:rFonts w:ascii="Traditional Arabic" w:hAnsi="Traditional Arabic" w:cs="Traditional Arabic" w:hint="cs"/>
          <w:color w:val="000000"/>
          <w:sz w:val="36"/>
          <w:szCs w:val="36"/>
          <w:rtl/>
        </w:rPr>
        <w:t>.</w:t>
      </w:r>
    </w:p>
    <w:p w:rsidR="00B96BBE" w:rsidRDefault="00B96BBE" w:rsidP="00B96BBE">
      <w:pPr>
        <w:pStyle w:val="FootnoteText"/>
        <w:bidi/>
        <w:jc w:val="both"/>
        <w:rPr>
          <w:rFonts w:ascii="Traditional Arabic" w:hAnsi="Traditional Arabic" w:cs="Traditional Arabic"/>
          <w:b/>
          <w:bCs/>
          <w:sz w:val="36"/>
          <w:szCs w:val="36"/>
          <w:rtl/>
          <w:lang w:bidi="ar-DZ"/>
        </w:rPr>
      </w:pPr>
      <w:r w:rsidRPr="00B96BBE">
        <w:rPr>
          <w:rFonts w:ascii="Traditional Arabic" w:hAnsi="Traditional Arabic" w:cs="Traditional Arabic" w:hint="cs"/>
          <w:b/>
          <w:bCs/>
          <w:sz w:val="36"/>
          <w:szCs w:val="36"/>
          <w:rtl/>
          <w:lang w:bidi="ar-DZ"/>
        </w:rPr>
        <w:t xml:space="preserve">ثانيا: </w:t>
      </w:r>
      <w:r w:rsidR="00D36EAC" w:rsidRPr="00B96BBE">
        <w:rPr>
          <w:rFonts w:ascii="Traditional Arabic" w:hAnsi="Traditional Arabic" w:cs="Traditional Arabic" w:hint="cs"/>
          <w:b/>
          <w:bCs/>
          <w:sz w:val="36"/>
          <w:szCs w:val="36"/>
          <w:rtl/>
          <w:lang w:bidi="ar-DZ"/>
        </w:rPr>
        <w:t>الكتب</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إبراهيم مهند وآخرون، </w:t>
      </w:r>
      <w:r w:rsidRPr="009924A1">
        <w:rPr>
          <w:rFonts w:cs="Traditional Arabic"/>
          <w:b/>
          <w:bCs/>
          <w:sz w:val="36"/>
          <w:szCs w:val="36"/>
          <w:rtl/>
        </w:rPr>
        <w:t>النظام القانوني للتحول إلى القطاع الخاص دراسة مقارنة</w:t>
      </w:r>
      <w:r w:rsidRPr="009924A1">
        <w:rPr>
          <w:rFonts w:cs="Traditional Arabic" w:hint="cs"/>
          <w:sz w:val="36"/>
          <w:szCs w:val="36"/>
          <w:rtl/>
        </w:rPr>
        <w:t>.</w:t>
      </w:r>
      <w:r w:rsidRPr="009924A1">
        <w:rPr>
          <w:rFonts w:cs="Traditional Arabic"/>
          <w:sz w:val="36"/>
          <w:szCs w:val="36"/>
          <w:rtl/>
        </w:rPr>
        <w:t xml:space="preserve"> عمان: دار الجم</w:t>
      </w:r>
      <w:r>
        <w:rPr>
          <w:rFonts w:cs="Traditional Arabic"/>
          <w:sz w:val="36"/>
          <w:szCs w:val="36"/>
          <w:rtl/>
        </w:rPr>
        <w:t>اعة للنشر والتوزيع، 2008</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 xml:space="preserve">أبو زيد فهمي مصطفى ، حسين عثمان، </w:t>
      </w:r>
      <w:r w:rsidRPr="0071183C">
        <w:rPr>
          <w:rFonts w:ascii="Traditional Arabic" w:hAnsi="Traditional Arabic" w:cs="Traditional Arabic"/>
          <w:b/>
          <w:bCs/>
          <w:sz w:val="36"/>
          <w:szCs w:val="36"/>
          <w:rtl/>
        </w:rPr>
        <w:t>الإدارة العامة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الاسكندرية: دار ا</w:t>
      </w:r>
      <w:r>
        <w:rPr>
          <w:rFonts w:ascii="Traditional Arabic" w:hAnsi="Traditional Arabic" w:cs="Traditional Arabic"/>
          <w:sz w:val="36"/>
          <w:szCs w:val="36"/>
          <w:rtl/>
        </w:rPr>
        <w:t>لجامعة الجديدة، 2009</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Pr>
          <w:rFonts w:cs="Traditional Arabic"/>
          <w:sz w:val="36"/>
          <w:szCs w:val="36"/>
          <w:rtl/>
        </w:rPr>
        <w:t>أويحي</w:t>
      </w:r>
      <w:r>
        <w:rPr>
          <w:rFonts w:cs="Traditional Arabic" w:hint="cs"/>
          <w:sz w:val="36"/>
          <w:szCs w:val="36"/>
          <w:rtl/>
        </w:rPr>
        <w:t xml:space="preserve"> </w:t>
      </w:r>
      <w:r w:rsidRPr="009924A1">
        <w:rPr>
          <w:rFonts w:cs="Traditional Arabic"/>
          <w:sz w:val="36"/>
          <w:szCs w:val="36"/>
          <w:rtl/>
        </w:rPr>
        <w:t>الضيف</w:t>
      </w:r>
      <w:r>
        <w:rPr>
          <w:rFonts w:cs="Traditional Arabic" w:hint="cs"/>
          <w:sz w:val="36"/>
          <w:szCs w:val="36"/>
          <w:rtl/>
        </w:rPr>
        <w:t>،</w:t>
      </w:r>
      <w:r w:rsidRPr="009924A1">
        <w:rPr>
          <w:rFonts w:cs="Traditional Arabic"/>
          <w:sz w:val="36"/>
          <w:szCs w:val="36"/>
          <w:rtl/>
        </w:rPr>
        <w:t xml:space="preserve"> </w:t>
      </w:r>
      <w:r w:rsidRPr="009924A1">
        <w:rPr>
          <w:rFonts w:cs="Traditional Arabic"/>
          <w:b/>
          <w:bCs/>
          <w:sz w:val="36"/>
          <w:szCs w:val="36"/>
          <w:rtl/>
        </w:rPr>
        <w:t>النظام الدستوري في الجزائر</w:t>
      </w:r>
      <w:r w:rsidRPr="009924A1">
        <w:rPr>
          <w:rFonts w:cs="Traditional Arabic" w:hint="cs"/>
          <w:sz w:val="36"/>
          <w:szCs w:val="36"/>
          <w:rtl/>
        </w:rPr>
        <w:t>.</w:t>
      </w:r>
      <w:r w:rsidRPr="009924A1">
        <w:rPr>
          <w:rFonts w:cs="Traditional Arabic"/>
          <w:sz w:val="36"/>
          <w:szCs w:val="36"/>
          <w:rtl/>
        </w:rPr>
        <w:t xml:space="preserve"> الجزائر: (د.د.ن)، 2002</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بدر أحمد ، </w:t>
      </w:r>
      <w:r w:rsidRPr="009924A1">
        <w:rPr>
          <w:rFonts w:cs="Traditional Arabic"/>
          <w:b/>
          <w:bCs/>
          <w:sz w:val="36"/>
          <w:szCs w:val="36"/>
          <w:rtl/>
        </w:rPr>
        <w:t>الرأي العام لطبيعة تكونه قيادة (دوره في السياسة العامة)</w:t>
      </w:r>
      <w:r w:rsidRPr="009924A1">
        <w:rPr>
          <w:rFonts w:cs="Traditional Arabic" w:hint="cs"/>
          <w:b/>
          <w:bCs/>
          <w:sz w:val="36"/>
          <w:szCs w:val="36"/>
          <w:rtl/>
        </w:rPr>
        <w:t>.</w:t>
      </w:r>
      <w:r w:rsidRPr="009924A1">
        <w:rPr>
          <w:rFonts w:cs="Traditional Arabic"/>
          <w:sz w:val="36"/>
          <w:szCs w:val="36"/>
          <w:rtl/>
        </w:rPr>
        <w:t xml:space="preserve"> القاهرة</w:t>
      </w:r>
      <w:r w:rsidRPr="009924A1">
        <w:rPr>
          <w:rFonts w:cs="Traditional Arabic" w:hint="cs"/>
          <w:sz w:val="36"/>
          <w:szCs w:val="36"/>
          <w:rtl/>
        </w:rPr>
        <w:t>:</w:t>
      </w:r>
      <w:r w:rsidRPr="009924A1">
        <w:rPr>
          <w:rFonts w:cs="Traditional Arabic"/>
          <w:sz w:val="36"/>
          <w:szCs w:val="36"/>
          <w:rtl/>
        </w:rPr>
        <w:t xml:space="preserve"> دار قباء للطباعة والنشر والتوزيع، 1998</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بن يوسف، عباس الكبير،</w:t>
      </w:r>
      <w:r w:rsidRPr="0071183C">
        <w:rPr>
          <w:rFonts w:ascii="Traditional Arabic" w:hAnsi="Traditional Arabic" w:cs="Traditional Arabic"/>
          <w:b/>
          <w:bCs/>
          <w:sz w:val="36"/>
          <w:szCs w:val="36"/>
          <w:rtl/>
        </w:rPr>
        <w:t xml:space="preserve"> مليانة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الجزائر: الوكالة الوطنية للآثار و االمواقع و المباني الأثرية ، 2000</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بوكيوس سعدون ، </w:t>
      </w:r>
      <w:r w:rsidRPr="0071183C">
        <w:rPr>
          <w:rFonts w:ascii="Traditional Arabic" w:hAnsi="Traditional Arabic" w:cs="Traditional Arabic"/>
          <w:b/>
          <w:bCs/>
          <w:color w:val="000000"/>
          <w:sz w:val="36"/>
          <w:szCs w:val="36"/>
          <w:rtl/>
        </w:rPr>
        <w:t>تمويل التنمية المحلية في الجزائر واقع وآفاق</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(مذكرة دكتورا</w:t>
      </w:r>
      <w:r w:rsidRPr="009924A1">
        <w:rPr>
          <w:rFonts w:ascii="Traditional Arabic" w:hAnsi="Traditional Arabic" w:cs="Traditional Arabic" w:hint="cs"/>
          <w:color w:val="000000"/>
          <w:sz w:val="36"/>
          <w:szCs w:val="36"/>
          <w:rtl/>
        </w:rPr>
        <w:t>ه</w:t>
      </w:r>
      <w:r w:rsidRPr="009924A1">
        <w:rPr>
          <w:rFonts w:ascii="Traditional Arabic" w:hAnsi="Traditional Arabic" w:cs="Traditional Arabic"/>
          <w:color w:val="000000"/>
          <w:sz w:val="36"/>
          <w:szCs w:val="36"/>
          <w:rtl/>
        </w:rPr>
        <w:t xml:space="preserve"> في العلوم الاقتصادية) </w:t>
      </w:r>
      <w:r>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جامعة الجزائر 3، 2011</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توفين حسين ، </w:t>
      </w:r>
      <w:r w:rsidRPr="009924A1">
        <w:rPr>
          <w:rFonts w:cs="Traditional Arabic"/>
          <w:b/>
          <w:bCs/>
          <w:sz w:val="36"/>
          <w:szCs w:val="36"/>
          <w:rtl/>
        </w:rPr>
        <w:t>بناء المجتمع المدني والمؤشرات الكمية والكيفية</w:t>
      </w:r>
      <w:r>
        <w:rPr>
          <w:rFonts w:cs="Traditional Arabic" w:hint="cs"/>
          <w:sz w:val="36"/>
          <w:szCs w:val="36"/>
          <w:rtl/>
        </w:rPr>
        <w:t>،</w:t>
      </w:r>
      <w:r w:rsidRPr="009924A1">
        <w:rPr>
          <w:rFonts w:cs="Traditional Arabic"/>
          <w:sz w:val="36"/>
          <w:szCs w:val="36"/>
          <w:rtl/>
        </w:rPr>
        <w:t xml:space="preserve"> ندوة المجتمع المدني والتحول الديمقراطي</w:t>
      </w:r>
      <w:r w:rsidRPr="009924A1">
        <w:rPr>
          <w:rFonts w:cs="Traditional Arabic" w:hint="cs"/>
          <w:sz w:val="36"/>
          <w:szCs w:val="36"/>
          <w:rtl/>
        </w:rPr>
        <w:t>.بيروت:</w:t>
      </w:r>
      <w:r w:rsidRPr="009924A1">
        <w:rPr>
          <w:rFonts w:cs="Traditional Arabic"/>
          <w:sz w:val="36"/>
          <w:szCs w:val="36"/>
          <w:rtl/>
        </w:rPr>
        <w:t xml:space="preserve"> مركز دراسات الوحدة العربية، 1992</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الجندي مصطفى ، </w:t>
      </w:r>
      <w:r w:rsidRPr="0071183C">
        <w:rPr>
          <w:rFonts w:ascii="Traditional Arabic" w:hAnsi="Traditional Arabic" w:cs="Traditional Arabic"/>
          <w:b/>
          <w:bCs/>
          <w:color w:val="000000"/>
          <w:sz w:val="36"/>
          <w:szCs w:val="36"/>
          <w:rtl/>
        </w:rPr>
        <w:t>الإدارة المحلية وإستراتيجياتها</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الإسكندر</w:t>
      </w:r>
      <w:r>
        <w:rPr>
          <w:rFonts w:ascii="Traditional Arabic" w:hAnsi="Traditional Arabic" w:cs="Traditional Arabic"/>
          <w:color w:val="000000"/>
          <w:sz w:val="36"/>
          <w:szCs w:val="36"/>
          <w:rtl/>
        </w:rPr>
        <w:t>ية: دار نشأة المعارف،2001</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lastRenderedPageBreak/>
        <w:t xml:space="preserve">حريم حسين ، </w:t>
      </w:r>
      <w:r w:rsidRPr="0071183C">
        <w:rPr>
          <w:rFonts w:ascii="Traditional Arabic" w:hAnsi="Traditional Arabic" w:cs="Traditional Arabic"/>
          <w:b/>
          <w:bCs/>
          <w:sz w:val="36"/>
          <w:szCs w:val="36"/>
          <w:rtl/>
        </w:rPr>
        <w:t>السلوك التنظيمي: سلوك الأفراد والجماعات في منظمات الأعمال</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عمان</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دار الحامد اانشر والتوزيع، 2004</w:t>
      </w:r>
      <w:r>
        <w:rPr>
          <w:rFonts w:ascii="Traditional Arabic" w:hAnsi="Traditional Arabic" w:cs="Traditional Arabic" w:hint="cs"/>
          <w:sz w:val="36"/>
          <w:szCs w:val="36"/>
          <w:rtl/>
        </w:rPr>
        <w:t>.</w:t>
      </w:r>
    </w:p>
    <w:p w:rsidR="00C14F21" w:rsidRDefault="00C14F21" w:rsidP="00C14F21">
      <w:pPr>
        <w:pStyle w:val="FootnoteText"/>
        <w:bidi/>
        <w:jc w:val="both"/>
        <w:rPr>
          <w:rFonts w:cs="Traditional Arabic"/>
          <w:sz w:val="36"/>
          <w:szCs w:val="36"/>
          <w:rtl/>
        </w:rPr>
      </w:pPr>
      <w:r w:rsidRPr="009924A1">
        <w:rPr>
          <w:rFonts w:cs="Traditional Arabic"/>
          <w:sz w:val="36"/>
          <w:szCs w:val="36"/>
          <w:rtl/>
        </w:rPr>
        <w:t xml:space="preserve">خريوش علي </w:t>
      </w:r>
      <w:r>
        <w:rPr>
          <w:rFonts w:cs="Traditional Arabic" w:hint="cs"/>
          <w:sz w:val="36"/>
          <w:szCs w:val="36"/>
          <w:rtl/>
        </w:rPr>
        <w:t>ح</w:t>
      </w:r>
      <w:r w:rsidRPr="009924A1">
        <w:rPr>
          <w:rFonts w:cs="Traditional Arabic"/>
          <w:sz w:val="36"/>
          <w:szCs w:val="36"/>
          <w:rtl/>
        </w:rPr>
        <w:t xml:space="preserve">سني وآخرون، </w:t>
      </w:r>
      <w:r w:rsidRPr="009924A1">
        <w:rPr>
          <w:rFonts w:cs="Traditional Arabic"/>
          <w:b/>
          <w:bCs/>
          <w:sz w:val="36"/>
          <w:szCs w:val="36"/>
          <w:rtl/>
        </w:rPr>
        <w:t>الاستثمار بين النظرية والتطبيق</w:t>
      </w:r>
      <w:r w:rsidRPr="009924A1">
        <w:rPr>
          <w:rFonts w:cs="Traditional Arabic"/>
          <w:sz w:val="36"/>
          <w:szCs w:val="36"/>
          <w:rtl/>
        </w:rPr>
        <w:t>، عمان: دار زهران للنشر والتوزيع، 1999</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الخزرجي كامل ثامر ، </w:t>
      </w:r>
      <w:r w:rsidRPr="009924A1">
        <w:rPr>
          <w:rFonts w:cs="Traditional Arabic"/>
          <w:b/>
          <w:bCs/>
          <w:sz w:val="36"/>
          <w:szCs w:val="36"/>
          <w:rtl/>
        </w:rPr>
        <w:t>النظم السياسية الحديثة والسيادة العامة</w:t>
      </w:r>
      <w:r w:rsidRPr="009924A1">
        <w:rPr>
          <w:rFonts w:cs="Traditional Arabic" w:hint="cs"/>
          <w:sz w:val="36"/>
          <w:szCs w:val="36"/>
          <w:rtl/>
        </w:rPr>
        <w:t>.</w:t>
      </w:r>
      <w:r w:rsidRPr="009924A1">
        <w:rPr>
          <w:rFonts w:cs="Traditional Arabic"/>
          <w:sz w:val="36"/>
          <w:szCs w:val="36"/>
          <w:rtl/>
        </w:rPr>
        <w:t xml:space="preserve"> عمان</w:t>
      </w:r>
      <w:r w:rsidRPr="009924A1">
        <w:rPr>
          <w:rFonts w:cs="Traditional Arabic" w:hint="cs"/>
          <w:sz w:val="36"/>
          <w:szCs w:val="36"/>
          <w:rtl/>
        </w:rPr>
        <w:t>:</w:t>
      </w:r>
      <w:r w:rsidRPr="009924A1">
        <w:rPr>
          <w:rFonts w:cs="Traditional Arabic"/>
          <w:sz w:val="36"/>
          <w:szCs w:val="36"/>
          <w:rtl/>
        </w:rPr>
        <w:t xml:space="preserve"> الاردن، 2004</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الخطابية هايل زكي ، </w:t>
      </w:r>
      <w:r w:rsidRPr="009924A1">
        <w:rPr>
          <w:rFonts w:cs="Traditional Arabic"/>
          <w:b/>
          <w:bCs/>
          <w:sz w:val="36"/>
          <w:szCs w:val="36"/>
          <w:rtl/>
        </w:rPr>
        <w:t>مخل إلى علم السيادة</w:t>
      </w:r>
      <w:r w:rsidRPr="009924A1">
        <w:rPr>
          <w:rFonts w:cs="Traditional Arabic" w:hint="cs"/>
          <w:b/>
          <w:bCs/>
          <w:sz w:val="36"/>
          <w:szCs w:val="36"/>
          <w:rtl/>
        </w:rPr>
        <w:t>.</w:t>
      </w:r>
      <w:r w:rsidRPr="009924A1">
        <w:rPr>
          <w:rFonts w:cs="Traditional Arabic"/>
          <w:b/>
          <w:bCs/>
          <w:sz w:val="36"/>
          <w:szCs w:val="36"/>
          <w:rtl/>
        </w:rPr>
        <w:t xml:space="preserve"> عمان: دار وائل للنشر والتوزيع</w:t>
      </w:r>
      <w:r w:rsidRPr="009924A1">
        <w:rPr>
          <w:rFonts w:cs="Traditional Arabic"/>
          <w:sz w:val="36"/>
          <w:szCs w:val="36"/>
          <w:rtl/>
        </w:rPr>
        <w:t xml:space="preserve"> ،(د.س.ن)</w:t>
      </w:r>
      <w:r>
        <w:rPr>
          <w:rFonts w:cs="Traditional Arabic" w:hint="cs"/>
          <w:sz w:val="36"/>
          <w:szCs w:val="36"/>
          <w:rtl/>
        </w:rPr>
        <w:t>.</w:t>
      </w:r>
    </w:p>
    <w:p w:rsidR="00C14F21" w:rsidRDefault="00C14F21" w:rsidP="00C14F21">
      <w:pPr>
        <w:pStyle w:val="FootnoteText"/>
        <w:bidi/>
        <w:jc w:val="both"/>
        <w:rPr>
          <w:rFonts w:ascii="Traditional Arabic" w:hAnsi="Traditional Arabic" w:cs="Traditional Arabic"/>
          <w:color w:val="000000"/>
          <w:sz w:val="36"/>
          <w:szCs w:val="36"/>
          <w:rtl/>
        </w:rPr>
      </w:pPr>
      <w:r w:rsidRPr="009924A1">
        <w:rPr>
          <w:rFonts w:ascii="Traditional Arabic" w:hAnsi="Traditional Arabic" w:cs="Traditional Arabic"/>
          <w:color w:val="000000"/>
          <w:sz w:val="36"/>
          <w:szCs w:val="36"/>
          <w:rtl/>
        </w:rPr>
        <w:t xml:space="preserve">الرياشي سليمان </w:t>
      </w:r>
      <w:r>
        <w:rPr>
          <w:rFonts w:ascii="Traditional Arabic" w:hAnsi="Traditional Arabic" w:cs="Traditional Arabic" w:hint="cs"/>
          <w:color w:val="000000"/>
          <w:sz w:val="36"/>
          <w:szCs w:val="36"/>
          <w:rtl/>
        </w:rPr>
        <w:t>و</w:t>
      </w:r>
      <w:r w:rsidRPr="009924A1">
        <w:rPr>
          <w:rFonts w:ascii="Traditional Arabic" w:hAnsi="Traditional Arabic" w:cs="Traditional Arabic"/>
          <w:color w:val="000000"/>
          <w:sz w:val="36"/>
          <w:szCs w:val="36"/>
          <w:rtl/>
        </w:rPr>
        <w:t xml:space="preserve">آخرون، </w:t>
      </w:r>
      <w:r w:rsidRPr="0071183C">
        <w:rPr>
          <w:rFonts w:ascii="Traditional Arabic" w:hAnsi="Traditional Arabic" w:cs="Traditional Arabic"/>
          <w:b/>
          <w:bCs/>
          <w:color w:val="000000"/>
          <w:sz w:val="36"/>
          <w:szCs w:val="36"/>
          <w:rtl/>
        </w:rPr>
        <w:t>الأزمة الاقتصادية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بيروت: مركز دراسات الوحدة العربية،1996</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الزاوي خالد ، </w:t>
      </w:r>
      <w:r w:rsidRPr="009924A1">
        <w:rPr>
          <w:rFonts w:cs="Traditional Arabic"/>
          <w:b/>
          <w:bCs/>
          <w:sz w:val="36"/>
          <w:szCs w:val="36"/>
          <w:rtl/>
        </w:rPr>
        <w:t>البطالة في الوطن العربي</w:t>
      </w:r>
      <w:r w:rsidRPr="009924A1">
        <w:rPr>
          <w:rFonts w:cs="Traditional Arabic" w:hint="cs"/>
          <w:sz w:val="36"/>
          <w:szCs w:val="36"/>
          <w:rtl/>
        </w:rPr>
        <w:t>.</w:t>
      </w:r>
      <w:r w:rsidRPr="009924A1">
        <w:rPr>
          <w:rFonts w:cs="Traditional Arabic"/>
          <w:sz w:val="36"/>
          <w:szCs w:val="36"/>
          <w:rtl/>
        </w:rPr>
        <w:t xml:space="preserve"> القاهرة: مجموعة نبل العربية، 2004</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زكي رمز ، </w:t>
      </w:r>
      <w:r w:rsidRPr="009924A1">
        <w:rPr>
          <w:rFonts w:cs="Traditional Arabic"/>
          <w:b/>
          <w:bCs/>
          <w:sz w:val="36"/>
          <w:szCs w:val="36"/>
          <w:rtl/>
        </w:rPr>
        <w:t>الاقتصاد السياسي للبطالة</w:t>
      </w:r>
      <w:r w:rsidRPr="009924A1">
        <w:rPr>
          <w:rFonts w:cs="Traditional Arabic" w:hint="cs"/>
          <w:sz w:val="36"/>
          <w:szCs w:val="36"/>
          <w:rtl/>
        </w:rPr>
        <w:t>.</w:t>
      </w:r>
      <w:r w:rsidRPr="009924A1">
        <w:rPr>
          <w:rFonts w:cs="Traditional Arabic"/>
          <w:sz w:val="36"/>
          <w:szCs w:val="36"/>
          <w:rtl/>
        </w:rPr>
        <w:t xml:space="preserve"> الكويت: دار المعرفة،1978</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زياد رمضان، </w:t>
      </w:r>
      <w:r w:rsidRPr="009924A1">
        <w:rPr>
          <w:rFonts w:cs="Traditional Arabic"/>
          <w:b/>
          <w:bCs/>
          <w:sz w:val="36"/>
          <w:szCs w:val="36"/>
          <w:rtl/>
        </w:rPr>
        <w:t>مبادئ الاستثمار المالي والحقيق، (د.م.ن):</w:t>
      </w:r>
      <w:r w:rsidRPr="009924A1">
        <w:rPr>
          <w:rFonts w:cs="Traditional Arabic"/>
          <w:sz w:val="36"/>
          <w:szCs w:val="36"/>
          <w:rtl/>
        </w:rPr>
        <w:t xml:space="preserve"> دار وائل للنشر، 2005</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سمير عبد الوهاب، </w:t>
      </w:r>
      <w:r w:rsidRPr="009924A1">
        <w:rPr>
          <w:rFonts w:cs="Traditional Arabic"/>
          <w:b/>
          <w:bCs/>
          <w:sz w:val="36"/>
          <w:szCs w:val="36"/>
          <w:rtl/>
        </w:rPr>
        <w:t>اللامركزية والحكم المحلي</w:t>
      </w:r>
      <w:r w:rsidRPr="009924A1">
        <w:rPr>
          <w:rFonts w:cs="Traditional Arabic" w:hint="cs"/>
          <w:sz w:val="36"/>
          <w:szCs w:val="36"/>
          <w:rtl/>
        </w:rPr>
        <w:t>.</w:t>
      </w:r>
      <w:r w:rsidRPr="009924A1">
        <w:rPr>
          <w:rFonts w:cs="Traditional Arabic"/>
          <w:sz w:val="36"/>
          <w:szCs w:val="36"/>
          <w:rtl/>
        </w:rPr>
        <w:t xml:space="preserve"> القاهرة: دار الجيلال للنشر والتوزيع، 2001</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السيد دجازي مرسي ، </w:t>
      </w:r>
      <w:r w:rsidRPr="009924A1">
        <w:rPr>
          <w:rFonts w:cs="Traditional Arabic"/>
          <w:b/>
          <w:bCs/>
          <w:sz w:val="36"/>
          <w:szCs w:val="36"/>
          <w:rtl/>
        </w:rPr>
        <w:t>الخصخصة إعادة ترتيب دور الدولة ودور القطاع الخاص</w:t>
      </w:r>
      <w:r w:rsidRPr="009924A1">
        <w:rPr>
          <w:rFonts w:cs="Traditional Arabic" w:hint="cs"/>
          <w:sz w:val="36"/>
          <w:szCs w:val="36"/>
          <w:rtl/>
        </w:rPr>
        <w:t>.</w:t>
      </w:r>
      <w:r w:rsidRPr="009924A1">
        <w:rPr>
          <w:rFonts w:cs="Traditional Arabic"/>
          <w:sz w:val="36"/>
          <w:szCs w:val="36"/>
          <w:rtl/>
        </w:rPr>
        <w:t xml:space="preserve"> بيروت: دار الجامعة للنشر والتوزيع، (د.س.ن)</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السيد عبد المطلب غانم،و سمير عبد الوهاب، </w:t>
      </w:r>
      <w:r w:rsidRPr="009924A1">
        <w:rPr>
          <w:rFonts w:cs="Traditional Arabic"/>
          <w:b/>
          <w:bCs/>
          <w:sz w:val="36"/>
          <w:szCs w:val="36"/>
          <w:rtl/>
        </w:rPr>
        <w:t>الإصلاح المؤسسي بين المركزي واللامركزية</w:t>
      </w:r>
      <w:r w:rsidRPr="009924A1">
        <w:rPr>
          <w:rFonts w:cs="Traditional Arabic" w:hint="cs"/>
          <w:sz w:val="36"/>
          <w:szCs w:val="36"/>
          <w:rtl/>
        </w:rPr>
        <w:t>.</w:t>
      </w:r>
      <w:r w:rsidRPr="009924A1">
        <w:rPr>
          <w:rFonts w:cs="Traditional Arabic"/>
          <w:sz w:val="36"/>
          <w:szCs w:val="36"/>
          <w:rtl/>
        </w:rPr>
        <w:t xml:space="preserve"> القاهرة</w:t>
      </w:r>
      <w:r w:rsidRPr="009924A1">
        <w:rPr>
          <w:rFonts w:cs="Traditional Arabic" w:hint="cs"/>
          <w:sz w:val="36"/>
          <w:szCs w:val="36"/>
          <w:rtl/>
        </w:rPr>
        <w:t>:</w:t>
      </w:r>
      <w:r w:rsidRPr="009924A1">
        <w:rPr>
          <w:rFonts w:cs="Traditional Arabic"/>
          <w:sz w:val="36"/>
          <w:szCs w:val="36"/>
          <w:rtl/>
        </w:rPr>
        <w:t xml:space="preserve"> مركز دراسات واستشارات الإدارة العامة، 2001</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 xml:space="preserve">سيد مصطفى أحمد ، </w:t>
      </w:r>
      <w:r w:rsidRPr="0071183C">
        <w:rPr>
          <w:rFonts w:ascii="Traditional Arabic" w:hAnsi="Traditional Arabic" w:cs="Traditional Arabic"/>
          <w:b/>
          <w:bCs/>
          <w:sz w:val="36"/>
          <w:szCs w:val="36"/>
          <w:rtl/>
        </w:rPr>
        <w:t>إدارة السلوك التنظيمي: رؤية معاصرة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القاهرة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(د.د.ن)، 2000</w:t>
      </w:r>
      <w:r>
        <w:rPr>
          <w:rFonts w:ascii="Traditional Arabic" w:hAnsi="Traditional Arabic" w:cs="Traditional Arabic" w:hint="cs"/>
          <w:sz w:val="36"/>
          <w:szCs w:val="36"/>
          <w:rtl/>
        </w:rPr>
        <w:t>.</w:t>
      </w:r>
    </w:p>
    <w:p w:rsidR="00C14F21" w:rsidRDefault="00C14F21" w:rsidP="00C14F21">
      <w:pPr>
        <w:pStyle w:val="FootnoteText"/>
        <w:bidi/>
        <w:jc w:val="both"/>
        <w:rPr>
          <w:rFonts w:cs="Traditional Arabic"/>
          <w:color w:val="FF0000"/>
          <w:sz w:val="36"/>
          <w:szCs w:val="36"/>
          <w:rtl/>
        </w:rPr>
      </w:pPr>
      <w:r w:rsidRPr="009924A1">
        <w:rPr>
          <w:rFonts w:cs="Traditional Arabic"/>
          <w:sz w:val="36"/>
          <w:szCs w:val="36"/>
          <w:rtl/>
        </w:rPr>
        <w:t xml:space="preserve">شكل عبد الغفار ، </w:t>
      </w:r>
      <w:r w:rsidRPr="009924A1">
        <w:rPr>
          <w:rFonts w:cs="Traditional Arabic"/>
          <w:b/>
          <w:bCs/>
          <w:sz w:val="36"/>
          <w:szCs w:val="36"/>
          <w:rtl/>
        </w:rPr>
        <w:t>نشأة وتطور المجتمع المدني مكوناته وإطاره التنظيمي</w:t>
      </w:r>
      <w:r w:rsidRPr="009924A1">
        <w:rPr>
          <w:rFonts w:cs="Traditional Arabic"/>
          <w:sz w:val="36"/>
          <w:szCs w:val="36"/>
          <w:rtl/>
        </w:rPr>
        <w:t>، الحوار المتمدن، العدد13/10/2004</w:t>
      </w:r>
      <w:r w:rsidRPr="009924A1">
        <w:rPr>
          <w:rFonts w:cs="Traditional Arabic"/>
          <w:color w:val="FF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lang w:bidi="ar-DZ"/>
        </w:rPr>
        <w:t xml:space="preserve">الشيخ سالم فؤاد وآخرون، </w:t>
      </w:r>
      <w:r w:rsidRPr="0071183C">
        <w:rPr>
          <w:rFonts w:ascii="Traditional Arabic" w:hAnsi="Traditional Arabic" w:cs="Traditional Arabic"/>
          <w:b/>
          <w:bCs/>
          <w:sz w:val="36"/>
          <w:szCs w:val="36"/>
          <w:rtl/>
          <w:lang w:bidi="ar-DZ"/>
        </w:rPr>
        <w:t>المفاهيم الإدارية الحديثة</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عمان</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مركز الكتب الأردني، 1999</w:t>
      </w:r>
      <w:r>
        <w:rPr>
          <w:rFonts w:ascii="Traditional Arabic" w:hAnsi="Traditional Arabic" w:cs="Traditional Arabic" w:hint="cs"/>
          <w:sz w:val="36"/>
          <w:szCs w:val="36"/>
          <w:rtl/>
          <w:lang w:bidi="ar-DZ"/>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صابر محي الدين ، </w:t>
      </w:r>
      <w:r w:rsidRPr="006D24BB">
        <w:rPr>
          <w:rFonts w:ascii="Traditional Arabic" w:hAnsi="Traditional Arabic" w:cs="Traditional Arabic"/>
          <w:b/>
          <w:bCs/>
          <w:color w:val="000000"/>
          <w:sz w:val="36"/>
          <w:szCs w:val="36"/>
          <w:rtl/>
        </w:rPr>
        <w:t>التغير الحضاري وتنمية المجتمع</w:t>
      </w:r>
      <w:r w:rsidRPr="009924A1">
        <w:rPr>
          <w:rFonts w:ascii="Traditional Arabic" w:hAnsi="Traditional Arabic" w:cs="Traditional Arabic"/>
          <w:color w:val="000000"/>
          <w:sz w:val="36"/>
          <w:szCs w:val="36"/>
          <w:rtl/>
        </w:rPr>
        <w:t>. بي</w:t>
      </w:r>
      <w:r>
        <w:rPr>
          <w:rFonts w:ascii="Traditional Arabic" w:hAnsi="Traditional Arabic" w:cs="Traditional Arabic"/>
          <w:color w:val="000000"/>
          <w:sz w:val="36"/>
          <w:szCs w:val="36"/>
          <w:rtl/>
        </w:rPr>
        <w:t>روت: المكتبة العصرية، 1986</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صابر محي الدين ، </w:t>
      </w:r>
      <w:r w:rsidRPr="006D24BB">
        <w:rPr>
          <w:rFonts w:ascii="Traditional Arabic" w:hAnsi="Traditional Arabic" w:cs="Traditional Arabic"/>
          <w:b/>
          <w:bCs/>
          <w:color w:val="000000"/>
          <w:sz w:val="36"/>
          <w:szCs w:val="36"/>
          <w:rtl/>
        </w:rPr>
        <w:t>الحكم المحلي وتنمية المجتمع في الدول النامية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بي</w:t>
      </w:r>
      <w:r>
        <w:rPr>
          <w:rFonts w:ascii="Traditional Arabic" w:hAnsi="Traditional Arabic" w:cs="Traditional Arabic"/>
          <w:color w:val="000000"/>
          <w:sz w:val="36"/>
          <w:szCs w:val="36"/>
          <w:rtl/>
        </w:rPr>
        <w:t>روت:المكتبة العصرية، 1988</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 xml:space="preserve">صالح حين ماهر حمد ، </w:t>
      </w:r>
      <w:r w:rsidRPr="006D24BB">
        <w:rPr>
          <w:rFonts w:ascii="Traditional Arabic" w:hAnsi="Traditional Arabic" w:cs="Traditional Arabic"/>
          <w:b/>
          <w:bCs/>
          <w:sz w:val="36"/>
          <w:szCs w:val="36"/>
          <w:rtl/>
        </w:rPr>
        <w:t>القيادة أساسيات نظريات ومفاهيم</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عمان</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دار الندى للنشر والتوزيع، 2004</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lastRenderedPageBreak/>
        <w:t xml:space="preserve">صلاح الدين محمد عبد الباقي، </w:t>
      </w:r>
      <w:r w:rsidRPr="006D24BB">
        <w:rPr>
          <w:rFonts w:ascii="Traditional Arabic" w:hAnsi="Traditional Arabic" w:cs="Traditional Arabic"/>
          <w:b/>
          <w:bCs/>
          <w:sz w:val="36"/>
          <w:szCs w:val="36"/>
          <w:rtl/>
        </w:rPr>
        <w:t>السلوك التنظيمي</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الإسكندرية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دار الجامعة، 2001</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cs="Traditional Arabic"/>
          <w:sz w:val="36"/>
          <w:szCs w:val="36"/>
          <w:rtl/>
        </w:rPr>
      </w:pPr>
      <w:r>
        <w:rPr>
          <w:rFonts w:cs="Traditional Arabic"/>
          <w:sz w:val="36"/>
          <w:szCs w:val="36"/>
          <w:rtl/>
        </w:rPr>
        <w:t xml:space="preserve">طارق كمال </w:t>
      </w:r>
      <w:r>
        <w:rPr>
          <w:rFonts w:cs="Traditional Arabic" w:hint="cs"/>
          <w:sz w:val="36"/>
          <w:szCs w:val="36"/>
          <w:rtl/>
        </w:rPr>
        <w:t>،</w:t>
      </w:r>
      <w:r w:rsidRPr="002E4FD7">
        <w:rPr>
          <w:rFonts w:cs="Traditional Arabic"/>
          <w:sz w:val="36"/>
          <w:szCs w:val="36"/>
          <w:rtl/>
        </w:rPr>
        <w:t xml:space="preserve"> </w:t>
      </w:r>
      <w:r w:rsidRPr="009924A1">
        <w:rPr>
          <w:rFonts w:cs="Traditional Arabic"/>
          <w:sz w:val="36"/>
          <w:szCs w:val="36"/>
          <w:rtl/>
        </w:rPr>
        <w:t xml:space="preserve">حافظ أنور ، </w:t>
      </w:r>
      <w:r w:rsidRPr="009924A1">
        <w:rPr>
          <w:rFonts w:cs="Traditional Arabic"/>
          <w:b/>
          <w:bCs/>
          <w:sz w:val="36"/>
          <w:szCs w:val="36"/>
          <w:rtl/>
        </w:rPr>
        <w:t>مشكلات الاجتماعية في المجتمع المعاصر</w:t>
      </w:r>
      <w:r w:rsidRPr="009924A1">
        <w:rPr>
          <w:rFonts w:cs="Traditional Arabic"/>
          <w:sz w:val="36"/>
          <w:szCs w:val="36"/>
          <w:rtl/>
        </w:rPr>
        <w:t>: الإدمان والبطالة</w:t>
      </w:r>
      <w:r w:rsidRPr="009924A1">
        <w:rPr>
          <w:rFonts w:cs="Traditional Arabic" w:hint="cs"/>
          <w:sz w:val="36"/>
          <w:szCs w:val="36"/>
          <w:rtl/>
        </w:rPr>
        <w:t>.</w:t>
      </w:r>
      <w:r w:rsidRPr="009924A1">
        <w:rPr>
          <w:rFonts w:cs="Traditional Arabic"/>
          <w:sz w:val="36"/>
          <w:szCs w:val="36"/>
          <w:rtl/>
        </w:rPr>
        <w:t xml:space="preserve"> الاسكندرية: مؤسسة الشباب الجامعية، 2009</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Pr>
          <w:rFonts w:ascii="Traditional Arabic" w:hAnsi="Traditional Arabic" w:cs="Traditional Arabic"/>
          <w:color w:val="000000"/>
          <w:sz w:val="36"/>
          <w:szCs w:val="36"/>
          <w:rtl/>
        </w:rPr>
        <w:t xml:space="preserve">الطعامنة محمد محمود </w:t>
      </w:r>
      <w:r>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سمير محمد عبد الوهاب، </w:t>
      </w:r>
      <w:r w:rsidRPr="006D24BB">
        <w:rPr>
          <w:rFonts w:ascii="Traditional Arabic" w:hAnsi="Traditional Arabic" w:cs="Traditional Arabic"/>
          <w:b/>
          <w:bCs/>
          <w:color w:val="000000"/>
          <w:sz w:val="36"/>
          <w:szCs w:val="36"/>
          <w:rtl/>
        </w:rPr>
        <w:t>الحكم المحلي في الوطن العربي واتجاهات</w:t>
      </w:r>
      <w:r w:rsidRPr="009924A1">
        <w:rPr>
          <w:rFonts w:ascii="Traditional Arabic" w:hAnsi="Traditional Arabic" w:cs="Traditional Arabic"/>
          <w:color w:val="000000"/>
          <w:sz w:val="36"/>
          <w:szCs w:val="36"/>
          <w:rtl/>
        </w:rPr>
        <w:t xml:space="preserve"> </w:t>
      </w:r>
      <w:r w:rsidRPr="006D24BB">
        <w:rPr>
          <w:rFonts w:ascii="Traditional Arabic" w:hAnsi="Traditional Arabic" w:cs="Traditional Arabic"/>
          <w:b/>
          <w:bCs/>
          <w:color w:val="000000"/>
          <w:sz w:val="36"/>
          <w:szCs w:val="36"/>
          <w:rtl/>
        </w:rPr>
        <w:t>التطوير</w:t>
      </w:r>
      <w:r w:rsidRPr="009924A1">
        <w:rPr>
          <w:rFonts w:ascii="Traditional Arabic" w:hAnsi="Traditional Arabic" w:cs="Traditional Arabic"/>
          <w:color w:val="000000"/>
          <w:sz w:val="36"/>
          <w:szCs w:val="36"/>
          <w:rtl/>
        </w:rPr>
        <w:t>. عمان: المنظمة العربية للتنمية ا</w:t>
      </w:r>
      <w:r>
        <w:rPr>
          <w:rFonts w:ascii="Traditional Arabic" w:hAnsi="Traditional Arabic" w:cs="Traditional Arabic"/>
          <w:color w:val="000000"/>
          <w:sz w:val="36"/>
          <w:szCs w:val="36"/>
          <w:rtl/>
        </w:rPr>
        <w:t>لإدارية بحوث ودراسات، 2005</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عبد أسعيه محمد فايز ، </w:t>
      </w:r>
      <w:r w:rsidRPr="009924A1">
        <w:rPr>
          <w:rFonts w:cs="Traditional Arabic"/>
          <w:b/>
          <w:bCs/>
          <w:sz w:val="36"/>
          <w:szCs w:val="36"/>
          <w:rtl/>
        </w:rPr>
        <w:t>قضايا علم السياسة العام</w:t>
      </w:r>
      <w:r w:rsidRPr="009924A1">
        <w:rPr>
          <w:rFonts w:cs="Traditional Arabic" w:hint="cs"/>
          <w:sz w:val="36"/>
          <w:szCs w:val="36"/>
          <w:rtl/>
        </w:rPr>
        <w:t>.</w:t>
      </w:r>
      <w:r w:rsidRPr="009924A1">
        <w:rPr>
          <w:rFonts w:cs="Traditional Arabic"/>
          <w:sz w:val="36"/>
          <w:szCs w:val="36"/>
          <w:rtl/>
        </w:rPr>
        <w:t xml:space="preserve"> بيروت</w:t>
      </w:r>
      <w:r w:rsidRPr="009924A1">
        <w:rPr>
          <w:rFonts w:cs="Traditional Arabic" w:hint="cs"/>
          <w:sz w:val="36"/>
          <w:szCs w:val="36"/>
          <w:rtl/>
        </w:rPr>
        <w:t>:</w:t>
      </w:r>
      <w:r w:rsidRPr="009924A1">
        <w:rPr>
          <w:rFonts w:cs="Traditional Arabic"/>
          <w:sz w:val="36"/>
          <w:szCs w:val="36"/>
          <w:rtl/>
        </w:rPr>
        <w:t xml:space="preserve"> دار الطليعة لل</w:t>
      </w:r>
      <w:r>
        <w:rPr>
          <w:rFonts w:cs="Traditional Arabic"/>
          <w:sz w:val="36"/>
          <w:szCs w:val="36"/>
          <w:rtl/>
        </w:rPr>
        <w:t>طباعة ولنشر، 1982</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color w:val="000000"/>
          <w:sz w:val="36"/>
          <w:szCs w:val="36"/>
          <w:rtl/>
        </w:rPr>
      </w:pPr>
      <w:r>
        <w:rPr>
          <w:rFonts w:ascii="Traditional Arabic" w:hAnsi="Traditional Arabic" w:cs="Traditional Arabic"/>
          <w:color w:val="000000"/>
          <w:sz w:val="36"/>
          <w:szCs w:val="36"/>
          <w:rtl/>
        </w:rPr>
        <w:t>عبد الله ال</w:t>
      </w:r>
      <w:r>
        <w:rPr>
          <w:rFonts w:ascii="Traditional Arabic" w:hAnsi="Traditional Arabic" w:cs="Traditional Arabic" w:hint="cs"/>
          <w:color w:val="000000"/>
          <w:sz w:val="36"/>
          <w:szCs w:val="36"/>
          <w:rtl/>
        </w:rPr>
        <w:t>غافر</w:t>
      </w:r>
      <w:r>
        <w:rPr>
          <w:rFonts w:ascii="Traditional Arabic" w:hAnsi="Traditional Arabic" w:cs="Traditional Arabic"/>
          <w:color w:val="000000"/>
          <w:sz w:val="36"/>
          <w:szCs w:val="36"/>
          <w:rtl/>
        </w:rPr>
        <w:t xml:space="preserve"> مصطفى </w:t>
      </w:r>
      <w:r w:rsidRPr="009924A1">
        <w:rPr>
          <w:rFonts w:ascii="Traditional Arabic" w:hAnsi="Traditional Arabic" w:cs="Traditional Arabic"/>
          <w:color w:val="000000"/>
          <w:sz w:val="36"/>
          <w:szCs w:val="36"/>
          <w:rtl/>
        </w:rPr>
        <w:t xml:space="preserve">، </w:t>
      </w:r>
      <w:r w:rsidRPr="0071183C">
        <w:rPr>
          <w:rFonts w:ascii="Traditional Arabic" w:hAnsi="Traditional Arabic" w:cs="Traditional Arabic"/>
          <w:b/>
          <w:bCs/>
          <w:color w:val="000000"/>
          <w:sz w:val="36"/>
          <w:szCs w:val="36"/>
          <w:rtl/>
        </w:rPr>
        <w:t>التنمية الشاملة والتنمية البشرية</w:t>
      </w:r>
      <w:r w:rsidRPr="009924A1">
        <w:rPr>
          <w:rFonts w:ascii="Traditional Arabic" w:hAnsi="Traditional Arabic" w:cs="Traditional Arabic"/>
          <w:color w:val="000000"/>
          <w:sz w:val="36"/>
          <w:szCs w:val="36"/>
          <w:rtl/>
        </w:rPr>
        <w:t>. جامعة دمشق، كلية الاقتصاد.</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عبد المطلب عبد الحميد، </w:t>
      </w:r>
      <w:r w:rsidRPr="0071183C">
        <w:rPr>
          <w:rFonts w:ascii="Traditional Arabic" w:hAnsi="Traditional Arabic" w:cs="Traditional Arabic"/>
          <w:b/>
          <w:bCs/>
          <w:color w:val="000000"/>
          <w:sz w:val="36"/>
          <w:szCs w:val="36"/>
          <w:rtl/>
        </w:rPr>
        <w:t>التمويل المحلي والتنمية المحلية</w:t>
      </w:r>
      <w:r w:rsidRPr="009924A1">
        <w:rPr>
          <w:rFonts w:ascii="Traditional Arabic" w:hAnsi="Traditional Arabic" w:cs="Traditional Arabic"/>
          <w:color w:val="000000"/>
          <w:sz w:val="36"/>
          <w:szCs w:val="36"/>
          <w:rtl/>
        </w:rPr>
        <w:t>. الإسكندرية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الدار الجامعية، 2001</w:t>
      </w:r>
      <w:r>
        <w:rPr>
          <w:rFonts w:ascii="Traditional Arabic" w:hAnsi="Traditional Arabic" w:cs="Traditional Arabic" w:hint="cs"/>
          <w:color w:val="000000"/>
          <w:sz w:val="36"/>
          <w:szCs w:val="36"/>
          <w:rtl/>
        </w:rPr>
        <w:t>.</w:t>
      </w:r>
    </w:p>
    <w:p w:rsidR="00C14F21" w:rsidRDefault="00C14F21" w:rsidP="00C14F21">
      <w:pPr>
        <w:pStyle w:val="FootnoteText"/>
        <w:bidi/>
        <w:jc w:val="both"/>
        <w:rPr>
          <w:rFonts w:cs="Traditional Arabic"/>
          <w:sz w:val="36"/>
          <w:szCs w:val="36"/>
          <w:rtl/>
        </w:rPr>
      </w:pPr>
      <w:r w:rsidRPr="009924A1">
        <w:rPr>
          <w:rFonts w:cs="Traditional Arabic"/>
          <w:sz w:val="36"/>
          <w:szCs w:val="36"/>
          <w:rtl/>
        </w:rPr>
        <w:t>عبد المقصود عبد الحميد خليل ، ا</w:t>
      </w:r>
      <w:r w:rsidRPr="009924A1">
        <w:rPr>
          <w:rFonts w:cs="Traditional Arabic"/>
          <w:b/>
          <w:bCs/>
          <w:sz w:val="36"/>
          <w:szCs w:val="36"/>
          <w:rtl/>
        </w:rPr>
        <w:t>لخدمة الاجتماعية وحقوق الإنسان</w:t>
      </w:r>
      <w:r w:rsidRPr="009924A1">
        <w:rPr>
          <w:rFonts w:cs="Traditional Arabic" w:hint="cs"/>
          <w:sz w:val="36"/>
          <w:szCs w:val="36"/>
          <w:rtl/>
        </w:rPr>
        <w:t>.</w:t>
      </w:r>
      <w:r w:rsidRPr="009924A1">
        <w:rPr>
          <w:rFonts w:cs="Traditional Arabic"/>
          <w:sz w:val="36"/>
          <w:szCs w:val="36"/>
          <w:rtl/>
        </w:rPr>
        <w:t xml:space="preserve"> القاهرة: كلية الخدمة الاجتماعية، (د.س.ن)</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عبد المنعم شوقي، </w:t>
      </w:r>
      <w:r w:rsidRPr="0071183C">
        <w:rPr>
          <w:rFonts w:ascii="Traditional Arabic" w:hAnsi="Traditional Arabic" w:cs="Traditional Arabic"/>
          <w:b/>
          <w:bCs/>
          <w:color w:val="000000"/>
          <w:sz w:val="36"/>
          <w:szCs w:val="36"/>
          <w:rtl/>
        </w:rPr>
        <w:t>تنمية المجتمع وتنظيمه</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بيروت: دار النهضة العربية. 1982</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عثمان محمد غنيم، </w:t>
      </w:r>
      <w:r w:rsidRPr="0071183C">
        <w:rPr>
          <w:rFonts w:ascii="Traditional Arabic" w:hAnsi="Traditional Arabic" w:cs="Traditional Arabic"/>
          <w:b/>
          <w:bCs/>
          <w:color w:val="000000"/>
          <w:sz w:val="36"/>
          <w:szCs w:val="36"/>
          <w:rtl/>
        </w:rPr>
        <w:t>التخطيط: أسس ومبادئ عامة</w:t>
      </w:r>
      <w:r w:rsidRPr="009924A1">
        <w:rPr>
          <w:rFonts w:ascii="Traditional Arabic" w:hAnsi="Traditional Arabic" w:cs="Traditional Arabic"/>
          <w:color w:val="000000"/>
          <w:sz w:val="36"/>
          <w:szCs w:val="36"/>
          <w:rtl/>
        </w:rPr>
        <w:t>. عمان: دار صفاء للنشر والتوزيع، 2001</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عثمان محمد غنيم، ماجد أحمد أو زنط</w:t>
      </w:r>
      <w:r w:rsidRPr="0071183C">
        <w:rPr>
          <w:rFonts w:ascii="Traditional Arabic" w:hAnsi="Traditional Arabic" w:cs="Traditional Arabic"/>
          <w:b/>
          <w:bCs/>
          <w:color w:val="000000"/>
          <w:sz w:val="36"/>
          <w:szCs w:val="36"/>
          <w:rtl/>
        </w:rPr>
        <w:t>، التنمية المستدامة لفلسفتها وأساليب تخطيطها وأدوات</w:t>
      </w:r>
      <w:r w:rsidRPr="009924A1">
        <w:rPr>
          <w:rFonts w:ascii="Traditional Arabic" w:hAnsi="Traditional Arabic" w:cs="Traditional Arabic"/>
          <w:color w:val="000000"/>
          <w:sz w:val="36"/>
          <w:szCs w:val="36"/>
          <w:rtl/>
        </w:rPr>
        <w:t xml:space="preserve"> قياسها. عمان: دار الصفاء للنشر والتوزيع، 2007</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العربي محمد</w:t>
      </w:r>
      <w:r w:rsidRPr="00C4385B">
        <w:rPr>
          <w:rFonts w:ascii="Traditional Arabic" w:hAnsi="Traditional Arabic" w:cs="Traditional Arabic"/>
          <w:sz w:val="36"/>
          <w:szCs w:val="36"/>
          <w:rtl/>
        </w:rPr>
        <w:t xml:space="preserve"> </w:t>
      </w:r>
      <w:r w:rsidRPr="009924A1">
        <w:rPr>
          <w:rFonts w:ascii="Traditional Arabic" w:hAnsi="Traditional Arabic" w:cs="Traditional Arabic"/>
          <w:sz w:val="36"/>
          <w:szCs w:val="36"/>
          <w:rtl/>
        </w:rPr>
        <w:t xml:space="preserve">، سعودي، </w:t>
      </w:r>
      <w:r w:rsidRPr="0071183C">
        <w:rPr>
          <w:rFonts w:ascii="Traditional Arabic" w:hAnsi="Traditional Arabic" w:cs="Traditional Arabic"/>
          <w:b/>
          <w:bCs/>
          <w:sz w:val="36"/>
          <w:szCs w:val="36"/>
          <w:rtl/>
        </w:rPr>
        <w:t>المؤسسات المركزية والمحلية في الجزائر الولاية البليدة1962</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الجزائر: ديوان المطبوعات الجامعية،2006</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cs="Traditional Arabic"/>
          <w:sz w:val="36"/>
          <w:szCs w:val="36"/>
          <w:rtl/>
        </w:rPr>
      </w:pPr>
      <w:r>
        <w:rPr>
          <w:rFonts w:cs="Traditional Arabic"/>
          <w:sz w:val="36"/>
          <w:szCs w:val="36"/>
          <w:rtl/>
        </w:rPr>
        <w:t xml:space="preserve">عطية </w:t>
      </w:r>
      <w:r>
        <w:rPr>
          <w:rFonts w:cs="Traditional Arabic" w:hint="cs"/>
          <w:sz w:val="36"/>
          <w:szCs w:val="36"/>
          <w:rtl/>
        </w:rPr>
        <w:t>م</w:t>
      </w:r>
      <w:r>
        <w:rPr>
          <w:rFonts w:cs="Traditional Arabic"/>
          <w:sz w:val="36"/>
          <w:szCs w:val="36"/>
          <w:rtl/>
        </w:rPr>
        <w:t xml:space="preserve">حمد عبد القادر </w:t>
      </w:r>
      <w:r>
        <w:rPr>
          <w:rFonts w:cs="Traditional Arabic" w:hint="cs"/>
          <w:sz w:val="36"/>
          <w:szCs w:val="36"/>
          <w:rtl/>
        </w:rPr>
        <w:t>،</w:t>
      </w:r>
      <w:r w:rsidRPr="00C4385B">
        <w:rPr>
          <w:rFonts w:cs="Traditional Arabic"/>
          <w:sz w:val="36"/>
          <w:szCs w:val="36"/>
          <w:rtl/>
        </w:rPr>
        <w:t xml:space="preserve"> </w:t>
      </w:r>
      <w:r w:rsidRPr="009924A1">
        <w:rPr>
          <w:rFonts w:cs="Traditional Arabic"/>
          <w:sz w:val="36"/>
          <w:szCs w:val="36"/>
          <w:rtl/>
        </w:rPr>
        <w:t xml:space="preserve">مقلد رمضان محمد ، </w:t>
      </w:r>
      <w:r w:rsidRPr="009924A1">
        <w:rPr>
          <w:rFonts w:cs="Traditional Arabic"/>
          <w:b/>
          <w:bCs/>
          <w:sz w:val="36"/>
          <w:szCs w:val="36"/>
          <w:rtl/>
        </w:rPr>
        <w:t>النظرية الاقتصادية الكلية.</w:t>
      </w:r>
      <w:r w:rsidRPr="009924A1">
        <w:rPr>
          <w:rFonts w:cs="Traditional Arabic"/>
          <w:sz w:val="36"/>
          <w:szCs w:val="36"/>
          <w:rtl/>
        </w:rPr>
        <w:t>الاسكندرية: دا</w:t>
      </w:r>
      <w:r>
        <w:rPr>
          <w:rFonts w:cs="Traditional Arabic"/>
          <w:sz w:val="36"/>
          <w:szCs w:val="36"/>
          <w:rtl/>
        </w:rPr>
        <w:t>ر النشر قسم الاقتصاد، 2004</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علي عبد القادر علي، </w:t>
      </w:r>
      <w:r w:rsidRPr="009924A1">
        <w:rPr>
          <w:rFonts w:cs="Traditional Arabic"/>
          <w:b/>
          <w:bCs/>
          <w:sz w:val="36"/>
          <w:szCs w:val="36"/>
          <w:rtl/>
        </w:rPr>
        <w:t>محددات الاستمارة الأجنبي المباشر</w:t>
      </w:r>
      <w:r w:rsidRPr="009924A1">
        <w:rPr>
          <w:rFonts w:cs="Traditional Arabic" w:hint="cs"/>
          <w:sz w:val="36"/>
          <w:szCs w:val="36"/>
          <w:rtl/>
        </w:rPr>
        <w:t>.</w:t>
      </w:r>
      <w:r w:rsidRPr="009924A1">
        <w:rPr>
          <w:rFonts w:cs="Traditional Arabic"/>
          <w:sz w:val="36"/>
          <w:szCs w:val="36"/>
          <w:rtl/>
        </w:rPr>
        <w:t xml:space="preserve"> سلسلة جسر التنمية، المعهد العربي للتخطيط، العدد 31، السنة الثالثة، الكويت، 2004</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lang w:bidi="ar-DZ"/>
        </w:rPr>
        <w:t>علي عياصرة، العودة الفاضل محمد محمود ، الاتصال الإداري وأساليب القيادة الإدارية في المؤسسات التربوية</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عمان</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دار حامد للنشر والتوزيع، 2006</w:t>
      </w:r>
      <w:r>
        <w:rPr>
          <w:rFonts w:ascii="Traditional Arabic" w:hAnsi="Traditional Arabic" w:cs="Traditional Arabic" w:hint="cs"/>
          <w:sz w:val="36"/>
          <w:szCs w:val="36"/>
          <w:rtl/>
          <w:lang w:bidi="ar-DZ"/>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lastRenderedPageBreak/>
        <w:t>فؤاد العطار، مبادئ في القانون الإداري. القاهرة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(د،د)، 1955</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فوزي عصام ، عدنان سليمان، التنمية الاقتصادية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سوريا: منشورات جامعية بدمشق، 1995</w:t>
      </w:r>
      <w:r>
        <w:rPr>
          <w:rFonts w:ascii="Traditional Arabic" w:hAnsi="Traditional Arabic" w:cs="Traditional Arabic" w:hint="cs"/>
          <w:color w:val="000000"/>
          <w:sz w:val="36"/>
          <w:szCs w:val="36"/>
          <w:rtl/>
        </w:rPr>
        <w:t>.</w:t>
      </w:r>
    </w:p>
    <w:p w:rsidR="00C14F21" w:rsidRDefault="00C14F21" w:rsidP="00C14F21">
      <w:pPr>
        <w:pStyle w:val="FootnoteText"/>
        <w:bidi/>
        <w:jc w:val="both"/>
        <w:rPr>
          <w:rFonts w:cs="Traditional Arabic"/>
          <w:sz w:val="36"/>
          <w:szCs w:val="36"/>
          <w:rtl/>
        </w:rPr>
      </w:pPr>
      <w:r w:rsidRPr="009924A1">
        <w:rPr>
          <w:rFonts w:cs="Traditional Arabic"/>
          <w:sz w:val="36"/>
          <w:szCs w:val="36"/>
          <w:rtl/>
        </w:rPr>
        <w:t xml:space="preserve">قدي عبد المجيد ، </w:t>
      </w:r>
      <w:r w:rsidRPr="009924A1">
        <w:rPr>
          <w:rFonts w:cs="Traditional Arabic"/>
          <w:b/>
          <w:bCs/>
          <w:sz w:val="36"/>
          <w:szCs w:val="36"/>
          <w:rtl/>
        </w:rPr>
        <w:t>المدخل إلى السياسات الاقتصادية الكلية</w:t>
      </w:r>
      <w:r w:rsidRPr="009924A1">
        <w:rPr>
          <w:rFonts w:cs="Traditional Arabic"/>
          <w:sz w:val="36"/>
          <w:szCs w:val="36"/>
          <w:rtl/>
        </w:rPr>
        <w:t>: دراسة تحليلية تقيميه</w:t>
      </w:r>
      <w:r w:rsidRPr="009924A1">
        <w:rPr>
          <w:rFonts w:cs="Traditional Arabic" w:hint="cs"/>
          <w:sz w:val="36"/>
          <w:szCs w:val="36"/>
          <w:rtl/>
        </w:rPr>
        <w:t>.</w:t>
      </w:r>
      <w:r w:rsidRPr="009924A1">
        <w:rPr>
          <w:rFonts w:cs="Traditional Arabic"/>
          <w:sz w:val="36"/>
          <w:szCs w:val="36"/>
          <w:rtl/>
        </w:rPr>
        <w:t xml:space="preserve"> الجزائر: ديوان المطبوعات الجامعية، 2003</w:t>
      </w:r>
      <w:r>
        <w:rPr>
          <w:rFonts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قصورى رفيقة ، </w:t>
      </w:r>
      <w:r w:rsidRPr="009924A1">
        <w:rPr>
          <w:rFonts w:cs="Traditional Arabic"/>
          <w:b/>
          <w:bCs/>
          <w:sz w:val="36"/>
          <w:szCs w:val="36"/>
          <w:rtl/>
        </w:rPr>
        <w:t>النظام القانوني للاستثمار الأجنبي في الدول النامية</w:t>
      </w:r>
      <w:r w:rsidRPr="009924A1">
        <w:rPr>
          <w:rFonts w:cs="Traditional Arabic"/>
          <w:sz w:val="36"/>
          <w:szCs w:val="36"/>
          <w:rtl/>
        </w:rPr>
        <w:t>، رسالة دكتوراه، جامعة الحاج لخضر، كلية الحقوق والعلوم السياسية، قسم الحقوق، (2010،2011)</w:t>
      </w:r>
      <w:r>
        <w:rPr>
          <w:rFonts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rPr>
      </w:pPr>
      <w:r w:rsidRPr="009924A1">
        <w:rPr>
          <w:rFonts w:ascii="Traditional Arabic" w:hAnsi="Traditional Arabic" w:cs="Traditional Arabic"/>
          <w:sz w:val="36"/>
          <w:szCs w:val="36"/>
          <w:rtl/>
        </w:rPr>
        <w:t>كنعان نواف ، القيادة الإدارية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عمان</w:t>
      </w:r>
      <w:r w:rsidRPr="009924A1">
        <w:rPr>
          <w:rFonts w:ascii="Traditional Arabic" w:hAnsi="Traditional Arabic" w:cs="Traditional Arabic" w:hint="cs"/>
          <w:sz w:val="36"/>
          <w:szCs w:val="36"/>
          <w:rtl/>
        </w:rPr>
        <w:t>:</w:t>
      </w:r>
      <w:r>
        <w:rPr>
          <w:rFonts w:ascii="Traditional Arabic" w:hAnsi="Traditional Arabic" w:cs="Traditional Arabic"/>
          <w:sz w:val="36"/>
          <w:szCs w:val="36"/>
          <w:rtl/>
        </w:rPr>
        <w:t xml:space="preserve"> مكتبة دار الثقافة، 2002</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محمد</w:t>
      </w:r>
      <w:r w:rsidRPr="00C4385B">
        <w:rPr>
          <w:rFonts w:ascii="Traditional Arabic" w:hAnsi="Traditional Arabic" w:cs="Traditional Arabic"/>
          <w:sz w:val="36"/>
          <w:szCs w:val="36"/>
          <w:rtl/>
        </w:rPr>
        <w:t xml:space="preserve"> </w:t>
      </w:r>
      <w:r w:rsidRPr="009924A1">
        <w:rPr>
          <w:rFonts w:ascii="Traditional Arabic" w:hAnsi="Traditional Arabic" w:cs="Traditional Arabic"/>
          <w:sz w:val="36"/>
          <w:szCs w:val="36"/>
          <w:rtl/>
        </w:rPr>
        <w:t>الصغير بعلي ، القانون الإداري</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عنابة: دار العلوم للنشر و التوزيع، 2002</w:t>
      </w:r>
      <w:r>
        <w:rPr>
          <w:rFonts w:ascii="Traditional Arabic" w:hAnsi="Traditional Arabic" w:cs="Traditional Arabic" w:hint="cs"/>
          <w:sz w:val="36"/>
          <w:szCs w:val="36"/>
          <w:rtl/>
        </w:rPr>
        <w:t>.</w:t>
      </w:r>
    </w:p>
    <w:p w:rsidR="00C14F21" w:rsidRPr="009924A1" w:rsidRDefault="00C14F21" w:rsidP="00C14F21">
      <w:pPr>
        <w:pStyle w:val="FootnoteText"/>
        <w:bidi/>
        <w:jc w:val="both"/>
        <w:rPr>
          <w:rFonts w:cs="Traditional Arabic"/>
          <w:sz w:val="36"/>
          <w:szCs w:val="36"/>
          <w:rtl/>
        </w:rPr>
      </w:pPr>
      <w:r w:rsidRPr="009924A1">
        <w:rPr>
          <w:rFonts w:cs="Traditional Arabic"/>
          <w:sz w:val="36"/>
          <w:szCs w:val="36"/>
          <w:rtl/>
        </w:rPr>
        <w:t xml:space="preserve">محمد نصر مهنا، </w:t>
      </w:r>
      <w:r w:rsidRPr="009924A1">
        <w:rPr>
          <w:rFonts w:cs="Traditional Arabic"/>
          <w:b/>
          <w:bCs/>
          <w:sz w:val="36"/>
          <w:szCs w:val="36"/>
          <w:rtl/>
        </w:rPr>
        <w:t>علم السياسة بين الأصالة و المعاصرة</w:t>
      </w:r>
      <w:r w:rsidRPr="009924A1">
        <w:rPr>
          <w:rFonts w:cs="Traditional Arabic" w:hint="cs"/>
          <w:sz w:val="36"/>
          <w:szCs w:val="36"/>
          <w:rtl/>
        </w:rPr>
        <w:t>.</w:t>
      </w:r>
      <w:r w:rsidRPr="009924A1">
        <w:rPr>
          <w:rFonts w:cs="Traditional Arabic"/>
          <w:sz w:val="36"/>
          <w:szCs w:val="36"/>
          <w:rtl/>
        </w:rPr>
        <w:t xml:space="preserve"> الإسكندرية</w:t>
      </w:r>
      <w:r>
        <w:rPr>
          <w:rFonts w:cs="Traditional Arabic" w:hint="cs"/>
          <w:sz w:val="36"/>
          <w:szCs w:val="36"/>
          <w:rtl/>
        </w:rPr>
        <w:t>، (د س ن).</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محمود طلعت منال ، الموارد البشرية وتنمية المجتمع المحلي</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مصر</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ال</w:t>
      </w:r>
      <w:r>
        <w:rPr>
          <w:rFonts w:ascii="Traditional Arabic" w:hAnsi="Traditional Arabic" w:cs="Traditional Arabic"/>
          <w:color w:val="000000"/>
          <w:sz w:val="36"/>
          <w:szCs w:val="36"/>
          <w:rtl/>
        </w:rPr>
        <w:t>مكتب الجامعي الحديث، 2003</w:t>
      </w:r>
      <w:r>
        <w:rPr>
          <w:rFonts w:ascii="Traditional Arabic" w:hAnsi="Traditional Arabic" w:cs="Traditional Arabic" w:hint="cs"/>
          <w:color w:val="000000"/>
          <w:sz w:val="36"/>
          <w:szCs w:val="36"/>
          <w:rtl/>
        </w:rPr>
        <w:t>.</w:t>
      </w:r>
    </w:p>
    <w:p w:rsidR="00C14F21" w:rsidRPr="009924A1" w:rsidRDefault="00C14F21" w:rsidP="00C14F21">
      <w:pPr>
        <w:pStyle w:val="FootnoteText"/>
        <w:bidi/>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lang w:bidi="ar-DZ"/>
        </w:rPr>
        <w:t>محمود هاشم زكي ، أساسيات الإدارة</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الكويت</w:t>
      </w:r>
      <w:r w:rsidRPr="009924A1">
        <w:rPr>
          <w:rFonts w:ascii="Traditional Arabic" w:hAnsi="Traditional Arabic" w:cs="Traditional Arabic" w:hint="cs"/>
          <w:sz w:val="36"/>
          <w:szCs w:val="36"/>
          <w:rtl/>
          <w:lang w:bidi="ar-DZ"/>
        </w:rPr>
        <w:t>:</w:t>
      </w:r>
      <w:r w:rsidRPr="009924A1">
        <w:rPr>
          <w:rFonts w:ascii="Traditional Arabic" w:hAnsi="Traditional Arabic" w:cs="Traditional Arabic"/>
          <w:sz w:val="36"/>
          <w:szCs w:val="36"/>
          <w:rtl/>
          <w:lang w:bidi="ar-DZ"/>
        </w:rPr>
        <w:t xml:space="preserve"> منشورات ذات السلاسل، 2001</w:t>
      </w:r>
      <w:r>
        <w:rPr>
          <w:rFonts w:ascii="Traditional Arabic" w:hAnsi="Traditional Arabic" w:cs="Traditional Arabic" w:hint="cs"/>
          <w:sz w:val="36"/>
          <w:szCs w:val="36"/>
          <w:rtl/>
          <w:lang w:bidi="ar-DZ"/>
        </w:rPr>
        <w:t>.</w:t>
      </w:r>
    </w:p>
    <w:p w:rsidR="00C14F21" w:rsidRPr="009924A1" w:rsidRDefault="00C14F21" w:rsidP="00C14F21">
      <w:pPr>
        <w:pStyle w:val="FootnoteText"/>
        <w:bidi/>
        <w:jc w:val="both"/>
        <w:rPr>
          <w:rFonts w:cs="Traditional Arabic"/>
          <w:sz w:val="36"/>
          <w:szCs w:val="36"/>
          <w:rtl/>
        </w:rPr>
      </w:pPr>
      <w:r w:rsidRPr="009924A1">
        <w:rPr>
          <w:rFonts w:cs="Traditional Arabic"/>
          <w:color w:val="000000"/>
          <w:sz w:val="36"/>
          <w:szCs w:val="36"/>
          <w:rtl/>
        </w:rPr>
        <w:t>ناجي</w:t>
      </w:r>
      <w:r w:rsidRPr="009924A1">
        <w:rPr>
          <w:rFonts w:cs="Traditional Arabic"/>
          <w:sz w:val="36"/>
          <w:szCs w:val="36"/>
          <w:rtl/>
        </w:rPr>
        <w:t xml:space="preserve"> عبد النور، </w:t>
      </w:r>
      <w:r w:rsidRPr="009924A1">
        <w:rPr>
          <w:rFonts w:cs="Traditional Arabic"/>
          <w:b/>
          <w:bCs/>
          <w:sz w:val="36"/>
          <w:szCs w:val="36"/>
          <w:rtl/>
        </w:rPr>
        <w:t>النظام السياسي الجزائري من الأحادية إلى التعددية</w:t>
      </w:r>
      <w:r w:rsidRPr="009924A1">
        <w:rPr>
          <w:rFonts w:cs="Traditional Arabic" w:hint="cs"/>
          <w:sz w:val="36"/>
          <w:szCs w:val="36"/>
          <w:rtl/>
        </w:rPr>
        <w:t>.</w:t>
      </w:r>
      <w:r w:rsidRPr="009924A1">
        <w:rPr>
          <w:rFonts w:cs="Traditional Arabic"/>
          <w:sz w:val="36"/>
          <w:szCs w:val="36"/>
          <w:rtl/>
        </w:rPr>
        <w:t xml:space="preserve"> الجزائر </w:t>
      </w:r>
      <w:r w:rsidRPr="009924A1">
        <w:rPr>
          <w:rFonts w:cs="Traditional Arabic" w:hint="cs"/>
          <w:sz w:val="36"/>
          <w:szCs w:val="36"/>
          <w:rtl/>
        </w:rPr>
        <w:t>:</w:t>
      </w:r>
      <w:r w:rsidRPr="009924A1">
        <w:rPr>
          <w:rFonts w:cs="Traditional Arabic"/>
          <w:sz w:val="36"/>
          <w:szCs w:val="36"/>
          <w:rtl/>
        </w:rPr>
        <w:t xml:space="preserve"> مدرية النشر لجامعة قالمة ، 2006</w:t>
      </w:r>
      <w:r>
        <w:rPr>
          <w:rFonts w:cs="Traditional Arabic" w:hint="cs"/>
          <w:sz w:val="36"/>
          <w:szCs w:val="36"/>
          <w:rtl/>
        </w:rPr>
        <w:t>.</w:t>
      </w:r>
    </w:p>
    <w:p w:rsidR="00C14F21" w:rsidRDefault="00C14F21" w:rsidP="00C14F21">
      <w:pPr>
        <w:pStyle w:val="FootnoteText"/>
        <w:bidi/>
        <w:jc w:val="both"/>
        <w:rPr>
          <w:rFonts w:ascii="Traditional Arabic" w:hAnsi="Traditional Arabic" w:cs="Traditional Arabic"/>
          <w:color w:val="000000"/>
          <w:sz w:val="36"/>
          <w:szCs w:val="36"/>
          <w:rtl/>
        </w:rPr>
      </w:pPr>
      <w:r w:rsidRPr="009924A1">
        <w:rPr>
          <w:rFonts w:ascii="Traditional Arabic" w:hAnsi="Traditional Arabic" w:cs="Traditional Arabic"/>
          <w:color w:val="000000"/>
          <w:sz w:val="36"/>
          <w:szCs w:val="36"/>
          <w:rtl/>
        </w:rPr>
        <w:t>ناجي عبد النور، دور الإدارة المحلية في تقديم الخدمات العامة "تجربة البلديات الجزائرية"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دفاتر السياسة والقانون، ورقلة</w:t>
      </w:r>
      <w:r w:rsidRPr="009924A1">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جامعة قاصدي مرباح، العدد الأول، جوان2009</w:t>
      </w:r>
      <w:r>
        <w:rPr>
          <w:rFonts w:ascii="Traditional Arabic" w:hAnsi="Traditional Arabic" w:cs="Traditional Arabic" w:hint="cs"/>
          <w:color w:val="000000"/>
          <w:sz w:val="36"/>
          <w:szCs w:val="36"/>
          <w:rtl/>
        </w:rPr>
        <w:t>.</w:t>
      </w:r>
    </w:p>
    <w:p w:rsidR="0071183C" w:rsidRDefault="0071183C" w:rsidP="0071183C">
      <w:pPr>
        <w:pStyle w:val="FootnoteText"/>
        <w:bidi/>
        <w:jc w:val="both"/>
        <w:rPr>
          <w:rFonts w:ascii="Traditional Arabic" w:hAnsi="Traditional Arabic" w:cs="Traditional Arabic"/>
          <w:b/>
          <w:bCs/>
          <w:color w:val="000000"/>
          <w:sz w:val="36"/>
          <w:szCs w:val="36"/>
          <w:rtl/>
        </w:rPr>
      </w:pPr>
      <w:r w:rsidRPr="0071183C">
        <w:rPr>
          <w:rFonts w:ascii="Traditional Arabic" w:hAnsi="Traditional Arabic" w:cs="Traditional Arabic" w:hint="cs"/>
          <w:b/>
          <w:bCs/>
          <w:color w:val="000000"/>
          <w:sz w:val="36"/>
          <w:szCs w:val="36"/>
          <w:rtl/>
        </w:rPr>
        <w:t>ثالثا: المقلات</w:t>
      </w:r>
    </w:p>
    <w:p w:rsidR="0071183C" w:rsidRPr="0071183C" w:rsidRDefault="0071183C" w:rsidP="0071183C">
      <w:pPr>
        <w:pStyle w:val="FootnoteText"/>
        <w:bidi/>
        <w:jc w:val="left"/>
        <w:rPr>
          <w:rFonts w:cs="Traditional Arabic"/>
          <w:sz w:val="36"/>
          <w:szCs w:val="36"/>
          <w:rtl/>
        </w:rPr>
      </w:pPr>
      <w:r w:rsidRPr="009924A1">
        <w:rPr>
          <w:rFonts w:cs="Traditional Arabic"/>
          <w:sz w:val="36"/>
          <w:szCs w:val="36"/>
          <w:rtl/>
        </w:rPr>
        <w:t xml:space="preserve">بوكعبان العربي ، </w:t>
      </w:r>
      <w:r w:rsidRPr="009924A1">
        <w:rPr>
          <w:rFonts w:cs="Traditional Arabic"/>
          <w:b/>
          <w:bCs/>
          <w:sz w:val="36"/>
          <w:szCs w:val="36"/>
          <w:rtl/>
        </w:rPr>
        <w:t>مقال بعنوان استقلالية القضاء ضمان لحماية الحقوق والحريات</w:t>
      </w:r>
      <w:r w:rsidRPr="009924A1">
        <w:rPr>
          <w:rFonts w:cs="Traditional Arabic"/>
          <w:sz w:val="36"/>
          <w:szCs w:val="36"/>
          <w:rtl/>
        </w:rPr>
        <w:t xml:space="preserve"> ، المجلة الجزائرية للعلوم القانونية الجزء 40 العدد 3 لسنة 2002</w:t>
      </w:r>
      <w:r>
        <w:rPr>
          <w:rFonts w:cs="Traditional Arabic" w:hint="cs"/>
          <w:sz w:val="36"/>
          <w:szCs w:val="36"/>
          <w:rtl/>
        </w:rPr>
        <w:t>.</w:t>
      </w:r>
    </w:p>
    <w:p w:rsidR="00B96BBE" w:rsidRDefault="0071183C" w:rsidP="000D6060">
      <w:pPr>
        <w:pStyle w:val="FootnoteText"/>
        <w:bidi/>
        <w:jc w:val="left"/>
        <w:rPr>
          <w:rFonts w:cs="Traditional Arabic"/>
          <w:b/>
          <w:bCs/>
          <w:sz w:val="36"/>
          <w:szCs w:val="36"/>
          <w:rtl/>
        </w:rPr>
      </w:pPr>
      <w:r>
        <w:rPr>
          <w:rFonts w:cs="Traditional Arabic" w:hint="cs"/>
          <w:b/>
          <w:bCs/>
          <w:sz w:val="36"/>
          <w:szCs w:val="36"/>
          <w:rtl/>
        </w:rPr>
        <w:t>رابعا</w:t>
      </w:r>
      <w:r w:rsidR="00B96BBE">
        <w:rPr>
          <w:rFonts w:cs="Traditional Arabic" w:hint="cs"/>
          <w:b/>
          <w:bCs/>
          <w:sz w:val="36"/>
          <w:szCs w:val="36"/>
          <w:rtl/>
        </w:rPr>
        <w:t xml:space="preserve">: المداخلات </w:t>
      </w:r>
    </w:p>
    <w:p w:rsidR="006D24BB" w:rsidRPr="009924A1" w:rsidRDefault="006D24BB" w:rsidP="002E4FD7">
      <w:pPr>
        <w:pStyle w:val="FootnoteText"/>
        <w:numPr>
          <w:ilvl w:val="0"/>
          <w:numId w:val="22"/>
        </w:numPr>
        <w:tabs>
          <w:tab w:val="right" w:pos="452"/>
        </w:tabs>
        <w:bidi/>
        <w:ind w:left="27" w:firstLine="16"/>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حرفوش سهام ، وآخرون، الإطار النظري للتنمية الشاملة المستدامة ومؤشرات قياسها.مداخلة ضمن ملتقى دول حول التنمية المستدامة والكفاءة الاستخدامية  للموارد المتاحة، كلية العلوم الاقتصادية وعلوم التسيير، ج</w:t>
      </w:r>
      <w:r>
        <w:rPr>
          <w:rFonts w:ascii="Traditional Arabic" w:hAnsi="Traditional Arabic" w:cs="Traditional Arabic"/>
          <w:color w:val="000000"/>
          <w:sz w:val="36"/>
          <w:szCs w:val="36"/>
          <w:rtl/>
        </w:rPr>
        <w:t>امعة سطيف،07/08 أفريل 2008</w:t>
      </w:r>
      <w:r>
        <w:rPr>
          <w:rFonts w:ascii="Traditional Arabic" w:hAnsi="Traditional Arabic" w:cs="Traditional Arabic" w:hint="cs"/>
          <w:color w:val="000000"/>
          <w:sz w:val="36"/>
          <w:szCs w:val="36"/>
          <w:rtl/>
        </w:rPr>
        <w:t>.</w:t>
      </w:r>
    </w:p>
    <w:p w:rsidR="006D24BB" w:rsidRPr="009924A1" w:rsidRDefault="006D24BB" w:rsidP="002E4FD7">
      <w:pPr>
        <w:pStyle w:val="FootnoteText"/>
        <w:numPr>
          <w:ilvl w:val="0"/>
          <w:numId w:val="22"/>
        </w:numPr>
        <w:tabs>
          <w:tab w:val="right" w:pos="452"/>
        </w:tabs>
        <w:bidi/>
        <w:ind w:left="27" w:firstLine="16"/>
        <w:jc w:val="both"/>
        <w:rPr>
          <w:rStyle w:val="FootnoteReference"/>
          <w:rFonts w:ascii="Traditional Arabic" w:hAnsi="Traditional Arabic" w:cs="Traditional Arabic"/>
          <w:color w:val="000000"/>
          <w:sz w:val="36"/>
          <w:szCs w:val="36"/>
          <w:rtl/>
        </w:rPr>
      </w:pPr>
      <w:r w:rsidRPr="009924A1">
        <w:rPr>
          <w:rFonts w:ascii="Traditional Arabic" w:hAnsi="Traditional Arabic" w:cs="Traditional Arabic"/>
          <w:color w:val="000000"/>
          <w:sz w:val="36"/>
          <w:szCs w:val="36"/>
          <w:rtl/>
        </w:rPr>
        <w:lastRenderedPageBreak/>
        <w:t>شريف عمر ، تطور الشمسية ودورها في تمويل التنمية المحلية في الجزائر. مداخلة ضمن الملتقى الأول حول التنمية المحلية في الجزائر واقع وآفاق، معهد العلوم الاقتصادية وعلوم التسيير، المركز الجامعي، برج</w:t>
      </w:r>
      <w:r>
        <w:rPr>
          <w:rFonts w:ascii="Traditional Arabic" w:hAnsi="Traditional Arabic" w:cs="Traditional Arabic"/>
          <w:color w:val="000000"/>
          <w:sz w:val="36"/>
          <w:szCs w:val="36"/>
          <w:rtl/>
        </w:rPr>
        <w:t xml:space="preserve"> بوعريريج، 14/15 أفريل 2008</w:t>
      </w:r>
      <w:r>
        <w:rPr>
          <w:rFonts w:ascii="Traditional Arabic" w:hAnsi="Traditional Arabic" w:cs="Traditional Arabic" w:hint="cs"/>
          <w:color w:val="000000"/>
          <w:sz w:val="36"/>
          <w:szCs w:val="36"/>
          <w:rtl/>
        </w:rPr>
        <w:t>.</w:t>
      </w:r>
    </w:p>
    <w:p w:rsidR="006D24BB" w:rsidRPr="009924A1" w:rsidRDefault="006D24BB" w:rsidP="006D24BB">
      <w:pPr>
        <w:pStyle w:val="FootnoteText"/>
        <w:numPr>
          <w:ilvl w:val="0"/>
          <w:numId w:val="22"/>
        </w:numPr>
        <w:bidi/>
        <w:jc w:val="both"/>
        <w:rPr>
          <w:rFonts w:ascii="Traditional Arabic" w:hAnsi="Traditional Arabic" w:cs="Traditional Arabic"/>
          <w:sz w:val="36"/>
          <w:szCs w:val="36"/>
          <w:rtl/>
          <w:lang w:bidi="ar-DZ"/>
        </w:rPr>
      </w:pPr>
      <w:r w:rsidRPr="009924A1">
        <w:rPr>
          <w:rFonts w:ascii="Traditional Arabic" w:hAnsi="Traditional Arabic" w:cs="Traditional Arabic"/>
          <w:color w:val="000000"/>
          <w:sz w:val="36"/>
          <w:szCs w:val="36"/>
          <w:rtl/>
        </w:rPr>
        <w:t xml:space="preserve">الطعاني محمد ، </w:t>
      </w:r>
      <w:r w:rsidRPr="006D24BB">
        <w:rPr>
          <w:rFonts w:ascii="Traditional Arabic" w:hAnsi="Traditional Arabic" w:cs="Traditional Arabic"/>
          <w:b/>
          <w:bCs/>
          <w:color w:val="000000"/>
          <w:sz w:val="36"/>
          <w:szCs w:val="36"/>
          <w:rtl/>
        </w:rPr>
        <w:t>التخطيط الحضري والإقليمي</w:t>
      </w:r>
      <w:r>
        <w:rPr>
          <w:rFonts w:ascii="Traditional Arabic" w:hAnsi="Traditional Arabic" w:cs="Traditional Arabic" w:hint="cs"/>
          <w:color w:val="000000"/>
          <w:sz w:val="36"/>
          <w:szCs w:val="36"/>
          <w:rtl/>
        </w:rPr>
        <w:t>،</w:t>
      </w:r>
      <w:r w:rsidRPr="009924A1">
        <w:rPr>
          <w:rFonts w:ascii="Traditional Arabic" w:hAnsi="Traditional Arabic" w:cs="Traditional Arabic"/>
          <w:color w:val="000000"/>
          <w:sz w:val="36"/>
          <w:szCs w:val="36"/>
          <w:rtl/>
        </w:rPr>
        <w:t xml:space="preserve"> مؤتمر العمل الهندسي الاستشاري الثالث في فلسطين، المحور الثالث،  عمان: جامعة العلوم التطبيقية، 2009</w:t>
      </w:r>
      <w:r>
        <w:rPr>
          <w:rFonts w:ascii="Traditional Arabic" w:hAnsi="Traditional Arabic" w:cs="Traditional Arabic" w:hint="cs"/>
          <w:color w:val="000000"/>
          <w:sz w:val="36"/>
          <w:szCs w:val="36"/>
          <w:rtl/>
        </w:rPr>
        <w:t>.</w:t>
      </w:r>
    </w:p>
    <w:p w:rsidR="006D24BB" w:rsidRDefault="006D24BB" w:rsidP="002E4FD7">
      <w:pPr>
        <w:pStyle w:val="FootnoteText"/>
        <w:numPr>
          <w:ilvl w:val="0"/>
          <w:numId w:val="22"/>
        </w:numPr>
        <w:tabs>
          <w:tab w:val="right" w:pos="452"/>
        </w:tabs>
        <w:bidi/>
        <w:ind w:left="27" w:firstLine="16"/>
        <w:jc w:val="both"/>
        <w:rPr>
          <w:rFonts w:ascii="Traditional Arabic" w:hAnsi="Traditional Arabic" w:cs="Traditional Arabic"/>
          <w:sz w:val="36"/>
          <w:szCs w:val="36"/>
          <w:lang w:bidi="ar-DZ"/>
        </w:rPr>
      </w:pPr>
      <w:r w:rsidRPr="009924A1">
        <w:rPr>
          <w:rFonts w:ascii="Traditional Arabic" w:hAnsi="Traditional Arabic" w:cs="Traditional Arabic"/>
          <w:sz w:val="36"/>
          <w:szCs w:val="36"/>
          <w:rtl/>
        </w:rPr>
        <w:t>مسعودان أحمد ، الإدارة المدرسية الرشيدة مجال من مجالات الحكم الراشد</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مداخلة ضمن الملتقى الدولي حول الحكم الراشد واستراتيجيات التغير في العالم النامي، من تنظيم قسم العلوم الاجتماعية، جامعة فرحا</w:t>
      </w:r>
      <w:r>
        <w:rPr>
          <w:rFonts w:ascii="Traditional Arabic" w:hAnsi="Traditional Arabic" w:cs="Traditional Arabic"/>
          <w:sz w:val="36"/>
          <w:szCs w:val="36"/>
          <w:rtl/>
        </w:rPr>
        <w:t>ت عباس، سطيف، أفريل 2007</w:t>
      </w:r>
      <w:r>
        <w:rPr>
          <w:rFonts w:ascii="Traditional Arabic" w:hAnsi="Traditional Arabic" w:cs="Traditional Arabic" w:hint="cs"/>
          <w:sz w:val="36"/>
          <w:szCs w:val="36"/>
          <w:rtl/>
        </w:rPr>
        <w:t>.</w:t>
      </w:r>
    </w:p>
    <w:p w:rsidR="00B96BBE" w:rsidRDefault="0071183C" w:rsidP="0071183C">
      <w:pPr>
        <w:pStyle w:val="FootnoteText"/>
        <w:bidi/>
        <w:jc w:val="both"/>
        <w:rPr>
          <w:rFonts w:cs="Traditional Arabic"/>
          <w:b/>
          <w:bCs/>
          <w:sz w:val="36"/>
          <w:szCs w:val="36"/>
          <w:rtl/>
        </w:rPr>
      </w:pPr>
      <w:r>
        <w:rPr>
          <w:rFonts w:cs="Traditional Arabic" w:hint="cs"/>
          <w:b/>
          <w:bCs/>
          <w:sz w:val="36"/>
          <w:szCs w:val="36"/>
          <w:rtl/>
        </w:rPr>
        <w:t>خامسا</w:t>
      </w:r>
      <w:r w:rsidR="00B96BBE">
        <w:rPr>
          <w:rFonts w:cs="Traditional Arabic" w:hint="cs"/>
          <w:b/>
          <w:bCs/>
          <w:sz w:val="36"/>
          <w:szCs w:val="36"/>
          <w:rtl/>
        </w:rPr>
        <w:t xml:space="preserve">: </w:t>
      </w:r>
      <w:r w:rsidR="00B96BBE" w:rsidRPr="005B3B45">
        <w:rPr>
          <w:rFonts w:cs="Traditional Arabic" w:hint="cs"/>
          <w:b/>
          <w:bCs/>
          <w:sz w:val="36"/>
          <w:szCs w:val="36"/>
          <w:rtl/>
        </w:rPr>
        <w:t>الرسائل و الاطروحات</w:t>
      </w:r>
    </w:p>
    <w:p w:rsidR="00B96BBE" w:rsidRPr="009924A1" w:rsidRDefault="00541B82" w:rsidP="00541B82">
      <w:pPr>
        <w:pStyle w:val="FootnoteText"/>
        <w:numPr>
          <w:ilvl w:val="0"/>
          <w:numId w:val="21"/>
        </w:numPr>
        <w:tabs>
          <w:tab w:val="right" w:pos="452"/>
        </w:tabs>
        <w:bidi/>
        <w:spacing w:line="204" w:lineRule="auto"/>
        <w:ind w:left="27" w:firstLine="16"/>
        <w:jc w:val="both"/>
        <w:rPr>
          <w:rFonts w:ascii="Traditional Arabic" w:hAnsi="Traditional Arabic" w:cs="Traditional Arabic"/>
          <w:sz w:val="36"/>
          <w:szCs w:val="36"/>
          <w:rtl/>
        </w:rPr>
      </w:pPr>
      <w:r w:rsidRPr="009924A1">
        <w:rPr>
          <w:rFonts w:ascii="Traditional Arabic" w:hAnsi="Traditional Arabic" w:cs="Traditional Arabic"/>
          <w:sz w:val="36"/>
          <w:szCs w:val="36"/>
          <w:rtl/>
        </w:rPr>
        <w:t xml:space="preserve">صالحي </w:t>
      </w:r>
      <w:r w:rsidR="00B96BBE" w:rsidRPr="009924A1">
        <w:rPr>
          <w:rFonts w:ascii="Traditional Arabic" w:hAnsi="Traditional Arabic" w:cs="Traditional Arabic"/>
          <w:sz w:val="36"/>
          <w:szCs w:val="36"/>
          <w:rtl/>
        </w:rPr>
        <w:t>سميرة ، أسلوب القيادة الإدارية وأثره على الفعالية الإنتاجية للمرؤوسين</w:t>
      </w:r>
      <w:r w:rsidR="00B96BBE" w:rsidRPr="009924A1">
        <w:rPr>
          <w:rFonts w:ascii="Traditional Arabic" w:hAnsi="Traditional Arabic" w:cs="Traditional Arabic" w:hint="cs"/>
          <w:sz w:val="36"/>
          <w:szCs w:val="36"/>
          <w:rtl/>
        </w:rPr>
        <w:t>.</w:t>
      </w:r>
      <w:r w:rsidR="00B96BBE" w:rsidRPr="009924A1">
        <w:rPr>
          <w:rFonts w:ascii="Traditional Arabic" w:hAnsi="Traditional Arabic" w:cs="Traditional Arabic"/>
          <w:sz w:val="36"/>
          <w:szCs w:val="36"/>
          <w:rtl/>
        </w:rPr>
        <w:t xml:space="preserve"> مذكرة تخرج لنيل شهادة الماجيستر في العلوم الاقتصادية، الجزائر</w:t>
      </w:r>
      <w:r w:rsidR="00B96BBE" w:rsidRPr="009924A1">
        <w:rPr>
          <w:rFonts w:ascii="Traditional Arabic" w:hAnsi="Traditional Arabic" w:cs="Traditional Arabic" w:hint="cs"/>
          <w:sz w:val="36"/>
          <w:szCs w:val="36"/>
          <w:rtl/>
        </w:rPr>
        <w:t>:</w:t>
      </w:r>
      <w:r w:rsidR="007B2A67">
        <w:rPr>
          <w:rFonts w:ascii="Traditional Arabic" w:hAnsi="Traditional Arabic" w:cs="Traditional Arabic"/>
          <w:sz w:val="36"/>
          <w:szCs w:val="36"/>
          <w:rtl/>
        </w:rPr>
        <w:t xml:space="preserve"> جامعة باتنة، 2008</w:t>
      </w:r>
    </w:p>
    <w:p w:rsidR="00B96BBE" w:rsidRPr="004C0271" w:rsidRDefault="0071183C" w:rsidP="00B96BBE">
      <w:pPr>
        <w:pStyle w:val="FootnoteText"/>
        <w:bidi/>
        <w:jc w:val="left"/>
        <w:rPr>
          <w:rFonts w:cs="Traditional Arabic"/>
          <w:b/>
          <w:bCs/>
          <w:sz w:val="36"/>
          <w:szCs w:val="36"/>
          <w:rtl/>
        </w:rPr>
      </w:pPr>
      <w:r>
        <w:rPr>
          <w:rFonts w:cs="Traditional Arabic" w:hint="cs"/>
          <w:b/>
          <w:bCs/>
          <w:sz w:val="36"/>
          <w:szCs w:val="36"/>
          <w:rtl/>
        </w:rPr>
        <w:t>سادسا</w:t>
      </w:r>
      <w:r w:rsidR="00B96BBE">
        <w:rPr>
          <w:rFonts w:cs="Traditional Arabic" w:hint="cs"/>
          <w:b/>
          <w:bCs/>
          <w:sz w:val="36"/>
          <w:szCs w:val="36"/>
          <w:rtl/>
        </w:rPr>
        <w:t xml:space="preserve">: </w:t>
      </w:r>
      <w:r w:rsidR="00B96BBE" w:rsidRPr="004C0271">
        <w:rPr>
          <w:rFonts w:cs="Traditional Arabic" w:hint="cs"/>
          <w:b/>
          <w:bCs/>
          <w:sz w:val="36"/>
          <w:szCs w:val="36"/>
          <w:rtl/>
        </w:rPr>
        <w:t>الوثائق الرسمية</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الجمهورية الجزائرية الديمقراطية الشعبية ، الجريدة الرسمية، العدد</w:t>
      </w:r>
      <w:r>
        <w:rPr>
          <w:rFonts w:ascii="Traditional Arabic" w:hAnsi="Traditional Arabic" w:cs="Traditional Arabic" w:hint="cs"/>
          <w:sz w:val="36"/>
          <w:szCs w:val="36"/>
          <w:rtl/>
        </w:rPr>
        <w:t xml:space="preserve"> 76</w:t>
      </w:r>
      <w:r w:rsidRPr="009924A1">
        <w:rPr>
          <w:rFonts w:ascii="Traditional Arabic" w:hAnsi="Traditional Arabic" w:cs="Traditional Arabic"/>
          <w:sz w:val="36"/>
          <w:szCs w:val="36"/>
          <w:rtl/>
        </w:rPr>
        <w:t>،1996.</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 xml:space="preserve">الجمهورية الجزائرية الديمقراطية الشعبية، الجريدة الرسمية، </w:t>
      </w:r>
      <w:r w:rsidRPr="009924A1">
        <w:rPr>
          <w:rFonts w:ascii="Traditional Arabic" w:hAnsi="Traditional Arabic" w:cs="Traditional Arabic" w:hint="cs"/>
          <w:sz w:val="36"/>
          <w:szCs w:val="36"/>
          <w:rtl/>
        </w:rPr>
        <w:t xml:space="preserve"> العدد15 </w:t>
      </w:r>
      <w:r>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المادة 156 من قانون الولاية ، </w:t>
      </w:r>
      <w:r w:rsidRPr="009924A1">
        <w:rPr>
          <w:rFonts w:ascii="Traditional Arabic" w:hAnsi="Traditional Arabic" w:cs="Traditional Arabic" w:hint="cs"/>
          <w:sz w:val="36"/>
          <w:szCs w:val="36"/>
          <w:rtl/>
        </w:rPr>
        <w:t>1990.</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 xml:space="preserve">الجمهورية الجزائرية الديمقراطية الشعبية، الجريدة الرسمية، الأمر </w:t>
      </w:r>
      <w:r>
        <w:rPr>
          <w:rFonts w:ascii="Traditional Arabic" w:hAnsi="Traditional Arabic" w:cs="Traditional Arabic" w:hint="cs"/>
          <w:sz w:val="36"/>
          <w:szCs w:val="36"/>
          <w:rtl/>
        </w:rPr>
        <w:t>ر</w:t>
      </w:r>
      <w:r w:rsidRPr="009924A1">
        <w:rPr>
          <w:rFonts w:ascii="Traditional Arabic" w:hAnsi="Traditional Arabic" w:cs="Traditional Arabic"/>
          <w:sz w:val="36"/>
          <w:szCs w:val="36"/>
          <w:rtl/>
        </w:rPr>
        <w:t>قم 66- 165 المؤرخ في 8/6/1960.</w:t>
      </w:r>
    </w:p>
    <w:p w:rsidR="006D24BB" w:rsidRPr="009924A1" w:rsidRDefault="006D24BB" w:rsidP="00421CF1">
      <w:pPr>
        <w:pStyle w:val="FootnoteText"/>
        <w:numPr>
          <w:ilvl w:val="0"/>
          <w:numId w:val="20"/>
        </w:numPr>
        <w:tabs>
          <w:tab w:val="right" w:pos="310"/>
          <w:tab w:val="right" w:pos="452"/>
        </w:tabs>
        <w:bidi/>
        <w:ind w:left="27" w:firstLine="16"/>
        <w:jc w:val="left"/>
        <w:rPr>
          <w:rFonts w:cs="Traditional Arabic"/>
          <w:sz w:val="36"/>
          <w:szCs w:val="36"/>
          <w:rtl/>
        </w:rPr>
      </w:pPr>
      <w:r w:rsidRPr="009924A1">
        <w:rPr>
          <w:rFonts w:cs="Traditional Arabic"/>
          <w:b/>
          <w:bCs/>
          <w:sz w:val="36"/>
          <w:szCs w:val="36"/>
          <w:rtl/>
        </w:rPr>
        <w:t>الجمهورية الجزائرية الديمقراطية الشعبية</w:t>
      </w:r>
      <w:r w:rsidRPr="009924A1">
        <w:rPr>
          <w:rFonts w:cs="Traditional Arabic"/>
          <w:sz w:val="36"/>
          <w:szCs w:val="36"/>
          <w:rtl/>
        </w:rPr>
        <w:t>، الجريدة الرسمية، العدد 33، المادة 1 من الأمر 69/38 المؤرخ في 23 ماي 1969 المتضمن قانون مي</w:t>
      </w:r>
      <w:r>
        <w:rPr>
          <w:rFonts w:cs="Traditional Arabic"/>
          <w:sz w:val="36"/>
          <w:szCs w:val="36"/>
          <w:rtl/>
        </w:rPr>
        <w:t>ثاق الولاية والمتمم، 1969</w:t>
      </w:r>
      <w:r>
        <w:rPr>
          <w:rFonts w:cs="Traditional Arabic" w:hint="cs"/>
          <w:sz w:val="36"/>
          <w:szCs w:val="36"/>
          <w:rtl/>
        </w:rPr>
        <w:t>.</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lang w:bidi="ar-DZ"/>
        </w:rPr>
      </w:pPr>
      <w:r w:rsidRPr="009924A1">
        <w:rPr>
          <w:rFonts w:ascii="Traditional Arabic" w:hAnsi="Traditional Arabic" w:cs="Traditional Arabic"/>
          <w:sz w:val="36"/>
          <w:szCs w:val="36"/>
          <w:rtl/>
        </w:rPr>
        <w:t>الجمهورية الجزائرية الديمقراطية الشعبية، الجريدة الرسمية،، العدد 15</w:t>
      </w:r>
      <w:r>
        <w:rPr>
          <w:rFonts w:ascii="Traditional Arabic" w:hAnsi="Traditional Arabic" w:cs="Traditional Arabic" w:hint="cs"/>
          <w:sz w:val="36"/>
          <w:szCs w:val="36"/>
          <w:rtl/>
        </w:rPr>
        <w:t>،</w:t>
      </w:r>
      <w:r w:rsidRPr="009924A1">
        <w:rPr>
          <w:rFonts w:ascii="Traditional Arabic" w:hAnsi="Traditional Arabic" w:cs="Traditional Arabic"/>
          <w:sz w:val="36"/>
          <w:szCs w:val="36"/>
          <w:rtl/>
        </w:rPr>
        <w:t xml:space="preserve"> المادة 96 من قانون الولاية ، 1990.</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rPr>
      </w:pPr>
      <w:r w:rsidRPr="009924A1">
        <w:rPr>
          <w:rFonts w:ascii="Traditional Arabic" w:hAnsi="Traditional Arabic" w:cs="Traditional Arabic"/>
          <w:sz w:val="36"/>
          <w:szCs w:val="36"/>
          <w:rtl/>
        </w:rPr>
        <w:t xml:space="preserve">الجمهورية الجزائرية الديمقراطية الشعبية، قانون رقم 12- 07 مؤرخ في 28 ربيع الأول عام 1433 الموافق 21فيبرلير، </w:t>
      </w:r>
      <w:r>
        <w:rPr>
          <w:rFonts w:ascii="Traditional Arabic" w:hAnsi="Traditional Arabic" w:cs="Traditional Arabic"/>
          <w:sz w:val="36"/>
          <w:szCs w:val="36"/>
          <w:rtl/>
        </w:rPr>
        <w:t>متعلق بالولاية، المادة 158</w:t>
      </w:r>
      <w:r>
        <w:rPr>
          <w:rFonts w:ascii="Traditional Arabic" w:hAnsi="Traditional Arabic" w:cs="Traditional Arabic" w:hint="cs"/>
          <w:sz w:val="36"/>
          <w:szCs w:val="36"/>
          <w:rtl/>
        </w:rPr>
        <w:t>.</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rPr>
      </w:pPr>
      <w:r w:rsidRPr="009924A1">
        <w:rPr>
          <w:rFonts w:ascii="Traditional Arabic" w:hAnsi="Traditional Arabic" w:cs="Traditional Arabic"/>
          <w:sz w:val="36"/>
          <w:szCs w:val="36"/>
          <w:rtl/>
        </w:rPr>
        <w:t>الجمهورية الجزائرية الديمقراطية الشعبية، قانون رقم 12- 07 مؤرخ في 28 ربيع الأول عام 1433، الموافق 21فيب</w:t>
      </w:r>
      <w:r>
        <w:rPr>
          <w:rFonts w:ascii="Traditional Arabic" w:hAnsi="Traditional Arabic" w:cs="Traditional Arabic"/>
          <w:sz w:val="36"/>
          <w:szCs w:val="36"/>
          <w:rtl/>
        </w:rPr>
        <w:t>راير، متعلق بالولاية ،2012</w:t>
      </w:r>
      <w:r>
        <w:rPr>
          <w:rFonts w:ascii="Traditional Arabic" w:hAnsi="Traditional Arabic" w:cs="Traditional Arabic" w:hint="cs"/>
          <w:sz w:val="36"/>
          <w:szCs w:val="36"/>
          <w:rtl/>
        </w:rPr>
        <w:t>.</w:t>
      </w:r>
    </w:p>
    <w:p w:rsidR="006D24BB" w:rsidRPr="009924A1"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Pr>
      </w:pPr>
      <w:r w:rsidRPr="009924A1">
        <w:rPr>
          <w:rFonts w:ascii="Traditional Arabic" w:hAnsi="Traditional Arabic" w:cs="Traditional Arabic"/>
          <w:sz w:val="36"/>
          <w:szCs w:val="36"/>
          <w:rtl/>
        </w:rPr>
        <w:lastRenderedPageBreak/>
        <w:t>الجمهورية الجزائرية الديمقراطية الشعبية، وزارة الداخلية و الجماعات المحلية</w:t>
      </w:r>
      <w:r w:rsidRPr="009924A1">
        <w:rPr>
          <w:rFonts w:ascii="Traditional Arabic" w:hAnsi="Traditional Arabic" w:cs="Traditional Arabic" w:hint="cs"/>
          <w:sz w:val="36"/>
          <w:szCs w:val="36"/>
          <w:rtl/>
        </w:rPr>
        <w:t>،</w:t>
      </w:r>
      <w:r w:rsidRPr="009924A1">
        <w:rPr>
          <w:rFonts w:ascii="Traditional Arabic" w:hAnsi="Traditional Arabic" w:cs="Traditional Arabic"/>
          <w:sz w:val="36"/>
          <w:szCs w:val="36"/>
          <w:rtl/>
          <w:lang w:bidi="ar-DZ"/>
        </w:rPr>
        <w:t>تاريخ الدخول 01_ 04_ 2015 على الساعة 14:08</w:t>
      </w:r>
    </w:p>
    <w:p w:rsidR="006D24BB" w:rsidRPr="00B96BBE"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rPr>
      </w:pPr>
      <w:r w:rsidRPr="009924A1">
        <w:rPr>
          <w:rFonts w:cs="Traditional Arabic"/>
          <w:b/>
          <w:bCs/>
          <w:sz w:val="36"/>
          <w:szCs w:val="36"/>
          <w:rtl/>
        </w:rPr>
        <w:t>الجمهورية الجزائرية الديمقراطية الشعبية</w:t>
      </w:r>
      <w:r w:rsidRPr="009924A1">
        <w:rPr>
          <w:rFonts w:cs="Traditional Arabic"/>
          <w:sz w:val="36"/>
          <w:szCs w:val="36"/>
          <w:rtl/>
        </w:rPr>
        <w:t>،</w:t>
      </w:r>
      <w:r w:rsidRPr="009924A1">
        <w:rPr>
          <w:rFonts w:cs="Traditional Arabic" w:hint="cs"/>
          <w:sz w:val="36"/>
          <w:szCs w:val="36"/>
          <w:rtl/>
        </w:rPr>
        <w:t>الجريدة الرسمية</w:t>
      </w:r>
      <w:r>
        <w:rPr>
          <w:rFonts w:cs="Traditional Arabic" w:hint="cs"/>
          <w:sz w:val="36"/>
          <w:szCs w:val="36"/>
          <w:rtl/>
        </w:rPr>
        <w:t>،</w:t>
      </w:r>
      <w:r w:rsidRPr="009924A1">
        <w:rPr>
          <w:rFonts w:cs="Traditional Arabic" w:hint="cs"/>
          <w:sz w:val="36"/>
          <w:szCs w:val="36"/>
          <w:rtl/>
        </w:rPr>
        <w:t>العدد12</w:t>
      </w:r>
      <w:r>
        <w:rPr>
          <w:rFonts w:cs="Traditional Arabic" w:hint="cs"/>
          <w:sz w:val="36"/>
          <w:szCs w:val="36"/>
          <w:rtl/>
        </w:rPr>
        <w:t>،</w:t>
      </w:r>
      <w:r w:rsidRPr="009924A1">
        <w:rPr>
          <w:rFonts w:cs="Traditional Arabic"/>
          <w:sz w:val="36"/>
          <w:szCs w:val="36"/>
          <w:rtl/>
        </w:rPr>
        <w:t xml:space="preserve"> القانون رقم 09/97 المؤرخ في 27 شوال 1417 الموافق ل 06 مارس 1997 المتعلق بمراقبة مطابقة الأمر المتضمن القانون العضوي المتعلق بالأحزاب السياسية ، </w:t>
      </w:r>
      <w:r>
        <w:rPr>
          <w:rFonts w:cs="Traditional Arabic"/>
          <w:sz w:val="36"/>
          <w:szCs w:val="36"/>
          <w:rtl/>
        </w:rPr>
        <w:t>الصادرة بتاريخ 06/03/1997</w:t>
      </w:r>
      <w:r>
        <w:rPr>
          <w:rFonts w:cs="Traditional Arabic" w:hint="cs"/>
          <w:sz w:val="36"/>
          <w:szCs w:val="36"/>
          <w:rtl/>
        </w:rPr>
        <w:t>.</w:t>
      </w:r>
    </w:p>
    <w:p w:rsidR="006D24BB" w:rsidRDefault="006D24BB" w:rsidP="00421CF1">
      <w:pPr>
        <w:pStyle w:val="FootnoteText"/>
        <w:numPr>
          <w:ilvl w:val="0"/>
          <w:numId w:val="20"/>
        </w:numPr>
        <w:tabs>
          <w:tab w:val="right" w:pos="310"/>
          <w:tab w:val="right" w:pos="452"/>
        </w:tabs>
        <w:bidi/>
        <w:ind w:left="27" w:firstLine="16"/>
        <w:jc w:val="both"/>
        <w:rPr>
          <w:rFonts w:ascii="Traditional Arabic" w:hAnsi="Traditional Arabic" w:cs="Traditional Arabic"/>
          <w:sz w:val="36"/>
          <w:szCs w:val="36"/>
          <w:rtl/>
        </w:rPr>
      </w:pPr>
      <w:r w:rsidRPr="009924A1">
        <w:rPr>
          <w:rFonts w:ascii="Traditional Arabic" w:hAnsi="Traditional Arabic" w:cs="Traditional Arabic"/>
          <w:sz w:val="36"/>
          <w:szCs w:val="36"/>
          <w:rtl/>
        </w:rPr>
        <w:t xml:space="preserve">مرسوم  تفنيذي رقم 98 / 227 ، مؤرخ في 19 ربيع الأول 1499 ، المواقف لـ 13 يوليو 1998 ، يتعلق بنفقات الدولة لتجهيز، المادة 09، الفقرة </w:t>
      </w:r>
    </w:p>
    <w:p w:rsidR="000727D5" w:rsidRPr="00B96BBE" w:rsidRDefault="0071183C" w:rsidP="00B96BBE">
      <w:pPr>
        <w:pStyle w:val="FootnoteText"/>
        <w:bidi/>
        <w:jc w:val="left"/>
        <w:rPr>
          <w:rFonts w:cs="Traditional Arabic"/>
          <w:b/>
          <w:bCs/>
          <w:sz w:val="36"/>
          <w:szCs w:val="36"/>
          <w:rtl/>
        </w:rPr>
      </w:pPr>
      <w:r>
        <w:rPr>
          <w:rFonts w:cs="Traditional Arabic" w:hint="cs"/>
          <w:b/>
          <w:bCs/>
          <w:sz w:val="36"/>
          <w:szCs w:val="36"/>
          <w:rtl/>
        </w:rPr>
        <w:t>سابعا</w:t>
      </w:r>
      <w:r w:rsidR="00421CF1">
        <w:rPr>
          <w:rFonts w:cs="Traditional Arabic" w:hint="cs"/>
          <w:b/>
          <w:bCs/>
          <w:sz w:val="36"/>
          <w:szCs w:val="36"/>
          <w:rtl/>
        </w:rPr>
        <w:t xml:space="preserve">: </w:t>
      </w:r>
      <w:r w:rsidR="00B96BBE">
        <w:rPr>
          <w:rFonts w:cs="Traditional Arabic" w:hint="cs"/>
          <w:b/>
          <w:bCs/>
          <w:sz w:val="36"/>
          <w:szCs w:val="36"/>
          <w:rtl/>
        </w:rPr>
        <w:t>ال</w:t>
      </w:r>
      <w:r w:rsidR="000727D5" w:rsidRPr="00B96BBE">
        <w:rPr>
          <w:rFonts w:cs="Traditional Arabic" w:hint="cs"/>
          <w:b/>
          <w:bCs/>
          <w:sz w:val="36"/>
          <w:szCs w:val="36"/>
          <w:rtl/>
        </w:rPr>
        <w:t>كتب باللغة الاجنبية</w:t>
      </w:r>
    </w:p>
    <w:p w:rsidR="000727D5" w:rsidRPr="00513E47" w:rsidRDefault="000727D5" w:rsidP="00421CF1">
      <w:pPr>
        <w:pStyle w:val="FootnoteText"/>
        <w:numPr>
          <w:ilvl w:val="0"/>
          <w:numId w:val="19"/>
        </w:numPr>
        <w:jc w:val="both"/>
        <w:rPr>
          <w:rFonts w:ascii="Traditional Arabic" w:hAnsi="Traditional Arabic" w:cs="Traditional Arabic"/>
          <w:sz w:val="28"/>
          <w:szCs w:val="28"/>
          <w:rtl/>
        </w:rPr>
      </w:pPr>
      <w:r w:rsidRPr="00513E47">
        <w:rPr>
          <w:rFonts w:ascii="Traditional Arabic" w:hAnsi="Traditional Arabic" w:cs="Traditional Arabic"/>
          <w:sz w:val="28"/>
          <w:szCs w:val="28"/>
        </w:rPr>
        <w:t>Wilaya de Ain Defla</w:t>
      </w:r>
      <w:r w:rsidRPr="00513E47">
        <w:rPr>
          <w:rFonts w:ascii="Traditional Arabic" w:hAnsi="Traditional Arabic" w:cs="Traditional Arabic"/>
          <w:sz w:val="28"/>
          <w:szCs w:val="28"/>
        </w:rPr>
        <w:sym w:font="Symbol" w:char="F02C"/>
      </w:r>
      <w:r w:rsidRPr="00513E47">
        <w:rPr>
          <w:rFonts w:ascii="Traditional Arabic" w:hAnsi="Traditional Arabic" w:cs="Traditional Arabic"/>
          <w:sz w:val="28"/>
          <w:szCs w:val="28"/>
        </w:rPr>
        <w:t xml:space="preserve"> monographie de la wilaya de Ain Defla 2013</w:t>
      </w:r>
      <w:r w:rsidRPr="00513E47">
        <w:rPr>
          <w:rFonts w:ascii="Traditional Arabic" w:hAnsi="Traditional Arabic" w:cs="Traditional Arabic"/>
          <w:sz w:val="28"/>
          <w:szCs w:val="28"/>
        </w:rPr>
        <w:sym w:font="Symbol" w:char="F02C"/>
      </w:r>
      <w:r w:rsidRPr="00513E47">
        <w:rPr>
          <w:rFonts w:ascii="Traditional Arabic" w:hAnsi="Traditional Arabic" w:cs="Traditional Arabic"/>
          <w:sz w:val="28"/>
          <w:szCs w:val="28"/>
        </w:rPr>
        <w:t xml:space="preserve"> direction de programmation et du suivi budgétaire, Edition mars 2014.</w:t>
      </w:r>
    </w:p>
    <w:p w:rsidR="008E3D16" w:rsidRDefault="008E3D16" w:rsidP="004C0271">
      <w:pPr>
        <w:pStyle w:val="FootnoteText"/>
        <w:bidi/>
        <w:jc w:val="left"/>
        <w:rPr>
          <w:rFonts w:cs="Traditional Arabic"/>
          <w:b/>
          <w:bCs/>
          <w:sz w:val="36"/>
          <w:szCs w:val="36"/>
          <w:rtl/>
        </w:rPr>
      </w:pPr>
    </w:p>
    <w:p w:rsidR="00B96BBE" w:rsidRPr="004C0271" w:rsidRDefault="0071183C" w:rsidP="00B96BBE">
      <w:pPr>
        <w:pStyle w:val="FootnoteText"/>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ثامنا</w:t>
      </w:r>
      <w:r w:rsidR="00421CF1">
        <w:rPr>
          <w:rFonts w:ascii="Traditional Arabic" w:hAnsi="Traditional Arabic" w:cs="Traditional Arabic" w:hint="cs"/>
          <w:b/>
          <w:bCs/>
          <w:sz w:val="36"/>
          <w:szCs w:val="36"/>
          <w:rtl/>
        </w:rPr>
        <w:t xml:space="preserve">: </w:t>
      </w:r>
      <w:r w:rsidR="00B96BBE" w:rsidRPr="004C0271">
        <w:rPr>
          <w:rFonts w:ascii="Traditional Arabic" w:hAnsi="Traditional Arabic" w:cs="Traditional Arabic" w:hint="cs"/>
          <w:b/>
          <w:bCs/>
          <w:sz w:val="36"/>
          <w:szCs w:val="36"/>
          <w:rtl/>
        </w:rPr>
        <w:t>المقابلات</w:t>
      </w:r>
    </w:p>
    <w:p w:rsidR="00B96BBE" w:rsidRPr="009924A1" w:rsidRDefault="00B96BBE" w:rsidP="00421CF1">
      <w:pPr>
        <w:pStyle w:val="FootnoteText"/>
        <w:numPr>
          <w:ilvl w:val="0"/>
          <w:numId w:val="18"/>
        </w:numPr>
        <w:bidi/>
        <w:jc w:val="both"/>
        <w:rPr>
          <w:rFonts w:ascii="Traditional Arabic" w:hAnsi="Traditional Arabic" w:cs="Traditional Arabic"/>
          <w:sz w:val="36"/>
          <w:szCs w:val="36"/>
          <w:rtl/>
        </w:rPr>
      </w:pPr>
      <w:r w:rsidRPr="009924A1">
        <w:rPr>
          <w:rFonts w:ascii="Traditional Arabic" w:hAnsi="Traditional Arabic" w:cs="Traditional Arabic"/>
          <w:sz w:val="36"/>
          <w:szCs w:val="36"/>
          <w:rtl/>
        </w:rPr>
        <w:t>مقابلة معزنيني عبد القادر</w:t>
      </w:r>
      <w:r>
        <w:rPr>
          <w:rFonts w:ascii="Traditional Arabic" w:hAnsi="Traditional Arabic" w:cs="Traditional Arabic"/>
          <w:sz w:val="36"/>
          <w:szCs w:val="36"/>
          <w:rtl/>
        </w:rPr>
        <w:t>،</w:t>
      </w:r>
      <w:r w:rsidRPr="009924A1">
        <w:rPr>
          <w:rFonts w:ascii="Traditional Arabic" w:hAnsi="Traditional Arabic" w:cs="Traditional Arabic"/>
          <w:sz w:val="36"/>
          <w:szCs w:val="36"/>
          <w:rtl/>
        </w:rPr>
        <w:t>رئيس مصلحة التنظيم العام بالنيابة</w:t>
      </w:r>
      <w:r>
        <w:rPr>
          <w:rFonts w:ascii="Traditional Arabic" w:hAnsi="Traditional Arabic" w:cs="Traditional Arabic"/>
          <w:sz w:val="36"/>
          <w:szCs w:val="36"/>
          <w:rtl/>
        </w:rPr>
        <w:t>،</w:t>
      </w:r>
      <w:r w:rsidRPr="009924A1">
        <w:rPr>
          <w:rFonts w:ascii="Traditional Arabic" w:hAnsi="Traditional Arabic" w:cs="Traditional Arabic" w:hint="cs"/>
          <w:sz w:val="36"/>
          <w:szCs w:val="36"/>
          <w:rtl/>
        </w:rPr>
        <w:t>واقع السكن في ولاية عين الدفلى</w:t>
      </w:r>
      <w:r>
        <w:rPr>
          <w:rFonts w:ascii="Traditional Arabic" w:hAnsi="Traditional Arabic" w:cs="Traditional Arabic" w:hint="cs"/>
          <w:sz w:val="36"/>
          <w:szCs w:val="36"/>
          <w:rtl/>
        </w:rPr>
        <w:t xml:space="preserve">، </w:t>
      </w:r>
      <w:r w:rsidRPr="009924A1">
        <w:rPr>
          <w:rFonts w:ascii="Traditional Arabic" w:hAnsi="Traditional Arabic" w:cs="Traditional Arabic" w:hint="cs"/>
          <w:sz w:val="36"/>
          <w:szCs w:val="36"/>
          <w:rtl/>
        </w:rPr>
        <w:t>في مكتب المصلحة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2مارس2015.</w:t>
      </w:r>
    </w:p>
    <w:p w:rsidR="00B96BBE" w:rsidRPr="00B96BBE" w:rsidRDefault="00B96BBE" w:rsidP="00421CF1">
      <w:pPr>
        <w:pStyle w:val="FootnoteText"/>
        <w:numPr>
          <w:ilvl w:val="0"/>
          <w:numId w:val="18"/>
        </w:numPr>
        <w:bidi/>
        <w:jc w:val="both"/>
        <w:rPr>
          <w:rFonts w:ascii="Traditional Arabic" w:hAnsi="Traditional Arabic" w:cs="Traditional Arabic"/>
          <w:sz w:val="36"/>
          <w:szCs w:val="36"/>
          <w:rtl/>
          <w:lang w:bidi="ar-DZ"/>
        </w:rPr>
      </w:pPr>
      <w:r w:rsidRPr="009924A1">
        <w:rPr>
          <w:rFonts w:ascii="Traditional Arabic" w:hAnsi="Traditional Arabic" w:cs="Traditional Arabic" w:hint="cs"/>
          <w:sz w:val="36"/>
          <w:szCs w:val="36"/>
          <w:rtl/>
        </w:rPr>
        <w:t>مقابلة مع هجري رفروف</w:t>
      </w:r>
      <w:r>
        <w:rPr>
          <w:rFonts w:ascii="Traditional Arabic" w:hAnsi="Traditional Arabic" w:cs="Traditional Arabic" w:hint="cs"/>
          <w:sz w:val="36"/>
          <w:szCs w:val="36"/>
          <w:rtl/>
        </w:rPr>
        <w:t>،</w:t>
      </w:r>
      <w:r w:rsidRPr="009924A1">
        <w:rPr>
          <w:rFonts w:ascii="Traditional Arabic" w:hAnsi="Traditional Arabic" w:cs="Traditional Arabic" w:hint="cs"/>
          <w:sz w:val="36"/>
          <w:szCs w:val="36"/>
          <w:rtl/>
        </w:rPr>
        <w:t>والي ولاية عين الدفلى</w:t>
      </w:r>
      <w:r>
        <w:rPr>
          <w:rFonts w:ascii="Traditional Arabic" w:hAnsi="Traditional Arabic" w:cs="Traditional Arabic" w:hint="cs"/>
          <w:sz w:val="36"/>
          <w:szCs w:val="36"/>
          <w:rtl/>
        </w:rPr>
        <w:t>،</w:t>
      </w:r>
      <w:r w:rsidRPr="009924A1">
        <w:rPr>
          <w:rFonts w:ascii="Traditional Arabic" w:hAnsi="Traditional Arabic" w:cs="Traditional Arabic" w:hint="cs"/>
          <w:sz w:val="36"/>
          <w:szCs w:val="36"/>
          <w:rtl/>
        </w:rPr>
        <w:t>دور القائد الإداري في تنفيذ وصنع سياسات التنمية المحلية</w:t>
      </w:r>
      <w:r>
        <w:rPr>
          <w:rFonts w:ascii="Traditional Arabic" w:hAnsi="Traditional Arabic" w:cs="Traditional Arabic" w:hint="cs"/>
          <w:sz w:val="36"/>
          <w:szCs w:val="36"/>
          <w:rtl/>
        </w:rPr>
        <w:t>،</w:t>
      </w:r>
      <w:r w:rsidRPr="009924A1">
        <w:rPr>
          <w:rFonts w:ascii="Traditional Arabic" w:hAnsi="Traditional Arabic" w:cs="Traditional Arabic" w:hint="cs"/>
          <w:sz w:val="36"/>
          <w:szCs w:val="36"/>
          <w:rtl/>
        </w:rPr>
        <w:t>مطتب الوالي</w:t>
      </w:r>
      <w:r>
        <w:rPr>
          <w:rFonts w:ascii="Traditional Arabic" w:hAnsi="Traditional Arabic" w:cs="Traditional Arabic" w:hint="cs"/>
          <w:sz w:val="36"/>
          <w:szCs w:val="36"/>
          <w:rtl/>
        </w:rPr>
        <w:t xml:space="preserve">، </w:t>
      </w:r>
      <w:r w:rsidRPr="009924A1">
        <w:rPr>
          <w:rFonts w:ascii="Traditional Arabic" w:hAnsi="Traditional Arabic" w:cs="Traditional Arabic" w:hint="cs"/>
          <w:sz w:val="36"/>
          <w:szCs w:val="36"/>
          <w:rtl/>
        </w:rPr>
        <w:t>2مارس2015.</w:t>
      </w:r>
    </w:p>
    <w:p w:rsidR="004C0271" w:rsidRDefault="0071183C" w:rsidP="00B96BBE">
      <w:pPr>
        <w:pStyle w:val="FootnoteText"/>
        <w:bidi/>
        <w:jc w:val="left"/>
        <w:rPr>
          <w:rFonts w:cs="Traditional Arabic"/>
          <w:b/>
          <w:bCs/>
          <w:sz w:val="36"/>
          <w:szCs w:val="36"/>
          <w:rtl/>
        </w:rPr>
      </w:pPr>
      <w:r>
        <w:rPr>
          <w:rFonts w:cs="Traditional Arabic" w:hint="cs"/>
          <w:b/>
          <w:bCs/>
          <w:sz w:val="36"/>
          <w:szCs w:val="36"/>
          <w:rtl/>
        </w:rPr>
        <w:t>تاسعا</w:t>
      </w:r>
      <w:r w:rsidR="00421CF1">
        <w:rPr>
          <w:rFonts w:cs="Traditional Arabic" w:hint="cs"/>
          <w:b/>
          <w:bCs/>
          <w:sz w:val="36"/>
          <w:szCs w:val="36"/>
          <w:rtl/>
        </w:rPr>
        <w:t xml:space="preserve">: </w:t>
      </w:r>
      <w:r w:rsidR="004C0271">
        <w:rPr>
          <w:rFonts w:cs="Traditional Arabic" w:hint="cs"/>
          <w:b/>
          <w:bCs/>
          <w:sz w:val="36"/>
          <w:szCs w:val="36"/>
          <w:rtl/>
        </w:rPr>
        <w:t>مواقع الانترنت</w:t>
      </w:r>
    </w:p>
    <w:p w:rsidR="00B96BBE" w:rsidRPr="00B96BBE" w:rsidRDefault="00B96BBE" w:rsidP="00421CF1">
      <w:pPr>
        <w:pStyle w:val="FootnoteText"/>
        <w:numPr>
          <w:ilvl w:val="0"/>
          <w:numId w:val="17"/>
        </w:numPr>
        <w:bidi/>
        <w:spacing w:after="240"/>
        <w:jc w:val="both"/>
        <w:rPr>
          <w:rFonts w:ascii="Traditional Arabic" w:hAnsi="Traditional Arabic" w:cs="Traditional Arabic"/>
          <w:color w:val="000000"/>
          <w:sz w:val="36"/>
          <w:szCs w:val="36"/>
          <w:rtl/>
        </w:rPr>
      </w:pPr>
      <w:r w:rsidRPr="00B96BBE">
        <w:rPr>
          <w:rFonts w:ascii="Traditional Arabic" w:hAnsi="Traditional Arabic" w:cs="Traditional Arabic"/>
          <w:color w:val="000000"/>
          <w:sz w:val="36"/>
          <w:szCs w:val="36"/>
          <w:rtl/>
        </w:rPr>
        <w:t xml:space="preserve">دراما البصام، </w:t>
      </w:r>
      <w:r w:rsidRPr="00B96BBE">
        <w:rPr>
          <w:rFonts w:ascii="Traditional Arabic" w:hAnsi="Traditional Arabic" w:cs="Traditional Arabic"/>
          <w:b/>
          <w:bCs/>
          <w:color w:val="000000"/>
          <w:sz w:val="36"/>
          <w:szCs w:val="36"/>
          <w:rtl/>
        </w:rPr>
        <w:t>المقاربة المتكاملة لتخطيط التنمية المحلية المستدامة على مستوى المحافظات والمدن</w:t>
      </w:r>
      <w:r w:rsidRPr="00B96BBE">
        <w:rPr>
          <w:rFonts w:ascii="Traditional Arabic" w:hAnsi="Traditional Arabic" w:cs="Traditional Arabic"/>
          <w:color w:val="000000"/>
          <w:sz w:val="36"/>
          <w:szCs w:val="36"/>
          <w:rtl/>
        </w:rPr>
        <w:t>: دراسة حالة قطرية، المحمل من الموقع:</w:t>
      </w:r>
    </w:p>
    <w:p w:rsidR="00421CF1" w:rsidRDefault="004322E9" w:rsidP="00421CF1">
      <w:pPr>
        <w:pStyle w:val="FootnoteText"/>
        <w:spacing w:after="240"/>
        <w:jc w:val="center"/>
        <w:rPr>
          <w:rFonts w:ascii="Traditional Arabic" w:hAnsi="Traditional Arabic" w:cs="Traditional Arabic"/>
          <w:color w:val="000000"/>
          <w:sz w:val="28"/>
          <w:szCs w:val="28"/>
        </w:rPr>
      </w:pPr>
      <w:hyperlink r:id="rId62" w:history="1">
        <w:r w:rsidR="00B96BBE" w:rsidRPr="00B96BBE">
          <w:rPr>
            <w:rStyle w:val="Hyperlink"/>
            <w:rFonts w:ascii="Traditional Arabic" w:hAnsi="Traditional Arabic" w:cs="Traditional Arabic"/>
            <w:color w:val="000000"/>
            <w:sz w:val="28"/>
            <w:szCs w:val="28"/>
            <w:lang w:val="en-US"/>
          </w:rPr>
          <w:t>www.unbabitat.org.joinp</w:t>
        </w:r>
      </w:hyperlink>
      <w:r w:rsidR="00B96BBE" w:rsidRPr="00B96BBE">
        <w:rPr>
          <w:rFonts w:ascii="Traditional Arabic" w:hAnsi="Traditional Arabic" w:cs="Traditional Arabic"/>
          <w:color w:val="000000"/>
          <w:sz w:val="28"/>
          <w:szCs w:val="28"/>
          <w:lang w:val="en-US"/>
        </w:rPr>
        <w:t xml:space="preserve"> uplpsd 307401darem.</w:t>
      </w:r>
      <w:r w:rsidR="00B96BBE" w:rsidRPr="00B96BBE">
        <w:rPr>
          <w:rFonts w:ascii="Traditional Arabic" w:hAnsi="Traditional Arabic" w:cs="Traditional Arabic"/>
          <w:color w:val="000000"/>
          <w:sz w:val="28"/>
          <w:szCs w:val="28"/>
        </w:rPr>
        <w:t>Ppt.</w:t>
      </w:r>
    </w:p>
    <w:p w:rsidR="00B96BBE" w:rsidRPr="00421CF1" w:rsidRDefault="00B96BBE" w:rsidP="00421CF1">
      <w:pPr>
        <w:pStyle w:val="FootnoteText"/>
        <w:bidi/>
        <w:spacing w:after="240"/>
        <w:jc w:val="both"/>
        <w:rPr>
          <w:rFonts w:ascii="Traditional Arabic" w:hAnsi="Traditional Arabic" w:cs="Traditional Arabic"/>
          <w:color w:val="000000"/>
          <w:sz w:val="56"/>
          <w:szCs w:val="56"/>
          <w:rtl/>
        </w:rPr>
      </w:pPr>
      <w:r w:rsidRPr="00421CF1">
        <w:rPr>
          <w:rFonts w:ascii="Traditional Arabic" w:hAnsi="Traditional Arabic" w:cs="Traditional Arabic"/>
          <w:color w:val="000000"/>
          <w:sz w:val="36"/>
          <w:szCs w:val="36"/>
          <w:rtl/>
          <w:lang w:bidi="ar-DZ"/>
        </w:rPr>
        <w:t>تاريخ التحميل: 28/02/2015، ساعة 19:18.</w:t>
      </w:r>
    </w:p>
    <w:p w:rsidR="00421CF1" w:rsidRDefault="008F5CCF" w:rsidP="00421CF1">
      <w:pPr>
        <w:pStyle w:val="FootnoteText"/>
        <w:numPr>
          <w:ilvl w:val="0"/>
          <w:numId w:val="17"/>
        </w:numPr>
        <w:bidi/>
        <w:spacing w:after="240"/>
        <w:jc w:val="both"/>
        <w:rPr>
          <w:rFonts w:ascii="Traditional Arabic" w:hAnsi="Traditional Arabic" w:cs="Traditional Arabic"/>
          <w:sz w:val="36"/>
          <w:szCs w:val="36"/>
          <w:rtl/>
        </w:rPr>
      </w:pPr>
      <w:r w:rsidRPr="008F5CCF">
        <w:rPr>
          <w:rFonts w:ascii="Traditional Arabic" w:hAnsi="Traditional Arabic" w:cs="Traditional Arabic"/>
          <w:sz w:val="36"/>
          <w:szCs w:val="36"/>
          <w:rtl/>
        </w:rPr>
        <w:t>الجمهورية الجزائرية الديمقراطية الشعبية، وزارة الداخلية و الجماعات المحلية</w:t>
      </w:r>
      <w:r w:rsidRPr="008F5CCF">
        <w:rPr>
          <w:rFonts w:ascii="Traditional Arabic" w:hAnsi="Traditional Arabic" w:cs="Traditional Arabic" w:hint="cs"/>
          <w:sz w:val="36"/>
          <w:szCs w:val="36"/>
          <w:rtl/>
        </w:rPr>
        <w:t>،</w:t>
      </w:r>
    </w:p>
    <w:p w:rsidR="00421CF1" w:rsidRPr="00421CF1" w:rsidRDefault="00421CF1" w:rsidP="00421CF1">
      <w:pPr>
        <w:pStyle w:val="FootnoteText"/>
        <w:spacing w:after="240"/>
        <w:jc w:val="center"/>
        <w:rPr>
          <w:rFonts w:ascii="Times New Roman" w:hAnsi="Times New Roman"/>
          <w:sz w:val="28"/>
          <w:szCs w:val="28"/>
          <w:rtl/>
          <w:lang w:bidi="ar-DZ"/>
        </w:rPr>
      </w:pPr>
      <w:r w:rsidRPr="008F5CCF">
        <w:rPr>
          <w:rFonts w:ascii="Times New Roman" w:hAnsi="Times New Roman"/>
          <w:sz w:val="28"/>
          <w:szCs w:val="28"/>
        </w:rPr>
        <w:t>www.Interieur.Gov.Dz/derfault.ascpx</w:t>
      </w:r>
      <w:r w:rsidRPr="008F5CCF">
        <w:rPr>
          <w:rFonts w:ascii="Times New Roman" w:hAnsi="Times New Roman"/>
          <w:sz w:val="28"/>
          <w:szCs w:val="28"/>
        </w:rPr>
        <w:sym w:font="Symbol" w:char="F03F"/>
      </w:r>
      <w:r w:rsidRPr="008F5CCF">
        <w:rPr>
          <w:rFonts w:ascii="Times New Roman" w:hAnsi="Times New Roman"/>
          <w:sz w:val="28"/>
          <w:szCs w:val="28"/>
        </w:rPr>
        <w:t>long</w:t>
      </w:r>
      <w:r w:rsidRPr="008F5CCF">
        <w:rPr>
          <w:rFonts w:ascii="Times New Roman" w:hAnsi="Times New Roman"/>
          <w:sz w:val="28"/>
          <w:szCs w:val="28"/>
        </w:rPr>
        <w:sym w:font="Symbol" w:char="F03A"/>
      </w:r>
      <w:r w:rsidRPr="008F5CCF">
        <w:rPr>
          <w:rFonts w:ascii="Times New Roman" w:hAnsi="Times New Roman"/>
          <w:sz w:val="28"/>
          <w:szCs w:val="28"/>
        </w:rPr>
        <w:t>ar</w:t>
      </w:r>
    </w:p>
    <w:p w:rsidR="00421CF1" w:rsidRPr="00421CF1" w:rsidRDefault="008F5CCF" w:rsidP="00421CF1">
      <w:pPr>
        <w:pStyle w:val="FootnoteText"/>
        <w:bidi/>
        <w:spacing w:after="240"/>
        <w:jc w:val="both"/>
        <w:rPr>
          <w:rFonts w:ascii="Traditional Arabic" w:hAnsi="Traditional Arabic" w:cs="Traditional Arabic"/>
          <w:sz w:val="36"/>
          <w:szCs w:val="36"/>
          <w:rtl/>
          <w:lang w:bidi="ar-DZ"/>
        </w:rPr>
      </w:pPr>
      <w:r w:rsidRPr="008F5CCF">
        <w:rPr>
          <w:rFonts w:ascii="Traditional Arabic" w:hAnsi="Traditional Arabic" w:cs="Traditional Arabic"/>
          <w:sz w:val="36"/>
          <w:szCs w:val="36"/>
          <w:rtl/>
          <w:lang w:bidi="ar-DZ"/>
        </w:rPr>
        <w:lastRenderedPageBreak/>
        <w:t>تاريخ الدخول 01_ 04_ 2015 على الساعة 14:08</w:t>
      </w:r>
    </w:p>
    <w:p w:rsidR="00421CF1" w:rsidRPr="00421CF1" w:rsidRDefault="00421CF1" w:rsidP="00421CF1">
      <w:pPr>
        <w:pStyle w:val="FootnoteText"/>
        <w:numPr>
          <w:ilvl w:val="0"/>
          <w:numId w:val="17"/>
        </w:numPr>
        <w:bidi/>
        <w:spacing w:after="240"/>
        <w:jc w:val="both"/>
        <w:rPr>
          <w:rFonts w:ascii="Traditional Arabic" w:hAnsi="Traditional Arabic" w:cs="Traditional Arabic"/>
          <w:color w:val="000000"/>
          <w:sz w:val="36"/>
          <w:szCs w:val="36"/>
          <w:rtl/>
        </w:rPr>
      </w:pPr>
      <w:r w:rsidRPr="00421CF1">
        <w:rPr>
          <w:rFonts w:ascii="Traditional Arabic" w:hAnsi="Traditional Arabic" w:cs="Traditional Arabic"/>
          <w:color w:val="000000"/>
          <w:sz w:val="36"/>
          <w:szCs w:val="36"/>
          <w:rtl/>
        </w:rPr>
        <w:t>مصطفى عبد الله ال</w:t>
      </w:r>
      <w:r w:rsidRPr="00421CF1">
        <w:rPr>
          <w:rFonts w:ascii="Traditional Arabic" w:hAnsi="Traditional Arabic" w:cs="Traditional Arabic" w:hint="cs"/>
          <w:color w:val="000000"/>
          <w:sz w:val="36"/>
          <w:szCs w:val="36"/>
          <w:rtl/>
        </w:rPr>
        <w:t>غا</w:t>
      </w:r>
      <w:r w:rsidRPr="00421CF1">
        <w:rPr>
          <w:rFonts w:ascii="Traditional Arabic" w:hAnsi="Traditional Arabic" w:cs="Traditional Arabic"/>
          <w:color w:val="000000"/>
          <w:sz w:val="36"/>
          <w:szCs w:val="36"/>
          <w:rtl/>
        </w:rPr>
        <w:t xml:space="preserve">فر، </w:t>
      </w:r>
      <w:r w:rsidRPr="00421CF1">
        <w:rPr>
          <w:rFonts w:ascii="Traditional Arabic" w:hAnsi="Traditional Arabic" w:cs="Traditional Arabic"/>
          <w:b/>
          <w:bCs/>
          <w:color w:val="000000"/>
          <w:sz w:val="36"/>
          <w:szCs w:val="36"/>
          <w:rtl/>
        </w:rPr>
        <w:t>التنمية الشاملة والتنمية البشرية</w:t>
      </w:r>
      <w:r w:rsidRPr="00421CF1">
        <w:rPr>
          <w:rFonts w:ascii="Traditional Arabic" w:hAnsi="Traditional Arabic" w:cs="Traditional Arabic"/>
          <w:color w:val="000000"/>
          <w:sz w:val="36"/>
          <w:szCs w:val="36"/>
          <w:rtl/>
        </w:rPr>
        <w:t>. جامعة دمشق، كلية الاقتصاد.</w:t>
      </w:r>
    </w:p>
    <w:p w:rsidR="00421CF1" w:rsidRPr="00421CF1" w:rsidRDefault="004322E9" w:rsidP="00421CF1">
      <w:pPr>
        <w:pStyle w:val="FootnoteText"/>
        <w:spacing w:after="240"/>
        <w:jc w:val="center"/>
        <w:rPr>
          <w:rFonts w:asciiTheme="majorBidi" w:hAnsiTheme="majorBidi" w:cstheme="majorBidi"/>
          <w:color w:val="000000"/>
          <w:sz w:val="28"/>
          <w:szCs w:val="28"/>
          <w:rtl/>
          <w:lang w:bidi="ar-DZ"/>
        </w:rPr>
      </w:pPr>
      <w:hyperlink r:id="rId63" w:history="1">
        <w:r w:rsidR="00421CF1" w:rsidRPr="00421CF1">
          <w:rPr>
            <w:rStyle w:val="Hyperlink"/>
            <w:rFonts w:asciiTheme="majorBidi" w:hAnsiTheme="majorBidi" w:cstheme="majorBidi"/>
            <w:color w:val="000000"/>
            <w:sz w:val="28"/>
            <w:szCs w:val="28"/>
            <w:lang w:val="en-US"/>
          </w:rPr>
          <w:t>http://www</w:t>
        </w:r>
      </w:hyperlink>
      <w:r w:rsidR="00421CF1" w:rsidRPr="00421CF1">
        <w:rPr>
          <w:rFonts w:asciiTheme="majorBidi" w:hAnsiTheme="majorBidi" w:cstheme="majorBidi"/>
          <w:color w:val="000000"/>
          <w:sz w:val="28"/>
          <w:szCs w:val="28"/>
          <w:lang w:val="en-US"/>
        </w:rPr>
        <w:t>. Alrewer. Org/m.asp j/349.</w:t>
      </w:r>
    </w:p>
    <w:p w:rsidR="00421CF1" w:rsidRPr="00421CF1" w:rsidRDefault="00421CF1" w:rsidP="00421CF1">
      <w:pPr>
        <w:pStyle w:val="FootnoteText"/>
        <w:bidi/>
        <w:spacing w:after="240"/>
        <w:jc w:val="both"/>
        <w:rPr>
          <w:rFonts w:ascii="Traditional Arabic" w:hAnsi="Traditional Arabic" w:cs="Traditional Arabic"/>
          <w:color w:val="000000"/>
          <w:sz w:val="36"/>
          <w:szCs w:val="36"/>
          <w:rtl/>
          <w:lang w:bidi="ar-DZ"/>
        </w:rPr>
      </w:pPr>
      <w:r w:rsidRPr="00421CF1">
        <w:rPr>
          <w:rFonts w:ascii="Traditional Arabic" w:hAnsi="Traditional Arabic" w:cs="Traditional Arabic"/>
          <w:color w:val="000000"/>
          <w:sz w:val="36"/>
          <w:szCs w:val="36"/>
          <w:rtl/>
          <w:lang w:bidi="ar-DZ"/>
        </w:rPr>
        <w:t>تاريخ الزيا</w:t>
      </w:r>
      <w:r>
        <w:rPr>
          <w:rFonts w:ascii="Traditional Arabic" w:hAnsi="Traditional Arabic" w:cs="Traditional Arabic" w:hint="cs"/>
          <w:color w:val="000000"/>
          <w:sz w:val="36"/>
          <w:szCs w:val="36"/>
          <w:rtl/>
          <w:lang w:bidi="ar-DZ"/>
        </w:rPr>
        <w:t>ر</w:t>
      </w:r>
      <w:r w:rsidRPr="00421CF1">
        <w:rPr>
          <w:rFonts w:ascii="Traditional Arabic" w:hAnsi="Traditional Arabic" w:cs="Traditional Arabic"/>
          <w:color w:val="000000"/>
          <w:sz w:val="36"/>
          <w:szCs w:val="36"/>
          <w:rtl/>
          <w:lang w:bidi="ar-DZ"/>
        </w:rPr>
        <w:t>ة: 20/02/2015، الساعة 18:20.</w:t>
      </w:r>
    </w:p>
    <w:p w:rsidR="00421CF1" w:rsidRPr="00CE0BFD" w:rsidRDefault="00421CF1" w:rsidP="00421CF1">
      <w:pPr>
        <w:pStyle w:val="FootnoteText"/>
        <w:bidi/>
        <w:jc w:val="both"/>
        <w:rPr>
          <w:rFonts w:asciiTheme="minorHAnsi" w:hAnsiTheme="minorHAnsi" w:cs="Traditional Arabic"/>
          <w:sz w:val="36"/>
          <w:szCs w:val="36"/>
          <w:lang w:bidi="ar-DZ"/>
        </w:rPr>
        <w:sectPr w:rsidR="00421CF1" w:rsidRPr="00CE0BFD" w:rsidSect="00115D67">
          <w:headerReference w:type="default" r:id="rId64"/>
          <w:footerReference w:type="default" r:id="rId65"/>
          <w:pgSz w:w="11906" w:h="16838"/>
          <w:pgMar w:top="1418" w:right="2098" w:bottom="1418" w:left="1134" w:header="709" w:footer="709" w:gutter="0"/>
          <w:cols w:space="708"/>
          <w:docGrid w:linePitch="360"/>
        </w:sectPr>
      </w:pPr>
    </w:p>
    <w:p w:rsidR="008E3D16" w:rsidRDefault="004322E9" w:rsidP="006D18CE">
      <w:pPr>
        <w:bidi/>
        <w:jc w:val="both"/>
        <w:rPr>
          <w:rFonts w:cs="Traditional Arabic"/>
          <w:sz w:val="32"/>
          <w:szCs w:val="32"/>
        </w:rPr>
        <w:sectPr w:rsidR="008E3D16" w:rsidSect="00EC6901">
          <w:headerReference w:type="even" r:id="rId66"/>
          <w:headerReference w:type="default" r:id="rId67"/>
          <w:footerReference w:type="even" r:id="rId68"/>
          <w:footerReference w:type="default" r:id="rId69"/>
          <w:headerReference w:type="first" r:id="rId70"/>
          <w:footerReference w:type="first" r:id="rId71"/>
          <w:pgSz w:w="11906" w:h="16838"/>
          <w:pgMar w:top="1440" w:right="1800" w:bottom="1440" w:left="1800" w:header="708" w:footer="708" w:gutter="0"/>
          <w:cols w:space="708"/>
          <w:docGrid w:linePitch="360"/>
        </w:sectPr>
      </w:pPr>
      <w:r>
        <w:rPr>
          <w:rFonts w:ascii="Traditional Arabic" w:hAnsi="Traditional Arabic" w:cs="Traditional Arabic"/>
          <w:noProof/>
          <w:sz w:val="36"/>
          <w:szCs w:val="36"/>
          <w:lang w:eastAsia="fr-FR"/>
        </w:rPr>
        <w:lastRenderedPageBreak/>
        <w:pict>
          <v:shape id="_x0000_s1379" type="#_x0000_t98" style="position:absolute;left:0;text-align:left;margin-left:-34.4pt;margin-top:140.2pt;width:461.65pt;height:377.05pt;z-index:2517647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">
            <v:textbox>
              <w:txbxContent>
                <w:p w:rsidR="004322E9" w:rsidRPr="00966F33" w:rsidRDefault="004322E9" w:rsidP="008E3D16">
                  <w:pPr>
                    <w:bidi/>
                    <w:jc w:val="center"/>
                    <w:rPr>
                      <w:rFonts w:ascii="Andalus" w:hAnsi="Andalus" w:cs="Andalus"/>
                      <w:sz w:val="300"/>
                      <w:szCs w:val="300"/>
                      <w:lang w:bidi="ar-DZ"/>
                    </w:rPr>
                  </w:pPr>
                  <w:r w:rsidRPr="00966F33">
                    <w:rPr>
                      <w:rFonts w:ascii="Andalus" w:hAnsi="Andalus" w:cs="Andalus" w:hint="cs"/>
                      <w:sz w:val="300"/>
                      <w:szCs w:val="300"/>
                      <w:rtl/>
                      <w:lang w:bidi="ar-DZ"/>
                    </w:rPr>
                    <w:t>الفهرس</w:t>
                  </w:r>
                </w:p>
              </w:txbxContent>
            </v:textbox>
          </v:shape>
        </w:pict>
      </w:r>
    </w:p>
    <w:tbl>
      <w:tblPr>
        <w:tblStyle w:val="TableGrid"/>
        <w:bidiVisual/>
        <w:tblW w:w="9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0" w:color="auto" w:fill="auto"/>
        <w:tblLayout w:type="fixed"/>
        <w:tblLook w:val="04A0" w:firstRow="1" w:lastRow="0" w:firstColumn="1" w:lastColumn="0" w:noHBand="0" w:noVBand="1"/>
      </w:tblPr>
      <w:tblGrid>
        <w:gridCol w:w="8046"/>
        <w:gridCol w:w="1275"/>
      </w:tblGrid>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b/>
                <w:bCs/>
                <w:sz w:val="36"/>
                <w:szCs w:val="36"/>
                <w:rtl/>
                <w:lang w:bidi="ar-DZ"/>
              </w:rPr>
            </w:pPr>
            <w:r w:rsidRPr="00730133">
              <w:rPr>
                <w:rFonts w:ascii="Traditional Arabic" w:hAnsi="Traditional Arabic" w:cs="Traditional Arabic"/>
                <w:b/>
                <w:bCs/>
                <w:sz w:val="36"/>
                <w:szCs w:val="36"/>
                <w:rtl/>
                <w:lang w:bidi="ar-DZ"/>
              </w:rPr>
              <w:lastRenderedPageBreak/>
              <w:t>شكر وعرفان</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b/>
                <w:bCs/>
                <w:sz w:val="36"/>
                <w:szCs w:val="36"/>
                <w:rtl/>
                <w:lang w:bidi="ar-DZ"/>
              </w:rPr>
            </w:pPr>
            <w:r w:rsidRPr="00730133">
              <w:rPr>
                <w:rFonts w:ascii="Traditional Arabic" w:hAnsi="Traditional Arabic" w:cs="Traditional Arabic"/>
                <w:b/>
                <w:bCs/>
                <w:sz w:val="36"/>
                <w:szCs w:val="36"/>
                <w:rtl/>
                <w:lang w:bidi="ar-DZ"/>
              </w:rPr>
              <w:t>الإهـــــــداء</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b/>
                <w:bCs/>
                <w:sz w:val="36"/>
                <w:szCs w:val="36"/>
                <w:rtl/>
              </w:rPr>
            </w:pPr>
            <w:r w:rsidRPr="00730133">
              <w:rPr>
                <w:rFonts w:ascii="Traditional Arabic" w:hAnsi="Traditional Arabic" w:cs="Traditional Arabic"/>
                <w:b/>
                <w:bCs/>
                <w:sz w:val="36"/>
                <w:szCs w:val="36"/>
                <w:rtl/>
                <w:lang w:bidi="ar-DZ"/>
              </w:rPr>
              <w:t>مقــــدمــة:</w:t>
            </w:r>
            <w:r w:rsidRPr="0073013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الفصل الأول:</w:t>
            </w:r>
            <w:r w:rsidRPr="00730133">
              <w:rPr>
                <w:rFonts w:ascii="Traditional Arabic" w:hAnsi="Traditional Arabic" w:cs="Traditional Arabic" w:hint="cs"/>
                <w:sz w:val="36"/>
                <w:szCs w:val="36"/>
                <w:rtl/>
              </w:rPr>
              <w:t>الإطار النظري والفكري للقيادة الإدارية والتنمية المحلية</w:t>
            </w:r>
            <w:r w:rsidR="009728A1">
              <w:rPr>
                <w:rFonts w:ascii="Traditional Arabic" w:hAnsi="Traditional Arabic" w:cs="Traditional Arabic" w:hint="cs"/>
                <w:sz w:val="36"/>
                <w:szCs w:val="36"/>
                <w:rtl/>
              </w:rPr>
              <w:t>....</w:t>
            </w:r>
            <w:r w:rsidR="000D6060">
              <w:rPr>
                <w:rFonts w:ascii="Traditional Arabic" w:hAnsi="Traditional Arabic" w:cs="Traditional Arabic" w:hint="cs"/>
                <w:sz w:val="36"/>
                <w:szCs w:val="36"/>
                <w:rtl/>
              </w:rPr>
              <w:t>..</w:t>
            </w:r>
            <w:r w:rsidR="009728A1">
              <w:rPr>
                <w:rFonts w:ascii="Traditional Arabic" w:hAnsi="Traditional Arabic" w:cs="Traditional Arabic" w:hint="cs"/>
                <w:sz w:val="36"/>
                <w:szCs w:val="36"/>
                <w:rtl/>
              </w:rPr>
              <w:t>.....13</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 xml:space="preserve">تمهيد </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14</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0D6060">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 xml:space="preserve"> المبحث الأول:</w:t>
            </w:r>
            <w:r w:rsidRPr="00730133">
              <w:rPr>
                <w:rFonts w:ascii="Traditional Arabic" w:hAnsi="Traditional Arabic" w:cs="Traditional Arabic" w:hint="cs"/>
                <w:sz w:val="36"/>
                <w:szCs w:val="36"/>
                <w:rtl/>
                <w:lang w:bidi="ar-DZ"/>
              </w:rPr>
              <w:t>الإطار المفاهيمي للقيادة الإدارية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15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المطلب الأول:</w:t>
            </w:r>
            <w:r w:rsidRPr="00730133">
              <w:rPr>
                <w:rFonts w:ascii="Traditional Arabic" w:hAnsi="Traditional Arabic" w:cs="Traditional Arabic" w:hint="cs"/>
                <w:sz w:val="36"/>
                <w:szCs w:val="36"/>
                <w:rtl/>
                <w:lang w:bidi="ar-DZ"/>
              </w:rPr>
              <w:t>مفهوم القيادة الإدارية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15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الثاني:</w:t>
            </w:r>
            <w:r w:rsidRPr="00730133">
              <w:rPr>
                <w:rFonts w:ascii="Traditional Arabic" w:hAnsi="Traditional Arabic" w:cs="Traditional Arabic" w:hint="cs"/>
                <w:sz w:val="36"/>
                <w:szCs w:val="36"/>
                <w:rtl/>
                <w:lang w:bidi="ar-DZ"/>
              </w:rPr>
              <w:t>عناصر القيادة الإدارية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18</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الثالث:</w:t>
            </w:r>
            <w:r w:rsidRPr="00730133">
              <w:rPr>
                <w:rFonts w:ascii="Traditional Arabic" w:hAnsi="Traditional Arabic" w:cs="Traditional Arabic" w:hint="cs"/>
                <w:sz w:val="36"/>
                <w:szCs w:val="36"/>
                <w:rtl/>
                <w:lang w:bidi="ar-DZ"/>
              </w:rPr>
              <w:t>نظريات وأنماط القيادة الإدارية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21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المبحث الثاني</w:t>
            </w:r>
            <w:r w:rsidRPr="00730133">
              <w:rPr>
                <w:rFonts w:ascii="Traditional Arabic" w:hAnsi="Traditional Arabic" w:cs="Traditional Arabic"/>
                <w:b/>
                <w:bCs/>
                <w:sz w:val="36"/>
                <w:szCs w:val="36"/>
                <w:rtl/>
                <w:lang w:bidi="ar-DZ"/>
              </w:rPr>
              <w:t xml:space="preserve"> :</w:t>
            </w:r>
            <w:r w:rsidRPr="00730133">
              <w:rPr>
                <w:rFonts w:ascii="Traditional Arabic" w:hAnsi="Traditional Arabic" w:cs="Traditional Arabic" w:hint="cs"/>
                <w:sz w:val="36"/>
                <w:szCs w:val="36"/>
                <w:rtl/>
                <w:lang w:bidi="ar-DZ"/>
              </w:rPr>
              <w:t>ماهية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29</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الأول</w:t>
            </w:r>
            <w:r w:rsidRPr="00730133">
              <w:rPr>
                <w:rFonts w:ascii="Traditional Arabic" w:hAnsi="Traditional Arabic" w:cs="Traditional Arabic"/>
                <w:b/>
                <w:bCs/>
                <w:sz w:val="36"/>
                <w:szCs w:val="36"/>
                <w:rtl/>
                <w:lang w:bidi="ar-DZ"/>
              </w:rPr>
              <w:t xml:space="preserve"> :</w:t>
            </w:r>
            <w:r w:rsidRPr="00730133">
              <w:rPr>
                <w:rFonts w:ascii="Traditional Arabic" w:hAnsi="Traditional Arabic" w:cs="Traditional Arabic" w:hint="cs"/>
                <w:sz w:val="36"/>
                <w:szCs w:val="36"/>
                <w:rtl/>
                <w:lang w:bidi="ar-DZ"/>
              </w:rPr>
              <w:t>مفهوم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29</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الثاني:</w:t>
            </w:r>
            <w:r>
              <w:rPr>
                <w:rFonts w:ascii="Traditional Arabic" w:hAnsi="Traditional Arabic" w:cs="Traditional Arabic" w:hint="cs"/>
                <w:sz w:val="36"/>
                <w:szCs w:val="36"/>
                <w:rtl/>
                <w:lang w:bidi="ar-DZ"/>
              </w:rPr>
              <w:t>نظريات ومبادئ التنمية المحلية..............................</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728A1">
              <w:rPr>
                <w:rFonts w:ascii="Traditional Arabic" w:hAnsi="Traditional Arabic" w:cs="Traditional Arabic" w:hint="cs"/>
                <w:sz w:val="36"/>
                <w:szCs w:val="36"/>
                <w:rtl/>
                <w:lang w:bidi="ar-DZ"/>
              </w:rPr>
              <w:t>32</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الثالث:</w:t>
            </w:r>
            <w:r w:rsidRPr="00730133">
              <w:rPr>
                <w:rFonts w:ascii="Traditional Arabic" w:hAnsi="Traditional Arabic" w:cs="Traditional Arabic" w:hint="cs"/>
                <w:sz w:val="36"/>
                <w:szCs w:val="36"/>
                <w:rtl/>
                <w:lang w:bidi="ar-DZ"/>
              </w:rPr>
              <w:t>مرتكزات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37</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الرابع:</w:t>
            </w:r>
            <w:r w:rsidRPr="00730133">
              <w:rPr>
                <w:rFonts w:ascii="Traditional Arabic" w:hAnsi="Traditional Arabic" w:cs="Traditional Arabic" w:hint="cs"/>
                <w:sz w:val="36"/>
                <w:szCs w:val="36"/>
                <w:rtl/>
                <w:lang w:bidi="ar-DZ"/>
              </w:rPr>
              <w:t>مؤشرات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43</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خلاصة وإستنتاجات</w:t>
            </w:r>
            <w:r>
              <w:rPr>
                <w:rFonts w:ascii="Traditional Arabic" w:hAnsi="Traditional Arabic" w:cs="Traditional Arabic" w:hint="cs"/>
                <w:b/>
                <w:bCs/>
                <w:sz w:val="36"/>
                <w:szCs w:val="36"/>
                <w:rtl/>
                <w:lang w:bidi="ar-DZ"/>
              </w:rPr>
              <w:t>.......................................</w:t>
            </w:r>
            <w:r w:rsidR="000D606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0D606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D10ACD">
              <w:rPr>
                <w:rFonts w:ascii="Traditional Arabic" w:hAnsi="Traditional Arabic" w:cs="Traditional Arabic" w:hint="cs"/>
                <w:b/>
                <w:bCs/>
                <w:sz w:val="36"/>
                <w:szCs w:val="36"/>
                <w:rtl/>
                <w:lang w:bidi="ar-DZ"/>
              </w:rPr>
              <w:t>50</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الفصل الثاني:</w:t>
            </w:r>
            <w:r w:rsidRPr="00730133">
              <w:rPr>
                <w:rFonts w:ascii="Traditional Arabic" w:hAnsi="Traditional Arabic" w:cs="Traditional Arabic" w:hint="cs"/>
                <w:sz w:val="36"/>
                <w:szCs w:val="36"/>
                <w:rtl/>
                <w:lang w:bidi="ar-DZ"/>
              </w:rPr>
              <w:t>القيادة الإدارية كآلية لتحقيق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52</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تمهيد</w:t>
            </w:r>
            <w:r>
              <w:rPr>
                <w:rFonts w:ascii="Traditional Arabic" w:hAnsi="Traditional Arabic" w:cs="Traditional Arabic" w:hint="cs"/>
                <w:b/>
                <w:bCs/>
                <w:sz w:val="36"/>
                <w:szCs w:val="36"/>
                <w:rtl/>
                <w:lang w:bidi="ar-DZ"/>
              </w:rPr>
              <w:t>......................................................</w:t>
            </w:r>
            <w:r w:rsidR="000D606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0D606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D10ACD">
              <w:rPr>
                <w:rFonts w:ascii="Traditional Arabic" w:hAnsi="Traditional Arabic" w:cs="Traditional Arabic" w:hint="cs"/>
                <w:b/>
                <w:bCs/>
                <w:sz w:val="36"/>
                <w:szCs w:val="36"/>
                <w:rtl/>
                <w:lang w:bidi="ar-DZ"/>
              </w:rPr>
              <w:t>53</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المبحث الأول</w:t>
            </w:r>
            <w:r w:rsidRPr="00730133">
              <w:rPr>
                <w:rFonts w:ascii="Traditional Arabic" w:hAnsi="Traditional Arabic" w:cs="Traditional Arabic" w:hint="cs"/>
                <w:sz w:val="36"/>
                <w:szCs w:val="36"/>
                <w:rtl/>
                <w:lang w:bidi="ar-DZ"/>
              </w:rPr>
              <w:t>:قواعد تحقيق التنمية المحلية</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54</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 xml:space="preserve"> المطلب الأول:</w:t>
            </w:r>
            <w:r w:rsidRPr="00730133">
              <w:rPr>
                <w:rFonts w:ascii="Traditional Arabic" w:hAnsi="Traditional Arabic" w:cs="Traditional Arabic" w:hint="cs"/>
                <w:sz w:val="36"/>
                <w:szCs w:val="36"/>
                <w:rtl/>
                <w:lang w:bidi="ar-DZ"/>
              </w:rPr>
              <w:t>المؤسسات الرسمية في تحقيق التنمية ال</w:t>
            </w:r>
            <w:r>
              <w:rPr>
                <w:rFonts w:ascii="Traditional Arabic" w:hAnsi="Traditional Arabic" w:cs="Traditional Arabic" w:hint="cs"/>
                <w:sz w:val="36"/>
                <w:szCs w:val="36"/>
                <w:rtl/>
                <w:lang w:bidi="ar-DZ"/>
              </w:rPr>
              <w:t>محلية...............</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54</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4012C" w:rsidRDefault="008E3D16" w:rsidP="008E3D16">
            <w:pPr>
              <w:bidi/>
              <w:jc w:val="both"/>
              <w:rPr>
                <w:rFonts w:cs="Traditional Arabic"/>
                <w:sz w:val="36"/>
                <w:szCs w:val="36"/>
                <w:lang w:bidi="ar-DZ"/>
              </w:rPr>
            </w:pPr>
            <w:r w:rsidRPr="00730133">
              <w:rPr>
                <w:rFonts w:ascii="Traditional Arabic" w:hAnsi="Traditional Arabic" w:cs="Traditional Arabic" w:hint="cs"/>
                <w:b/>
                <w:bCs/>
                <w:sz w:val="36"/>
                <w:szCs w:val="36"/>
                <w:rtl/>
                <w:lang w:bidi="ar-DZ"/>
              </w:rPr>
              <w:t>المطلب الثاني:</w:t>
            </w:r>
            <w:r w:rsidRPr="00730133">
              <w:rPr>
                <w:rFonts w:ascii="Traditional Arabic" w:hAnsi="Traditional Arabic" w:cs="Traditional Arabic" w:hint="cs"/>
                <w:sz w:val="36"/>
                <w:szCs w:val="36"/>
                <w:rtl/>
                <w:lang w:bidi="ar-DZ"/>
              </w:rPr>
              <w:t>المجتمع المدني</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D10ACD">
              <w:rPr>
                <w:rFonts w:ascii="Traditional Arabic" w:hAnsi="Traditional Arabic" w:cs="Traditional Arabic" w:hint="cs"/>
                <w:sz w:val="36"/>
                <w:szCs w:val="36"/>
                <w:rtl/>
                <w:lang w:bidi="ar-DZ"/>
              </w:rPr>
              <w:t>61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lastRenderedPageBreak/>
              <w:t>المطلب الثالث:</w:t>
            </w:r>
            <w:r w:rsidRPr="00730133">
              <w:rPr>
                <w:rFonts w:ascii="Traditional Arabic" w:hAnsi="Traditional Arabic" w:cs="Traditional Arabic" w:hint="cs"/>
                <w:sz w:val="36"/>
                <w:szCs w:val="36"/>
                <w:rtl/>
                <w:lang w:bidi="ar-DZ"/>
              </w:rPr>
              <w:t>القطاع الخاص</w:t>
            </w:r>
            <w:r>
              <w:rPr>
                <w:rFonts w:ascii="Traditional Arabic" w:hAnsi="Traditional Arabic" w:cs="Traditional Arabic" w:hint="cs"/>
                <w:sz w:val="36"/>
                <w:szCs w:val="36"/>
                <w:rtl/>
                <w:lang w:bidi="ar-DZ"/>
              </w:rPr>
              <w:t>..............................................</w:t>
            </w:r>
            <w:r w:rsidR="00833D1E">
              <w:rPr>
                <w:rFonts w:ascii="Traditional Arabic" w:hAnsi="Traditional Arabic" w:cs="Traditional Arabic" w:hint="cs"/>
                <w:sz w:val="36"/>
                <w:szCs w:val="36"/>
                <w:rtl/>
                <w:lang w:bidi="ar-DZ"/>
              </w:rPr>
              <w:t>64</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9C7E01">
            <w:pPr>
              <w:bidi/>
              <w:jc w:val="both"/>
              <w:rPr>
                <w:rFonts w:cs="Traditional Arabic"/>
                <w:b/>
                <w:bCs/>
                <w:sz w:val="36"/>
                <w:szCs w:val="36"/>
                <w:rtl/>
              </w:rPr>
            </w:pPr>
            <w:r w:rsidRPr="00730133">
              <w:rPr>
                <w:rFonts w:ascii="Traditional Arabic" w:hAnsi="Traditional Arabic" w:cs="Traditional Arabic"/>
                <w:b/>
                <w:bCs/>
                <w:sz w:val="36"/>
                <w:szCs w:val="36"/>
                <w:rtl/>
                <w:lang w:bidi="ar-DZ"/>
              </w:rPr>
              <w:t>المبحث</w:t>
            </w:r>
            <w:r w:rsidRPr="00730133">
              <w:rPr>
                <w:rFonts w:ascii="Traditional Arabic" w:hAnsi="Traditional Arabic" w:cs="Traditional Arabic" w:hint="cs"/>
                <w:b/>
                <w:bCs/>
                <w:sz w:val="36"/>
                <w:szCs w:val="36"/>
                <w:rtl/>
                <w:lang w:bidi="ar-DZ"/>
              </w:rPr>
              <w:t xml:space="preserve"> الثاني:</w:t>
            </w:r>
            <w:r w:rsidRPr="00730133">
              <w:rPr>
                <w:rFonts w:cs="Traditional Arabic" w:hint="cs"/>
                <w:sz w:val="36"/>
                <w:szCs w:val="36"/>
                <w:rtl/>
              </w:rPr>
              <w:t>القيادة الإدارية وترقية</w:t>
            </w:r>
            <w:r>
              <w:rPr>
                <w:rFonts w:cs="Traditional Arabic" w:hint="cs"/>
                <w:sz w:val="36"/>
                <w:szCs w:val="36"/>
                <w:rtl/>
              </w:rPr>
              <w:t xml:space="preserve"> السياسات الاجتماعية في المجتمع </w:t>
            </w:r>
            <w:r w:rsidRPr="00730133">
              <w:rPr>
                <w:rFonts w:cs="Traditional Arabic" w:hint="cs"/>
                <w:sz w:val="36"/>
                <w:szCs w:val="36"/>
                <w:rtl/>
              </w:rPr>
              <w:t>المحلي</w:t>
            </w:r>
            <w:r>
              <w:rPr>
                <w:rFonts w:cs="Traditional Arabic" w:hint="cs"/>
                <w:sz w:val="36"/>
                <w:szCs w:val="36"/>
                <w:rtl/>
              </w:rPr>
              <w:t>.....</w:t>
            </w:r>
            <w:r w:rsidR="00833D1E">
              <w:rPr>
                <w:rFonts w:cs="Traditional Arabic" w:hint="cs"/>
                <w:sz w:val="36"/>
                <w:szCs w:val="36"/>
                <w:rtl/>
              </w:rPr>
              <w:t>67</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الأول</w:t>
            </w:r>
            <w:r w:rsidRPr="00730133">
              <w:rPr>
                <w:rFonts w:ascii="Traditional Arabic" w:hAnsi="Traditional Arabic" w:cs="Traditional Arabic" w:hint="cs"/>
                <w:sz w:val="36"/>
                <w:szCs w:val="36"/>
                <w:rtl/>
                <w:lang w:bidi="ar-DZ"/>
              </w:rPr>
              <w:t>:البطالة</w:t>
            </w:r>
            <w:r>
              <w:rPr>
                <w:rFonts w:ascii="Traditional Arabic" w:hAnsi="Traditional Arabic" w:cs="Traditional Arabic" w:hint="cs"/>
                <w:sz w:val="36"/>
                <w:szCs w:val="36"/>
                <w:rtl/>
                <w:lang w:bidi="ar-DZ"/>
              </w:rPr>
              <w:t>......................................................</w:t>
            </w:r>
            <w:r w:rsidR="00833D1E">
              <w:rPr>
                <w:rFonts w:ascii="Traditional Arabic" w:hAnsi="Traditional Arabic" w:cs="Traditional Arabic" w:hint="cs"/>
                <w:sz w:val="36"/>
                <w:szCs w:val="36"/>
                <w:rtl/>
                <w:lang w:bidi="ar-DZ"/>
              </w:rPr>
              <w:t>67</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المطلب</w:t>
            </w:r>
            <w:r w:rsidRPr="00730133">
              <w:rPr>
                <w:rFonts w:ascii="Traditional Arabic" w:hAnsi="Traditional Arabic" w:cs="Traditional Arabic" w:hint="cs"/>
                <w:b/>
                <w:bCs/>
                <w:sz w:val="36"/>
                <w:szCs w:val="36"/>
                <w:rtl/>
                <w:lang w:bidi="ar-DZ"/>
              </w:rPr>
              <w:t xml:space="preserve"> الثاني:</w:t>
            </w:r>
            <w:r w:rsidRPr="00730133">
              <w:rPr>
                <w:rFonts w:ascii="Traditional Arabic" w:hAnsi="Traditional Arabic" w:cs="Traditional Arabic" w:hint="cs"/>
                <w:sz w:val="36"/>
                <w:szCs w:val="36"/>
                <w:rtl/>
                <w:lang w:bidi="ar-DZ"/>
              </w:rPr>
              <w:t>الخدمات الإجتماعية</w:t>
            </w:r>
            <w:r>
              <w:rPr>
                <w:rFonts w:ascii="Traditional Arabic" w:hAnsi="Traditional Arabic" w:cs="Traditional Arabic" w:hint="cs"/>
                <w:sz w:val="36"/>
                <w:szCs w:val="36"/>
                <w:rtl/>
                <w:lang w:bidi="ar-DZ"/>
              </w:rPr>
              <w:t>..........................................</w:t>
            </w:r>
            <w:r w:rsidR="00833D1E">
              <w:rPr>
                <w:rFonts w:ascii="Traditional Arabic" w:hAnsi="Traditional Arabic" w:cs="Traditional Arabic" w:hint="cs"/>
                <w:sz w:val="36"/>
                <w:szCs w:val="36"/>
                <w:rtl/>
                <w:lang w:bidi="ar-DZ"/>
              </w:rPr>
              <w:t>71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المطلب الثالث:</w:t>
            </w:r>
            <w:r w:rsidRPr="00730133">
              <w:rPr>
                <w:rFonts w:ascii="Traditional Arabic" w:hAnsi="Traditional Arabic" w:cs="Traditional Arabic" w:hint="cs"/>
                <w:sz w:val="36"/>
                <w:szCs w:val="36"/>
                <w:rtl/>
                <w:lang w:bidi="ar-DZ"/>
              </w:rPr>
              <w:t>الإستثمار</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833D1E">
              <w:rPr>
                <w:rFonts w:ascii="Traditional Arabic" w:hAnsi="Traditional Arabic" w:cs="Traditional Arabic" w:hint="cs"/>
                <w:sz w:val="36"/>
                <w:szCs w:val="36"/>
                <w:rtl/>
                <w:lang w:bidi="ar-DZ"/>
              </w:rPr>
              <w:t>73</w:t>
            </w:r>
          </w:p>
          <w:p w:rsidR="00833D1E" w:rsidRDefault="00833D1E" w:rsidP="00833D1E">
            <w:pPr>
              <w:bidi/>
              <w:jc w:val="both"/>
              <w:rPr>
                <w:rFonts w:ascii="Traditional Arabic" w:hAnsi="Traditional Arabic" w:cs="Traditional Arabic"/>
                <w:sz w:val="36"/>
                <w:szCs w:val="36"/>
                <w:rtl/>
                <w:lang w:bidi="ar-DZ"/>
              </w:rPr>
            </w:pPr>
            <w:r w:rsidRPr="00833D1E">
              <w:rPr>
                <w:rFonts w:ascii="Traditional Arabic" w:hAnsi="Traditional Arabic" w:cs="Traditional Arabic" w:hint="cs"/>
                <w:b/>
                <w:bCs/>
                <w:sz w:val="36"/>
                <w:szCs w:val="36"/>
                <w:rtl/>
                <w:lang w:bidi="ar-DZ"/>
              </w:rPr>
              <w:t>خلاصة وإستنتاجات</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....77</w:t>
            </w:r>
          </w:p>
          <w:p w:rsidR="00833D1E" w:rsidRPr="00730133" w:rsidRDefault="00833D1E" w:rsidP="00833D1E">
            <w:pPr>
              <w:bidi/>
              <w:jc w:val="both"/>
              <w:rPr>
                <w:rFonts w:ascii="Traditional Arabic" w:hAnsi="Traditional Arabic" w:cs="Traditional Arabic"/>
                <w:sz w:val="36"/>
                <w:szCs w:val="36"/>
                <w:rtl/>
                <w:lang w:bidi="ar-DZ"/>
              </w:rPr>
            </w:pPr>
            <w:r w:rsidRPr="00833D1E">
              <w:rPr>
                <w:rFonts w:ascii="Traditional Arabic" w:hAnsi="Traditional Arabic" w:cs="Traditional Arabic" w:hint="cs"/>
                <w:b/>
                <w:bCs/>
                <w:sz w:val="36"/>
                <w:szCs w:val="36"/>
                <w:rtl/>
                <w:lang w:bidi="ar-DZ"/>
              </w:rPr>
              <w:t>الفصل الثالث</w:t>
            </w:r>
            <w:r>
              <w:rPr>
                <w:rFonts w:ascii="Traditional Arabic" w:hAnsi="Traditional Arabic" w:cs="Traditional Arabic" w:hint="cs"/>
                <w:sz w:val="36"/>
                <w:szCs w:val="36"/>
                <w:rtl/>
                <w:lang w:bidi="ar-DZ"/>
              </w:rPr>
              <w:t>:الجمعات المحلية في الجزائر:رؤيا في مفهوم طبيعة الدور دراسة حالة ولاية عين الدفلى</w:t>
            </w:r>
            <w:r w:rsidR="009C7E01">
              <w:rPr>
                <w:rFonts w:ascii="Traditional Arabic" w:hAnsi="Traditional Arabic" w:cs="Traditional Arabic" w:hint="cs"/>
                <w:sz w:val="36"/>
                <w:szCs w:val="36"/>
                <w:rtl/>
                <w:lang w:bidi="ar-DZ"/>
              </w:rPr>
              <w:t>..........................................................79</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تمهيد .......................................</w:t>
            </w:r>
            <w:r w:rsidR="009C7E01">
              <w:rPr>
                <w:rFonts w:ascii="Traditional Arabic" w:hAnsi="Traditional Arabic" w:cs="Traditional Arabic" w:hint="cs"/>
                <w:b/>
                <w:bCs/>
                <w:sz w:val="36"/>
                <w:szCs w:val="36"/>
                <w:rtl/>
                <w:lang w:bidi="ar-DZ"/>
              </w:rPr>
              <w:t>.............................80</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hint="cs"/>
                <w:b/>
                <w:bCs/>
                <w:sz w:val="36"/>
                <w:szCs w:val="36"/>
                <w:rtl/>
                <w:lang w:bidi="ar-DZ"/>
              </w:rPr>
              <w:t>المبحث الأول:</w:t>
            </w:r>
            <w:r w:rsidRPr="00730133">
              <w:rPr>
                <w:rFonts w:ascii="Traditional Arabic" w:hAnsi="Traditional Arabic" w:cs="Traditional Arabic" w:hint="cs"/>
                <w:sz w:val="36"/>
                <w:szCs w:val="36"/>
                <w:rtl/>
                <w:lang w:bidi="ar-DZ"/>
              </w:rPr>
              <w:t>النأصيل التاريخي عن نشأة الجماعات المحلية لولاية عين الدفلى</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81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w:t>
            </w:r>
            <w:r w:rsidRPr="00730133">
              <w:rPr>
                <w:rFonts w:ascii="Traditional Arabic" w:hAnsi="Traditional Arabic" w:cs="Traditional Arabic" w:hint="cs"/>
                <w:b/>
                <w:bCs/>
                <w:sz w:val="36"/>
                <w:szCs w:val="36"/>
                <w:rtl/>
                <w:lang w:bidi="ar-DZ"/>
              </w:rPr>
              <w:t>مطلب الأول:</w:t>
            </w:r>
            <w:r w:rsidRPr="00730133">
              <w:rPr>
                <w:rFonts w:ascii="Traditional Arabic" w:hAnsi="Traditional Arabic" w:cs="Traditional Arabic"/>
                <w:sz w:val="36"/>
                <w:szCs w:val="36"/>
                <w:rtl/>
                <w:lang w:bidi="ar-DZ"/>
              </w:rPr>
              <w:t>التأصيل التاريخي لولاية عين الدفل</w:t>
            </w:r>
            <w:r w:rsidRPr="00730133">
              <w:rPr>
                <w:rFonts w:ascii="Traditional Arabic" w:hAnsi="Traditional Arabic" w:cs="Traditional Arabic" w:hint="cs"/>
                <w:sz w:val="36"/>
                <w:szCs w:val="36"/>
                <w:rtl/>
                <w:lang w:bidi="ar-DZ"/>
              </w:rPr>
              <w:t>ى.......</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81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w:t>
            </w:r>
            <w:r w:rsidRPr="00730133">
              <w:rPr>
                <w:rFonts w:ascii="Traditional Arabic" w:hAnsi="Traditional Arabic" w:cs="Traditional Arabic" w:hint="cs"/>
                <w:b/>
                <w:bCs/>
                <w:sz w:val="36"/>
                <w:szCs w:val="36"/>
                <w:rtl/>
                <w:lang w:bidi="ar-DZ"/>
              </w:rPr>
              <w:t>طلب</w:t>
            </w:r>
            <w:r w:rsidRPr="00730133">
              <w:rPr>
                <w:rFonts w:ascii="Traditional Arabic" w:hAnsi="Traditional Arabic" w:cs="Traditional Arabic"/>
                <w:b/>
                <w:bCs/>
                <w:sz w:val="36"/>
                <w:szCs w:val="36"/>
                <w:rtl/>
                <w:lang w:bidi="ar-DZ"/>
              </w:rPr>
              <w:t xml:space="preserve"> الثاني:</w:t>
            </w:r>
            <w:r w:rsidRPr="00730133">
              <w:rPr>
                <w:rFonts w:ascii="Traditional Arabic" w:hAnsi="Traditional Arabic" w:cs="Traditional Arabic"/>
                <w:sz w:val="36"/>
                <w:szCs w:val="36"/>
                <w:rtl/>
                <w:lang w:bidi="ar-DZ"/>
              </w:rPr>
              <w:t xml:space="preserve"> التقسيمات الإدارية لول</w:t>
            </w:r>
            <w:r w:rsidRPr="00730133">
              <w:rPr>
                <w:rFonts w:ascii="Traditional Arabic" w:hAnsi="Traditional Arabic" w:cs="Traditional Arabic" w:hint="cs"/>
                <w:sz w:val="36"/>
                <w:szCs w:val="36"/>
                <w:rtl/>
                <w:lang w:bidi="ar-DZ"/>
              </w:rPr>
              <w:t>ا</w:t>
            </w:r>
            <w:r w:rsidRPr="00730133">
              <w:rPr>
                <w:rFonts w:ascii="Traditional Arabic" w:hAnsi="Traditional Arabic" w:cs="Traditional Arabic"/>
                <w:sz w:val="36"/>
                <w:szCs w:val="36"/>
                <w:rtl/>
                <w:lang w:bidi="ar-DZ"/>
              </w:rPr>
              <w:t>ية عين الدفل</w:t>
            </w:r>
            <w:r w:rsidRPr="00730133">
              <w:rPr>
                <w:rFonts w:ascii="Traditional Arabic" w:hAnsi="Traditional Arabic" w:cs="Traditional Arabic" w:hint="cs"/>
                <w:sz w:val="36"/>
                <w:szCs w:val="36"/>
                <w:rtl/>
                <w:lang w:bidi="ar-DZ"/>
              </w:rPr>
              <w:t>ى</w:t>
            </w:r>
            <w:r>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85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المطلب الثالث</w:t>
            </w:r>
            <w:r w:rsidR="009C7E01">
              <w:rPr>
                <w:rFonts w:ascii="Traditional Arabic" w:hAnsi="Traditional Arabic" w:cs="Traditional Arabic"/>
                <w:sz w:val="36"/>
                <w:szCs w:val="36"/>
                <w:rtl/>
                <w:lang w:bidi="ar-DZ"/>
              </w:rPr>
              <w:t>: التنظيمات ال</w:t>
            </w:r>
            <w:r w:rsidR="009C7E01">
              <w:rPr>
                <w:rFonts w:ascii="Traditional Arabic" w:hAnsi="Traditional Arabic" w:cs="Traditional Arabic" w:hint="cs"/>
                <w:sz w:val="36"/>
                <w:szCs w:val="36"/>
                <w:rtl/>
                <w:lang w:bidi="ar-DZ"/>
              </w:rPr>
              <w:t>م</w:t>
            </w:r>
            <w:r w:rsidRPr="00730133">
              <w:rPr>
                <w:rFonts w:ascii="Traditional Arabic" w:hAnsi="Traditional Arabic" w:cs="Traditional Arabic"/>
                <w:sz w:val="36"/>
                <w:szCs w:val="36"/>
                <w:rtl/>
                <w:lang w:bidi="ar-DZ"/>
              </w:rPr>
              <w:t>الية لولاية عين الدفل</w:t>
            </w:r>
            <w:r w:rsidRPr="00730133">
              <w:rPr>
                <w:rFonts w:ascii="Traditional Arabic" w:hAnsi="Traditional Arabic" w:cs="Traditional Arabic" w:hint="cs"/>
                <w:sz w:val="36"/>
                <w:szCs w:val="36"/>
                <w:rtl/>
                <w:lang w:bidi="ar-DZ"/>
              </w:rPr>
              <w:t>ى.................</w:t>
            </w:r>
            <w:r w:rsidR="000D6060">
              <w:rPr>
                <w:rFonts w:ascii="Traditional Arabic" w:hAnsi="Traditional Arabic" w:cs="Traditional Arabic" w:hint="cs"/>
                <w:sz w:val="36"/>
                <w:szCs w:val="36"/>
                <w:rtl/>
                <w:lang w:bidi="ar-DZ"/>
              </w:rPr>
              <w:t>.</w:t>
            </w:r>
            <w:r w:rsidRPr="00730133">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sidRPr="0073013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88</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المبحث الثاني</w:t>
            </w:r>
            <w:r w:rsidRPr="00730133">
              <w:rPr>
                <w:rFonts w:ascii="Traditional Arabic" w:hAnsi="Traditional Arabic" w:cs="Traditional Arabic"/>
                <w:sz w:val="44"/>
                <w:szCs w:val="44"/>
                <w:rtl/>
                <w:lang w:bidi="ar-DZ"/>
              </w:rPr>
              <w:t xml:space="preserve">: </w:t>
            </w:r>
            <w:r w:rsidRPr="00730133">
              <w:rPr>
                <w:rFonts w:ascii="Traditional Arabic" w:hAnsi="Traditional Arabic" w:cs="Traditional Arabic"/>
                <w:sz w:val="36"/>
                <w:szCs w:val="36"/>
                <w:rtl/>
                <w:lang w:bidi="ar-DZ"/>
              </w:rPr>
              <w:t>الهيكل التنظيمي للساحة المحلية بعين الدفلي وعمليات إنتاج القرار</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..............92</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المطلب الأول</w:t>
            </w:r>
            <w:r w:rsidRPr="00730133">
              <w:rPr>
                <w:rFonts w:ascii="Traditional Arabic" w:hAnsi="Traditional Arabic" w:cs="Traditional Arabic"/>
                <w:sz w:val="36"/>
                <w:szCs w:val="36"/>
                <w:rtl/>
                <w:lang w:bidi="ar-DZ"/>
              </w:rPr>
              <w:t xml:space="preserve">: الوالي باعتباره سلطة تنفيذية </w:t>
            </w:r>
            <w:r w:rsidRPr="00730133">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sidRPr="0073013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92</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t xml:space="preserve">المطلب الثاني: </w:t>
            </w:r>
            <w:r w:rsidRPr="00730133">
              <w:rPr>
                <w:rFonts w:ascii="Traditional Arabic" w:hAnsi="Traditional Arabic" w:cs="Traditional Arabic"/>
                <w:sz w:val="36"/>
                <w:szCs w:val="36"/>
                <w:rtl/>
                <w:lang w:bidi="ar-DZ"/>
              </w:rPr>
              <w:t>المجلس الشعبي الولائي</w:t>
            </w:r>
            <w:r w:rsidRPr="0073013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9C7E01">
              <w:rPr>
                <w:rFonts w:ascii="Traditional Arabic" w:hAnsi="Traditional Arabic" w:cs="Traditional Arabic" w:hint="cs"/>
                <w:sz w:val="36"/>
                <w:szCs w:val="36"/>
                <w:rtl/>
                <w:lang w:bidi="ar-DZ"/>
              </w:rPr>
              <w:t>95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cs="Traditional Arabic"/>
                <w:sz w:val="36"/>
                <w:szCs w:val="36"/>
                <w:rtl/>
              </w:rPr>
            </w:pPr>
            <w:r w:rsidRPr="00730133">
              <w:rPr>
                <w:rFonts w:cs="Traditional Arabic" w:hint="cs"/>
                <w:b/>
                <w:bCs/>
                <w:sz w:val="36"/>
                <w:szCs w:val="36"/>
                <w:rtl/>
              </w:rPr>
              <w:t>المطلب الثالث:</w:t>
            </w:r>
            <w:r w:rsidRPr="00730133">
              <w:rPr>
                <w:rFonts w:cs="Traditional Arabic" w:hint="cs"/>
                <w:sz w:val="36"/>
                <w:szCs w:val="36"/>
                <w:rtl/>
              </w:rPr>
              <w:t xml:space="preserve"> المديريات التنفيدية دراسة لفهم طبيعة المهام وإرتباطها بالتنمية</w:t>
            </w:r>
            <w:r>
              <w:rPr>
                <w:rFonts w:cs="Traditional Arabic" w:hint="cs"/>
                <w:sz w:val="36"/>
                <w:szCs w:val="36"/>
                <w:rtl/>
              </w:rPr>
              <w:t>..</w:t>
            </w:r>
            <w:r w:rsidR="009C7E01">
              <w:rPr>
                <w:rFonts w:cs="Traditional Arabic" w:hint="cs"/>
                <w:sz w:val="36"/>
                <w:szCs w:val="36"/>
                <w:rtl/>
              </w:rPr>
              <w:t>................................................................103</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cs="Traditional Arabic"/>
                <w:sz w:val="36"/>
                <w:szCs w:val="36"/>
                <w:rtl/>
              </w:rPr>
            </w:pPr>
            <w:r w:rsidRPr="00730133">
              <w:rPr>
                <w:rFonts w:cs="Traditional Arabic" w:hint="cs"/>
                <w:b/>
                <w:bCs/>
                <w:sz w:val="36"/>
                <w:szCs w:val="36"/>
                <w:rtl/>
              </w:rPr>
              <w:t>المطلب الرابع:</w:t>
            </w:r>
            <w:r w:rsidRPr="00730133">
              <w:rPr>
                <w:rFonts w:cs="Traditional Arabic" w:hint="cs"/>
                <w:sz w:val="36"/>
                <w:szCs w:val="36"/>
                <w:rtl/>
              </w:rPr>
              <w:t>علاقة النمط القيادي بالفاعلية في أداء أدوار التنمية لولاية عين الدفلى</w:t>
            </w:r>
            <w:r w:rsidR="009C7E01">
              <w:rPr>
                <w:rFonts w:cs="Traditional Arabic" w:hint="cs"/>
                <w:sz w:val="36"/>
                <w:szCs w:val="36"/>
                <w:rtl/>
              </w:rPr>
              <w:t>...................................................................105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cs="Traditional Arabic"/>
                <w:b/>
                <w:bCs/>
                <w:sz w:val="36"/>
                <w:szCs w:val="36"/>
                <w:rtl/>
              </w:rPr>
            </w:pPr>
            <w:r w:rsidRPr="00730133">
              <w:rPr>
                <w:rFonts w:cs="Traditional Arabic" w:hint="cs"/>
                <w:b/>
                <w:bCs/>
                <w:sz w:val="36"/>
                <w:szCs w:val="36"/>
                <w:rtl/>
              </w:rPr>
              <w:t>خلاصة وإستنتاجات.............................</w:t>
            </w:r>
            <w:r w:rsidR="009C7E01">
              <w:rPr>
                <w:rFonts w:cs="Traditional Arabic" w:hint="cs"/>
                <w:b/>
                <w:bCs/>
                <w:sz w:val="36"/>
                <w:szCs w:val="36"/>
                <w:rtl/>
              </w:rPr>
              <w:t>.......................111</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lang w:bidi="ar-DZ"/>
              </w:rPr>
            </w:pPr>
            <w:r w:rsidRPr="00730133">
              <w:rPr>
                <w:rFonts w:ascii="Traditional Arabic" w:hAnsi="Traditional Arabic" w:cs="Traditional Arabic"/>
                <w:b/>
                <w:bCs/>
                <w:sz w:val="36"/>
                <w:szCs w:val="36"/>
                <w:rtl/>
                <w:lang w:bidi="ar-DZ"/>
              </w:rPr>
              <w:lastRenderedPageBreak/>
              <w:t>الخاتمة:</w:t>
            </w:r>
            <w:r w:rsidRPr="00730133">
              <w:rPr>
                <w:rFonts w:ascii="Traditional Arabic" w:hAnsi="Traditional Arabic" w:cs="Traditional Arabic" w:hint="cs"/>
                <w:sz w:val="36"/>
                <w:szCs w:val="36"/>
                <w:rtl/>
                <w:lang w:bidi="ar-DZ"/>
              </w:rPr>
              <w:t>....................................................</w:t>
            </w:r>
            <w:r w:rsidR="000D6060">
              <w:rPr>
                <w:rFonts w:ascii="Traditional Arabic" w:hAnsi="Traditional Arabic" w:cs="Traditional Arabic" w:hint="cs"/>
                <w:sz w:val="36"/>
                <w:szCs w:val="36"/>
                <w:rtl/>
                <w:lang w:bidi="ar-DZ"/>
              </w:rPr>
              <w:t>..</w:t>
            </w:r>
            <w:r w:rsidRPr="00730133">
              <w:rPr>
                <w:rFonts w:ascii="Traditional Arabic" w:hAnsi="Traditional Arabic" w:cs="Traditional Arabic" w:hint="cs"/>
                <w:sz w:val="36"/>
                <w:szCs w:val="36"/>
                <w:rtl/>
                <w:lang w:bidi="ar-DZ"/>
              </w:rPr>
              <w:t>............</w:t>
            </w:r>
            <w:r w:rsidR="000D6060" w:rsidRPr="000D6060">
              <w:rPr>
                <w:rFonts w:ascii="Traditional Arabic" w:hAnsi="Traditional Arabic" w:cs="Traditional Arabic" w:hint="cs"/>
                <w:b/>
                <w:bCs/>
                <w:sz w:val="36"/>
                <w:szCs w:val="36"/>
                <w:rtl/>
                <w:lang w:bidi="ar-DZ"/>
              </w:rPr>
              <w:t>113</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rPr>
            </w:pPr>
            <w:r w:rsidRPr="00730133">
              <w:rPr>
                <w:rFonts w:ascii="Traditional Arabic" w:hAnsi="Traditional Arabic" w:cs="Traditional Arabic"/>
                <w:b/>
                <w:bCs/>
                <w:sz w:val="36"/>
                <w:szCs w:val="36"/>
                <w:rtl/>
              </w:rPr>
              <w:t>قائمةالأشكالوالجداو</w:t>
            </w:r>
            <w:r w:rsidRPr="00730133">
              <w:rPr>
                <w:rFonts w:ascii="Traditional Arabic" w:hAnsi="Traditional Arabic" w:cs="Traditional Arabic" w:hint="cs"/>
                <w:b/>
                <w:bCs/>
                <w:sz w:val="36"/>
                <w:szCs w:val="36"/>
                <w:rtl/>
              </w:rPr>
              <w:t>ل................................</w:t>
            </w:r>
            <w:r>
              <w:rPr>
                <w:rFonts w:ascii="Traditional Arabic" w:hAnsi="Traditional Arabic" w:cs="Traditional Arabic" w:hint="cs"/>
                <w:b/>
                <w:bCs/>
                <w:sz w:val="36"/>
                <w:szCs w:val="36"/>
                <w:rtl/>
              </w:rPr>
              <w:t>...................</w:t>
            </w:r>
            <w:r w:rsidR="000D6060">
              <w:rPr>
                <w:rFonts w:ascii="Traditional Arabic" w:hAnsi="Traditional Arabic" w:cs="Traditional Arabic" w:hint="cs"/>
                <w:b/>
                <w:bCs/>
                <w:sz w:val="36"/>
                <w:szCs w:val="36"/>
                <w:rtl/>
              </w:rPr>
              <w:t>116</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sz w:val="36"/>
                <w:szCs w:val="36"/>
                <w:rtl/>
              </w:rPr>
            </w:pPr>
            <w:r w:rsidRPr="00730133">
              <w:rPr>
                <w:rFonts w:ascii="Traditional Arabic" w:hAnsi="Traditional Arabic" w:cs="Traditional Arabic"/>
                <w:b/>
                <w:bCs/>
                <w:sz w:val="36"/>
                <w:szCs w:val="36"/>
                <w:rtl/>
                <w:lang w:bidi="ar-DZ"/>
              </w:rPr>
              <w:t>قائمة الملاحق</w:t>
            </w:r>
            <w:r>
              <w:rPr>
                <w:rFonts w:ascii="Traditional Arabic" w:hAnsi="Traditional Arabic" w:cs="Traditional Arabic" w:hint="cs"/>
                <w:b/>
                <w:bCs/>
                <w:sz w:val="36"/>
                <w:szCs w:val="36"/>
                <w:rtl/>
                <w:lang w:bidi="ar-DZ"/>
              </w:rPr>
              <w:t>............................................................</w:t>
            </w:r>
            <w:r w:rsidR="000D6060">
              <w:rPr>
                <w:rFonts w:ascii="Traditional Arabic" w:hAnsi="Traditional Arabic" w:cs="Traditional Arabic" w:hint="cs"/>
                <w:b/>
                <w:bCs/>
                <w:sz w:val="36"/>
                <w:szCs w:val="36"/>
                <w:rtl/>
                <w:lang w:bidi="ar-DZ"/>
              </w:rPr>
              <w:t>119</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8E3D16">
            <w:pPr>
              <w:bidi/>
              <w:jc w:val="both"/>
              <w:rPr>
                <w:rFonts w:ascii="Traditional Arabic" w:hAnsi="Traditional Arabic" w:cs="Traditional Arabic"/>
                <w:b/>
                <w:bCs/>
                <w:sz w:val="36"/>
                <w:szCs w:val="36"/>
                <w:rtl/>
              </w:rPr>
            </w:pPr>
            <w:r w:rsidRPr="00730133">
              <w:rPr>
                <w:rFonts w:ascii="Traditional Arabic" w:hAnsi="Traditional Arabic" w:cs="Traditional Arabic"/>
                <w:b/>
                <w:bCs/>
                <w:sz w:val="36"/>
                <w:szCs w:val="36"/>
                <w:rtl/>
              </w:rPr>
              <w:t>قائمة</w:t>
            </w:r>
            <w:r w:rsidRPr="00730133">
              <w:rPr>
                <w:rFonts w:ascii="Traditional Arabic" w:hAnsi="Traditional Arabic" w:cs="Traditional Arabic" w:hint="cs"/>
                <w:b/>
                <w:bCs/>
                <w:sz w:val="36"/>
                <w:szCs w:val="36"/>
                <w:rtl/>
              </w:rPr>
              <w:t>المراجع</w:t>
            </w:r>
            <w:r>
              <w:rPr>
                <w:rFonts w:ascii="Traditional Arabic" w:hAnsi="Traditional Arabic" w:cs="Traditional Arabic" w:hint="cs"/>
                <w:b/>
                <w:bCs/>
                <w:sz w:val="36"/>
                <w:szCs w:val="36"/>
                <w:rtl/>
              </w:rPr>
              <w:t>.............................................................</w:t>
            </w:r>
            <w:r w:rsidR="000D6060">
              <w:rPr>
                <w:rFonts w:ascii="Traditional Arabic" w:hAnsi="Traditional Arabic" w:cs="Traditional Arabic" w:hint="cs"/>
                <w:b/>
                <w:bCs/>
                <w:sz w:val="36"/>
                <w:szCs w:val="36"/>
                <w:rtl/>
              </w:rPr>
              <w:t>125</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6D24BB">
            <w:pPr>
              <w:bidi/>
              <w:jc w:val="both"/>
              <w:rPr>
                <w:rFonts w:ascii="Traditional Arabic" w:hAnsi="Traditional Arabic" w:cs="Traditional Arabic"/>
                <w:b/>
                <w:bCs/>
                <w:sz w:val="36"/>
                <w:szCs w:val="36"/>
                <w:rtl/>
                <w:lang w:bidi="ar-DZ"/>
              </w:rPr>
            </w:pPr>
            <w:r w:rsidRPr="00730133">
              <w:rPr>
                <w:rFonts w:ascii="Traditional Arabic" w:hAnsi="Traditional Arabic" w:cs="Traditional Arabic"/>
                <w:b/>
                <w:bCs/>
                <w:sz w:val="36"/>
                <w:szCs w:val="36"/>
                <w:rtl/>
                <w:lang w:bidi="ar-DZ"/>
              </w:rPr>
              <w:t>الفهرس</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r w:rsidR="008E3D16" w:rsidTr="00966F33">
        <w:trPr>
          <w:trHeight w:val="397"/>
        </w:trPr>
        <w:tc>
          <w:tcPr>
            <w:tcW w:w="8046" w:type="dxa"/>
            <w:shd w:val="pct10" w:color="auto" w:fill="auto"/>
          </w:tcPr>
          <w:p w:rsidR="008E3D16" w:rsidRPr="00730133" w:rsidRDefault="008E3D16" w:rsidP="006D24BB">
            <w:pPr>
              <w:bidi/>
              <w:jc w:val="both"/>
              <w:rPr>
                <w:rFonts w:ascii="Traditional Arabic" w:hAnsi="Traditional Arabic" w:cs="Traditional Arabic"/>
                <w:b/>
                <w:bCs/>
                <w:sz w:val="44"/>
                <w:szCs w:val="44"/>
                <w:lang w:bidi="ar-DZ"/>
              </w:rPr>
            </w:pPr>
            <w:r w:rsidRPr="00730133">
              <w:rPr>
                <w:rFonts w:ascii="Traditional Arabic" w:hAnsi="Traditional Arabic" w:cs="Traditional Arabic" w:hint="cs"/>
                <w:b/>
                <w:bCs/>
                <w:sz w:val="44"/>
                <w:szCs w:val="44"/>
                <w:rtl/>
                <w:lang w:bidi="ar-DZ"/>
              </w:rPr>
              <w:t>الملخص</w:t>
            </w:r>
          </w:p>
        </w:tc>
        <w:tc>
          <w:tcPr>
            <w:tcW w:w="1275" w:type="dxa"/>
            <w:shd w:val="pct10" w:color="auto" w:fill="auto"/>
          </w:tcPr>
          <w:p w:rsidR="008E3D16" w:rsidRDefault="008E3D16" w:rsidP="008E3D16">
            <w:pPr>
              <w:tabs>
                <w:tab w:val="left" w:pos="7921"/>
              </w:tabs>
              <w:bidi/>
              <w:jc w:val="both"/>
              <w:rPr>
                <w:rFonts w:ascii="Traditional Arabic" w:hAnsi="Traditional Arabic" w:cs="Traditional Arabic"/>
                <w:b/>
                <w:bCs/>
                <w:sz w:val="44"/>
                <w:szCs w:val="44"/>
                <w:rtl/>
                <w:lang w:bidi="ar-DZ"/>
              </w:rPr>
            </w:pPr>
          </w:p>
        </w:tc>
      </w:tr>
    </w:tbl>
    <w:p w:rsidR="008E3D16" w:rsidRPr="00B76B81" w:rsidRDefault="008E3D16" w:rsidP="008E3D16">
      <w:pPr>
        <w:tabs>
          <w:tab w:val="left" w:pos="7921"/>
        </w:tabs>
        <w:bidi/>
        <w:spacing w:line="240" w:lineRule="auto"/>
        <w:jc w:val="both"/>
        <w:rPr>
          <w:rFonts w:ascii="Traditional Arabic" w:hAnsi="Traditional Arabic" w:cs="Traditional Arabic"/>
          <w:b/>
          <w:bCs/>
          <w:sz w:val="44"/>
          <w:szCs w:val="44"/>
          <w:lang w:bidi="ar-DZ"/>
        </w:rPr>
      </w:pPr>
    </w:p>
    <w:p w:rsidR="006D18CE" w:rsidRDefault="006D18CE" w:rsidP="006D18CE">
      <w:pPr>
        <w:bidi/>
        <w:jc w:val="both"/>
        <w:rPr>
          <w:rFonts w:cs="Traditional Arabic"/>
          <w:sz w:val="32"/>
          <w:szCs w:val="32"/>
          <w:rtl/>
        </w:rPr>
        <w:sectPr w:rsidR="006D18CE" w:rsidSect="00EC6901">
          <w:pgSz w:w="11906" w:h="16838"/>
          <w:pgMar w:top="1440" w:right="1800" w:bottom="1440" w:left="1800" w:header="708" w:footer="708" w:gutter="0"/>
          <w:cols w:space="708"/>
          <w:docGrid w:linePitch="360"/>
        </w:sectPr>
      </w:pPr>
    </w:p>
    <w:p w:rsidR="006D18CE" w:rsidRDefault="006D18CE" w:rsidP="006D18CE">
      <w:pPr>
        <w:spacing w:line="240" w:lineRule="auto"/>
        <w:jc w:val="left"/>
        <w:rPr>
          <w:rStyle w:val="hps"/>
          <w:rFonts w:asciiTheme="majorBidi" w:hAnsiTheme="majorBidi" w:cstheme="majorBidi"/>
          <w:b/>
          <w:bCs/>
          <w:sz w:val="24"/>
          <w:szCs w:val="24"/>
        </w:rPr>
      </w:pPr>
      <w:r w:rsidRPr="0021172E">
        <w:rPr>
          <w:rStyle w:val="hps"/>
          <w:rFonts w:asciiTheme="majorBidi" w:hAnsiTheme="majorBidi" w:cstheme="majorBidi"/>
          <w:b/>
          <w:bCs/>
          <w:sz w:val="24"/>
          <w:szCs w:val="24"/>
        </w:rPr>
        <w:lastRenderedPageBreak/>
        <w:t>RESUME</w:t>
      </w:r>
    </w:p>
    <w:p w:rsidR="006D18CE" w:rsidRPr="00A102A4" w:rsidRDefault="006D18CE" w:rsidP="006D18CE">
      <w:pPr>
        <w:spacing w:line="240" w:lineRule="auto"/>
        <w:jc w:val="both"/>
        <w:rPr>
          <w:rFonts w:asciiTheme="majorBidi" w:hAnsiTheme="majorBidi" w:cstheme="majorBidi"/>
          <w:sz w:val="24"/>
          <w:szCs w:val="24"/>
        </w:rPr>
      </w:pPr>
      <w:r w:rsidRPr="00A102A4">
        <w:rPr>
          <w:rFonts w:asciiTheme="majorBidi" w:hAnsiTheme="majorBidi" w:cstheme="majorBidi"/>
          <w:sz w:val="24"/>
          <w:szCs w:val="24"/>
        </w:rPr>
        <w:t>Nous avons essayé à travers cette étude indiquent la nature de la relation entre le leader administrative des politiques de développement local à travers la fabrication et la mise en œuvre dans le cadre du travail administratif déterminer l'état de Ain Defla appliqué comme une étude.</w:t>
      </w:r>
    </w:p>
    <w:p w:rsidR="006D18CE" w:rsidRPr="00A102A4" w:rsidRDefault="006D18CE" w:rsidP="006D18CE">
      <w:pPr>
        <w:spacing w:line="240" w:lineRule="auto"/>
        <w:jc w:val="both"/>
        <w:rPr>
          <w:rFonts w:asciiTheme="majorBidi" w:hAnsiTheme="majorBidi" w:cstheme="majorBidi"/>
          <w:sz w:val="24"/>
          <w:szCs w:val="24"/>
        </w:rPr>
      </w:pPr>
      <w:r w:rsidRPr="00A102A4">
        <w:rPr>
          <w:rFonts w:asciiTheme="majorBidi" w:hAnsiTheme="majorBidi" w:cstheme="majorBidi"/>
          <w:sz w:val="24"/>
          <w:szCs w:val="24"/>
        </w:rPr>
        <w:t>Le responsable administratif aujourd'hui généralement ne signifie pas que les problèmes de temps souvent Michael à l'autre de ses associés et subordonnés, mais cela ne signifie pas qu'il demeure invalide du travail, mais il est un se consacrer le plus grand et le plus grand des responsabilités liées à l'activité organisation, de planification et de contrôle mis en place, présidé par laquelle il est confronté à la tâche de planifier et d'anticiper les situations et les circonstances devrait faire face dans l'avenir proche ou lointain.</w:t>
      </w:r>
    </w:p>
    <w:p w:rsidR="006D18CE" w:rsidRPr="00A102A4" w:rsidRDefault="006D18CE" w:rsidP="006D18CE">
      <w:pPr>
        <w:spacing w:line="240" w:lineRule="auto"/>
        <w:jc w:val="both"/>
        <w:rPr>
          <w:rFonts w:asciiTheme="majorBidi" w:hAnsiTheme="majorBidi" w:cstheme="majorBidi"/>
          <w:sz w:val="24"/>
          <w:szCs w:val="24"/>
        </w:rPr>
      </w:pPr>
      <w:r w:rsidRPr="00A102A4">
        <w:rPr>
          <w:rFonts w:asciiTheme="majorBidi" w:hAnsiTheme="majorBidi" w:cstheme="majorBidi"/>
          <w:sz w:val="24"/>
          <w:szCs w:val="24"/>
        </w:rPr>
        <w:t>Unis et les gouvernements doivent être de bons leaders avec un degré de compétence. Ils peuvent la gestion diverses institutions, que ce soit de nature économique, sociale ou politique Elles visent toutes à la réalisation d'un développement global, l'Algérie a accordé une attention développement global et durable étroite dans le développement général et local, en particulier, car ils jouent un rôle majeur dans parvenir à un développement global, et cela est dans toutes les municipalités et les États et pour l'accès a pris plusieurs mesures en ce qui concerne les départements de la décentralisation et l'émergence de l'Etat comme un territoire exécutif du corps contribuer à la mise en œuvre des politiques sectorielles au niveau local Valuwali voit à la mise en œuvre de ces politiques, un fonctionnaire responsable devant le peuple et le pouvoir judiciaire, montre ici le rôle d'un leader efficace et efficace dans le processus de mise en œuvre de ces politiques, en tenant compte des problèmes rencontrés lors de la mise en œuvre et Mhalolh prendre une leçon la prochaine fois et fonctionne sur le schéma mis à ce qui est et comment développer et à entretenir, ce qui lui permet contribué à l'élaboration d'autres politiques nationales.</w:t>
      </w:r>
    </w:p>
    <w:p w:rsidR="006D18CE" w:rsidRPr="00A102A4" w:rsidRDefault="006D18CE" w:rsidP="006D18CE">
      <w:pPr>
        <w:spacing w:line="240" w:lineRule="auto"/>
        <w:jc w:val="both"/>
        <w:rPr>
          <w:rFonts w:asciiTheme="majorBidi" w:hAnsiTheme="majorBidi" w:cstheme="majorBidi"/>
          <w:sz w:val="24"/>
          <w:szCs w:val="24"/>
          <w:rtl/>
        </w:rPr>
      </w:pPr>
      <w:r w:rsidRPr="00A102A4">
        <w:rPr>
          <w:rFonts w:asciiTheme="majorBidi" w:hAnsiTheme="majorBidi" w:cstheme="majorBidi"/>
          <w:sz w:val="24"/>
          <w:szCs w:val="24"/>
        </w:rPr>
        <w:t>Le développement est aujourd'hui accusé de faire la révolution et populaire Alantvazat promu par eux dans plus sûre monde arabe venue de leaders Najh et forte gouvernance et des institutions interagir Fimapinha communication constante dans tous les domaines et la lutte contre les plans stratégiques de la corruption afin d'éliminer complètement, le développement local est de Ataathakq seulement grâce au leadership administratif des, œuvres participatives rationnelles, efficaces et démocratiques dans le développement et le changement continu dans le cadre de travail et de créativité administrative parce que ce dernier exige des efforts et une forte activité administrative</w:t>
      </w:r>
    </w:p>
    <w:p w:rsidR="006D18CE" w:rsidRPr="0021172E" w:rsidRDefault="006D18CE" w:rsidP="006D18CE">
      <w:pPr>
        <w:pBdr>
          <w:bottom w:val="single" w:sz="6" w:space="1" w:color="auto"/>
        </w:pBdr>
        <w:spacing w:after="0" w:line="240" w:lineRule="auto"/>
        <w:jc w:val="both"/>
        <w:rPr>
          <w:rFonts w:asciiTheme="majorBidi" w:eastAsia="Times New Roman" w:hAnsiTheme="majorBidi" w:cstheme="majorBidi"/>
          <w:vanish/>
          <w:sz w:val="24"/>
          <w:szCs w:val="24"/>
        </w:rPr>
      </w:pPr>
      <w:r w:rsidRPr="0021172E">
        <w:rPr>
          <w:rFonts w:asciiTheme="majorBidi" w:eastAsia="Times New Roman" w:hAnsiTheme="majorBidi" w:cstheme="majorBidi"/>
          <w:vanish/>
          <w:sz w:val="24"/>
          <w:szCs w:val="24"/>
        </w:rPr>
        <w:t>Haut du formulaire</w:t>
      </w:r>
    </w:p>
    <w:p w:rsidR="006D18CE" w:rsidRPr="009924A1" w:rsidRDefault="006D18CE" w:rsidP="006D18CE">
      <w:pPr>
        <w:pStyle w:val="FootnoteText"/>
        <w:bidi/>
        <w:jc w:val="both"/>
        <w:rPr>
          <w:rFonts w:ascii="Traditional Arabic" w:hAnsi="Traditional Arabic" w:cs="Traditional Arabic"/>
          <w:sz w:val="36"/>
          <w:szCs w:val="36"/>
          <w:rtl/>
        </w:rPr>
      </w:pPr>
    </w:p>
    <w:sectPr w:rsidR="006D18CE" w:rsidRPr="009924A1" w:rsidSect="00EC6901">
      <w:headerReference w:type="default" r:id="rId72"/>
      <w:footerReference w:type="default" r:id="rId73"/>
      <w:pgSz w:w="11906" w:h="16838"/>
      <w:pgMar w:top="1418" w:right="2098"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423" w:rsidRDefault="006C7423" w:rsidP="00AC49F1">
      <w:pPr>
        <w:spacing w:after="0" w:line="240" w:lineRule="auto"/>
      </w:pPr>
      <w:r>
        <w:separator/>
      </w:r>
    </w:p>
  </w:endnote>
  <w:endnote w:type="continuationSeparator" w:id="0">
    <w:p w:rsidR="006C7423" w:rsidRDefault="006C7423" w:rsidP="00AC49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00"/>
    <w:family w:val="roman"/>
    <w:pitch w:val="variable"/>
    <w:sig w:usb0="00002003" w:usb1="00000000" w:usb2="00000000" w:usb3="00000000" w:csb0="00000041" w:csb1="00000000"/>
  </w:font>
  <w:font w:name="Andalus">
    <w:panose1 w:val="02010000000000000000"/>
    <w:charset w:val="B2"/>
    <w:family w:val="auto"/>
    <w:pitch w:val="variable"/>
    <w:sig w:usb0="00002001" w:usb1="00000000" w:usb2="00000000" w:usb3="00000000" w:csb0="00000040" w:csb1="00000000"/>
  </w:font>
  <w:font w:name="Coronet">
    <w:altName w:val="Vladimir Script"/>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jc w:val="center"/>
    </w:pPr>
  </w:p>
  <w:p w:rsidR="004322E9" w:rsidRDefault="004322E9">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36608"/>
      <w:docPartObj>
        <w:docPartGallery w:val="Page Numbers (Bottom of Page)"/>
        <w:docPartUnique/>
      </w:docPartObj>
    </w:sdtPr>
    <w:sdtContent>
      <w:p w:rsidR="004322E9" w:rsidRDefault="004322E9" w:rsidP="00820D5B">
        <w:pPr>
          <w:pStyle w:val="Footer"/>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6" type="#_x0000_t107" style="position:absolute;left:0;text-align:left;margin-left:0;margin-top:0;width:101pt;height:27.05pt;z-index:2516705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uOotg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86</w:t>
                    </w:r>
                    <w:r>
                      <w:rPr>
                        <w:noProof/>
                        <w:color w:val="4F81BD" w:themeColor="accent1"/>
                      </w:rPr>
                      <w:fldChar w:fldCharType="end"/>
                    </w:r>
                  </w:p>
                </w:txbxContent>
              </v:textbox>
              <w10:wrap anchorx="margin" anchory="margin"/>
            </v:shape>
          </w:pic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6574628"/>
      <w:docPartObj>
        <w:docPartGallery w:val="Page Numbers (Bottom of Page)"/>
        <w:docPartUnique/>
      </w:docPartObj>
    </w:sdtPr>
    <w:sdtContent>
      <w:p w:rsidR="004322E9" w:rsidRDefault="004322E9" w:rsidP="00115D67">
        <w:pPr>
          <w:pStyle w:val="Footer"/>
          <w:bidi/>
          <w:jc w:val="both"/>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7" type="#_x0000_t107" style="position:absolute;left:0;text-align:left;margin-left:0;margin-top:0;width:101pt;height:27.05pt;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41GtgIAAJA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87</w:t>
                    </w:r>
                    <w:r>
                      <w:rPr>
                        <w:noProof/>
                        <w:color w:val="4F81BD" w:themeColor="accent1"/>
                      </w:rPr>
                      <w:fldChar w:fldCharType="end"/>
                    </w:r>
                  </w:p>
                </w:txbxContent>
              </v:textbox>
              <w10:wrap anchorx="margin" anchory="margin"/>
            </v:shape>
          </w:pic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3825834"/>
      <w:docPartObj>
        <w:docPartGallery w:val="Page Numbers (Bottom of Page)"/>
        <w:docPartUnique/>
      </w:docPartObj>
    </w:sdtPr>
    <w:sdtContent>
      <w:p w:rsidR="004322E9" w:rsidRDefault="004322E9" w:rsidP="00115D67">
        <w:pPr>
          <w:pStyle w:val="Footer"/>
          <w:bidi/>
          <w:jc w:val="both"/>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8" type="#_x0000_t107" style="position:absolute;left:0;text-align:left;margin-left:0;margin-top:0;width:101pt;height:27.05pt;z-index:251674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Xiqtw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02ME5VeaqfARd&#10;egWCpGCMgWBqpb9j1MFISLH5dqCaYSTeStD2nMSxmyHeiJNpBIa+vMkvb6gsACrFFqN+u7H93Dm0&#10;mu9riER8o6Vyz63iFkh5xj2rwYBn73MaRpSbK5e293oepKtf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pZF4qrcCAACQ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89</w:t>
                    </w:r>
                    <w:r>
                      <w:rPr>
                        <w:noProof/>
                        <w:color w:val="4F81BD" w:themeColor="accent1"/>
                      </w:rPr>
                      <w:fldChar w:fldCharType="end"/>
                    </w:r>
                  </w:p>
                </w:txbxContent>
              </v:textbox>
              <w10:wrap anchorx="margin" anchory="margin"/>
            </v:shape>
          </w:pic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9832990"/>
      <w:docPartObj>
        <w:docPartGallery w:val="Page Numbers (Bottom of Page)"/>
        <w:docPartUnique/>
      </w:docPartObj>
    </w:sdtPr>
    <w:sdtContent>
      <w:p w:rsidR="004322E9" w:rsidRDefault="004322E9">
        <w:pPr>
          <w:pStyle w:val="Foo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9" type="#_x0000_t107" style="position:absolute;left:0;text-align:left;margin-left:0;margin-top:0;width:101pt;height:27.05pt;z-index:2516766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BZEtw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0qYNzqsxV+Qi6&#10;9AoEScEYA8HUSn/HqIORkGLz7UA1w0i8laDtOYljN0O8ESfTCAx9eZNf3lBZAFSKLUb9dmP7uXNo&#10;Nd/XEIn4RkvlnlvFLZDyjHtWgwHP3uc0jCg3Vy5t7/U8SFe/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BEQWRLcCAACQ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90</w:t>
                    </w:r>
                    <w:r>
                      <w:rPr>
                        <w:noProof/>
                        <w:color w:val="4F81BD" w:themeColor="accent1"/>
                      </w:rPr>
                      <w:fldChar w:fldCharType="end"/>
                    </w:r>
                  </w:p>
                </w:txbxContent>
              </v:textbox>
              <w10:wrap anchorx="margin" anchory="margin"/>
            </v:shape>
          </w:pic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88752172"/>
      <w:docPartObj>
        <w:docPartGallery w:val="Page Numbers (Bottom of Page)"/>
        <w:docPartUnique/>
      </w:docPartObj>
    </w:sdtPr>
    <w:sdtContent>
      <w:p w:rsidR="004322E9" w:rsidRDefault="004322E9" w:rsidP="004322E9">
        <w:pPr>
          <w:pStyle w:val="Footer"/>
          <w:bidi/>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0" type="#_x0000_t107" style="position:absolute;left:0;text-align:left;margin-left:0;margin-top:0;width:101pt;height:27.05pt;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dRJtw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0uYNzqsxV+Qi6&#10;9AoEScEYA8HUSn/HqIORkGLz7UA1w0i8laDtOYljN0O8ESfTCAx9eZNf3lBZAFSKLUb9dmP7uXNo&#10;Nd/XEIn4RkvlnlvFLZDyjHtWgwHP3uc0jCg3Vy5t7/U8SFe/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A4XUSbcCAACQ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111</w:t>
                    </w:r>
                    <w:r>
                      <w:rPr>
                        <w:noProof/>
                        <w:color w:val="4F81BD" w:themeColor="accent1"/>
                      </w:rPr>
                      <w:fldChar w:fldCharType="end"/>
                    </w:r>
                  </w:p>
                </w:txbxContent>
              </v:textbox>
              <w10:wrap anchorx="margin" anchory="margin"/>
            </v:shape>
          </w:pic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rsidP="000B3397">
    <w:pPr>
      <w:pStyle w:val="Footer"/>
      <w:bidi/>
      <w:jc w:val="center"/>
    </w:pPr>
  </w:p>
  <w:p w:rsidR="004322E9" w:rsidRDefault="004322E9">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8862336"/>
      <w:docPartObj>
        <w:docPartGallery w:val="Page Numbers (Bottom of Page)"/>
        <w:docPartUnique/>
      </w:docPartObj>
    </w:sdtPr>
    <w:sdtContent>
      <w:p w:rsidR="004322E9" w:rsidRDefault="004322E9">
        <w:pPr>
          <w:pStyle w:val="Foo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1" type="#_x0000_t107" style="position:absolute;left:0;text-align:left;margin-left:0;margin-top:0;width:101pt;height:27.05pt;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yGltw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0mYNzqsxV+Qi6&#10;9AoEScEYA8HUSn/HqIORkGLz7UA1w0i8laDtOYljN0O8ESfTCAx9eZNf3lBZAFSKLUb9dmP7uXNo&#10;Nd/XEIn4RkvlnlvFLZDyjHtWgwHP3uc0jCg3Vy5t7/U8SFe/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o8shpbcCAACQ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115</w:t>
                    </w:r>
                    <w:r>
                      <w:rPr>
                        <w:noProof/>
                        <w:color w:val="4F81BD" w:themeColor="accent1"/>
                      </w:rPr>
                      <w:fldChar w:fldCharType="end"/>
                    </w:r>
                  </w:p>
                </w:txbxContent>
              </v:textbox>
              <w10:wrap anchorx="margin" anchory="margin"/>
            </v:shape>
          </w:pict>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rsidP="000B3397">
    <w:pPr>
      <w:pStyle w:val="Footer"/>
      <w:bidi/>
      <w:jc w:val="center"/>
    </w:pPr>
  </w:p>
  <w:p w:rsidR="004322E9" w:rsidRDefault="004322E9">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02503947"/>
      <w:docPartObj>
        <w:docPartGallery w:val="Page Numbers (Bottom of Page)"/>
        <w:docPartUnique/>
      </w:docPartObj>
    </w:sdtPr>
    <w:sdtContent>
      <w:p w:rsidR="004322E9" w:rsidRDefault="004322E9" w:rsidP="004322E9">
        <w:pPr>
          <w:pStyle w:val="Footer"/>
          <w:bidi/>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2" type="#_x0000_t107" style="position:absolute;left:0;text-align:left;margin-left:0;margin-top:0;width:101pt;height:27.05pt;z-index:2516828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nCMtwIAAJE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VOvEidLHNVPoIw&#10;vQRBUzDHQDG10t8x6mAmpNh8O1DNMBJvJYh7TuLYDRF/iJNpBAd9+ZJfvlBZAFSKLUb9dmP7wXNo&#10;Nd/X4In4Skvl+q3i9qlzelZDG0Hf+6CGGeUGy+XZWz1P0tUv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mNZwjLcCAACR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118</w:t>
                    </w:r>
                    <w:r>
                      <w:rPr>
                        <w:noProof/>
                        <w:color w:val="4F81BD" w:themeColor="accent1"/>
                      </w:rPr>
                      <w:fldChar w:fldCharType="end"/>
                    </w:r>
                  </w:p>
                </w:txbxContent>
              </v:textbox>
              <w10:wrap anchorx="margin" anchory="margin"/>
            </v:shape>
          </w:pict>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rsidP="000B3397">
    <w:pPr>
      <w:pStyle w:val="Footer"/>
      <w:bidi/>
      <w:jc w:val="center"/>
    </w:pPr>
  </w:p>
  <w:p w:rsidR="004322E9" w:rsidRDefault="004322E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jc w:val="center"/>
    </w:pPr>
  </w:p>
  <w:p w:rsidR="004322E9" w:rsidRDefault="004322E9">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6191234"/>
      <w:docPartObj>
        <w:docPartGallery w:val="Page Numbers (Bottom of Page)"/>
        <w:docPartUnique/>
      </w:docPartObj>
    </w:sdtPr>
    <w:sdtContent>
      <w:p w:rsidR="004322E9" w:rsidRDefault="004C204E">
        <w:pPr>
          <w:pStyle w:val="Foo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3" type="#_x0000_t107" style="position:absolute;left:0;text-align:left;margin-left:0;margin-top:0;width:101pt;height:27.05pt;z-index:2516848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IVgtwIAAJE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VOfE2cLHNVPoIw&#10;vQRBUzDHQDG10t8x6mAmpNh8O1DNMBJvJYh7TuLYDRF/iJNpBAd9+ZJfvlBZAFSKLUb9dmP7wXNo&#10;Nd/X4In4Skvl+q3i9qlzelZDG0Hf+6CGGeUGy+XZWz1P0tUv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OJiFYLcCAACRBQAADgAA&#10;AAAAAAAAAAAAAAAuAgAAZHJzL2Uyb0RvYy54bWxQSwECLQAUAAYACAAAACEA57FgS9cAAAAEAQAA&#10;DwAAAAAAAAAAAAAAAAARBQAAZHJzL2Rvd25yZXYueG1sUEsFBgAAAAAEAAQA8wAAABUGAAAAAA==&#10;" filled="f" fillcolor="#17365d" strokecolor="#71a0dc">
              <v:textbox>
                <w:txbxContent>
                  <w:p w:rsidR="004C204E" w:rsidRDefault="004C204E">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120</w:t>
                    </w:r>
                    <w:r>
                      <w:rPr>
                        <w:noProof/>
                        <w:color w:val="4F81BD" w:themeColor="accent1"/>
                      </w:rPr>
                      <w:fldChar w:fldCharType="end"/>
                    </w:r>
                  </w:p>
                </w:txbxContent>
              </v:textbox>
              <w10:wrap anchorx="margin" anchory="margin"/>
            </v:shape>
          </w:pict>
        </w:r>
      </w:p>
    </w:sdtContent>
  </w:sdt>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5953142"/>
      <w:docPartObj>
        <w:docPartGallery w:val="Page Numbers (Bottom of Page)"/>
        <w:docPartUnique/>
      </w:docPartObj>
    </w:sdtPr>
    <w:sdtContent>
      <w:p w:rsidR="004322E9" w:rsidRDefault="004C204E" w:rsidP="004C204E">
        <w:pPr>
          <w:pStyle w:val="Footer"/>
          <w:bidi/>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4" type="#_x0000_t107" style="position:absolute;left:0;text-align:left;margin-left:0;margin-top:0;width:101pt;height:27.05pt;z-index:2516869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mU3rjrQCAACRBQAADgAAAAAA&#10;AAAAAAAAAAAuAgAAZHJzL2Uyb0RvYy54bWxQSwECLQAUAAYACAAAACEA57FgS9cAAAAEAQAADwAA&#10;AAAAAAAAAAAAAAAOBQAAZHJzL2Rvd25yZXYueG1sUEsFBgAAAAAEAAQA8wAAABIGAAAAAA==&#10;" filled="f" fillcolor="#17365d" strokecolor="#71a0dc">
              <v:textbox>
                <w:txbxContent>
                  <w:p w:rsidR="004C204E" w:rsidRDefault="004C204E">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122</w:t>
                    </w:r>
                    <w:r>
                      <w:rPr>
                        <w:noProof/>
                        <w:color w:val="4F81BD" w:themeColor="accent1"/>
                      </w:rPr>
                      <w:fldChar w:fldCharType="end"/>
                    </w:r>
                  </w:p>
                </w:txbxContent>
              </v:textbox>
              <w10:wrap anchorx="margin" anchory="margin"/>
            </v:shape>
          </w:pict>
        </w:r>
      </w:p>
    </w:sdtContent>
  </w:sdt>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4036488"/>
      <w:docPartObj>
        <w:docPartGallery w:val="Page Numbers (Bottom of Page)"/>
        <w:docPartUnique/>
      </w:docPartObj>
    </w:sdtPr>
    <w:sdtContent>
      <w:p w:rsidR="004322E9" w:rsidRDefault="004C204E">
        <w:pPr>
          <w:pStyle w:val="Foo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5" type="#_x0000_t107" style="position:absolute;left:0;text-align:left;margin-left:0;margin-top:0;width:101pt;height:27.05pt;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x5itwIAAJE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90Ejk8J8tclY8g&#10;TC9B0BTMMVBMrfR3jDqYCSk23w5UM4zEWwninpM4dkPEG3EyjcDQlzf55Q2VBUCl2GLUbze2HzyH&#10;VvN9DZGI77RU7r1V3AIpT7lnNRjw7n1Sw4xyg+XS9l7Pk3T1Cw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OQMeYrcCAACRBQAADgAA&#10;AAAAAAAAAAAAAAAuAgAAZHJzL2Uyb0RvYy54bWxQSwECLQAUAAYACAAAACEA57FgS9cAAAAEAQAA&#10;DwAAAAAAAAAAAAAAAAARBQAAZHJzL2Rvd25yZXYueG1sUEsFBgAAAAAEAAQA8wAAABUGAAAAAA==&#10;" filled="f" fillcolor="#17365d" strokecolor="#71a0dc">
              <v:textbox>
                <w:txbxContent>
                  <w:p w:rsidR="004C204E" w:rsidRDefault="004C204E">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123</w:t>
                    </w:r>
                    <w:r>
                      <w:rPr>
                        <w:noProof/>
                        <w:color w:val="4F81BD" w:themeColor="accent1"/>
                      </w:rPr>
                      <w:fldChar w:fldCharType="end"/>
                    </w:r>
                  </w:p>
                </w:txbxContent>
              </v:textbox>
              <w10:wrap anchorx="margin" anchory="margin"/>
            </v:shape>
          </w:pict>
        </w:r>
      </w:p>
    </w:sdtContent>
  </w:sdt>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47217289"/>
      <w:docPartObj>
        <w:docPartGallery w:val="Page Numbers (Bottom of Page)"/>
        <w:docPartUnique/>
      </w:docPartObj>
    </w:sdtPr>
    <w:sdtContent>
      <w:p w:rsidR="004322E9" w:rsidRDefault="004C204E" w:rsidP="003336C8">
        <w:pPr>
          <w:pStyle w:val="Footer"/>
          <w:bidi/>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6" type="#_x0000_t107" style="position:absolute;left:0;text-align:left;margin-left:0;margin-top:0;width:101pt;height:27.05pt;z-index:2516910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rJltwIAAJE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90Ejs8J8tclY8g&#10;TC9B0BTMMVBMrfR3jDqYCSk23w5UM4zEWwninpM4dkPEG3EyjcDQlzf55Q2VBUCl2GLUbze2HzyH&#10;VvN9DZGI77RU7r1V3AIpT7lnNRjw7n1Sw4xyg+XS9l7Pk3T1Cw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Oq6yZbcCAACRBQAADgAA&#10;AAAAAAAAAAAAAAAuAgAAZHJzL2Uyb0RvYy54bWxQSwECLQAUAAYACAAAACEA57FgS9cAAAAEAQAA&#10;DwAAAAAAAAAAAAAAAAARBQAAZHJzL2Rvd25yZXYueG1sUEsFBgAAAAAEAAQA8wAAABUGAAAAAA==&#10;" filled="f" fillcolor="#17365d" strokecolor="#71a0dc">
              <v:textbox>
                <w:txbxContent>
                  <w:p w:rsidR="004C204E" w:rsidRDefault="004C204E">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124</w:t>
                    </w:r>
                    <w:r>
                      <w:rPr>
                        <w:noProof/>
                        <w:color w:val="4F81BD" w:themeColor="accent1"/>
                      </w:rPr>
                      <w:fldChar w:fldCharType="end"/>
                    </w:r>
                  </w:p>
                </w:txbxContent>
              </v:textbox>
              <w10:wrap anchorx="margin" anchory="margin"/>
            </v:shape>
          </w:pict>
        </w:r>
      </w:p>
    </w:sdtContent>
  </w:sdt>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rsidP="003336C8">
    <w:pPr>
      <w:pStyle w:val="Footer"/>
      <w:bidi/>
      <w:jc w:val="cen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10814"/>
      <w:docPartObj>
        <w:docPartGallery w:val="Page Numbers (Bottom of Page)"/>
        <w:docPartUnique/>
      </w:docPartObj>
    </w:sdtPr>
    <w:sdtContent>
      <w:p w:rsidR="004322E9" w:rsidRDefault="004C204E">
        <w:pPr>
          <w:pStyle w:val="Foo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67" type="#_x0000_t107" style="position:absolute;left:0;text-align:left;margin-left:0;margin-top:0;width:101pt;height:27.05pt;z-index:2516930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EeJtwIAAJE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VOvGScLHNVPoIw&#10;vQRBUzDHQDG10t8x6mAmpNh8O1DNMBJvJYh7TuLYDRF/iJNpBAd9+ZJfvlBZAFSKLUb9dmP7wXNo&#10;Nd/X4In4Skvl+q3i9qlzelZDG0Hf+6CGGeUGy+XZWz1P0tUv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muBHibcCAACRBQAADgAA&#10;AAAAAAAAAAAAAAAuAgAAZHJzL2Uyb0RvYy54bWxQSwECLQAUAAYACAAAACEA57FgS9cAAAAEAQAA&#10;DwAAAAAAAAAAAAAAAAARBQAAZHJzL2Rvd25yZXYueG1sUEsFBgAAAAAEAAQA8wAAABUGAAAAAA==&#10;" filled="f" fillcolor="#17365d" strokecolor="#71a0dc">
              <v:textbox>
                <w:txbxContent>
                  <w:p w:rsidR="004C204E" w:rsidRDefault="004C204E">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132</w:t>
                    </w:r>
                    <w:r>
                      <w:rPr>
                        <w:noProof/>
                        <w:color w:val="4F81BD" w:themeColor="accent1"/>
                      </w:rPr>
                      <w:fldChar w:fldCharType="end"/>
                    </w:r>
                  </w:p>
                </w:txbxContent>
              </v:textbox>
              <w10:wrap anchorx="margin" anchory="margin"/>
            </v:shape>
          </w:pict>
        </w:r>
      </w:p>
    </w:sdtContent>
  </w:sdt>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0878361"/>
      <w:docPartObj>
        <w:docPartGallery w:val="Page Numbers (Bottom of Page)"/>
        <w:docPartUnique/>
      </w:docPartObj>
    </w:sdtPr>
    <w:sdtContent>
      <w:p w:rsidR="004322E9" w:rsidRDefault="004322E9" w:rsidP="004322E9">
        <w:pPr>
          <w:pStyle w:val="Footer"/>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3" o:spid="_x0000_s2151" type="#_x0000_t107" style="position:absolute;left:0;text-align:left;margin-left:0;margin-top:0;width:101pt;height:27.05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VrO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yiOk2OuykcQpJce&#10;aAnmFyilVvo7Rh3MghSbbweqGUbirQRRz0kcu+HhjTiZRmDoy5v88obKAqBSbDHqtxvbD5xDq/m+&#10;hkjEd1gq984qboGUp9qzGgx47z6ZYTa5gXJpe6/nCbr6BQ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HYVazrQCAACJBQAADgAAAAAA&#10;AAAAAAAAAAAuAgAAZHJzL2Uyb0RvYy54bWxQSwECLQAUAAYACAAAACEA57FgS9cAAAAEAQAADwAA&#10;AAAAAAAAAAAAAAAOBQAAZHJzL2Rvd25yZXYueG1sUEsFBgAAAAAEAAQA8wAAABI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2</w:t>
                    </w:r>
                    <w:r>
                      <w:rPr>
                        <w:noProof/>
                        <w:color w:val="4F81BD" w:themeColor="accent1"/>
                      </w:rPr>
                      <w:fldChar w:fldCharType="end"/>
                    </w:r>
                  </w:p>
                </w:txbxContent>
              </v:textbox>
              <w10:wrap anchorx="margin" anchory="margin"/>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jc w:val="center"/>
    </w:pPr>
  </w:p>
  <w:p w:rsidR="004322E9" w:rsidRDefault="004322E9">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602166"/>
      <w:docPartObj>
        <w:docPartGallery w:val="Page Numbers (Bottom of Page)"/>
        <w:docPartUnique/>
      </w:docPartObj>
    </w:sdtPr>
    <w:sdtContent>
      <w:p w:rsidR="004322E9" w:rsidRDefault="004322E9" w:rsidP="002509A7">
        <w:pPr>
          <w:pStyle w:val="Footer"/>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2" type="#_x0000_t107" style="position:absolute;left:0;text-align:left;margin-left:0;margin-top:0;width:101pt;height:27.05pt;z-index:2516643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NSttwIAAJA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14</w:t>
                    </w:r>
                    <w:r>
                      <w:rPr>
                        <w:noProof/>
                        <w:color w:val="4F81BD" w:themeColor="accent1"/>
                      </w:rPr>
                      <w:fldChar w:fldCharType="end"/>
                    </w:r>
                  </w:p>
                </w:txbxContent>
              </v:textbox>
              <w10:wrap anchorx="margin" anchory="margin"/>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611402"/>
      <w:docPartObj>
        <w:docPartGallery w:val="Page Numbers (Bottom of Page)"/>
        <w:docPartUnique/>
      </w:docPartObj>
    </w:sdtPr>
    <w:sdtContent>
      <w:p w:rsidR="004322E9" w:rsidRDefault="004322E9" w:rsidP="002509A7">
        <w:pPr>
          <w:pStyle w:val="Footer"/>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4" type="#_x0000_t107" style="position:absolute;left:0;text-align:left;margin-left:0;margin-top:0;width:101pt;height:27.05pt;z-index:2516664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bpDtgIAAJA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51</w:t>
                    </w:r>
                    <w:r>
                      <w:rPr>
                        <w:noProof/>
                        <w:color w:val="4F81BD" w:themeColor="accent1"/>
                      </w:rPr>
                      <w:fldChar w:fldCharType="end"/>
                    </w:r>
                  </w:p>
                </w:txbxContent>
              </v:textbox>
              <w10:wrap anchorx="margin" anchory="margin"/>
            </v:shape>
          </w:pic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5458551"/>
      <w:docPartObj>
        <w:docPartGallery w:val="Page Numbers (Bottom of Page)"/>
        <w:docPartUnique/>
      </w:docPartObj>
    </w:sdtPr>
    <w:sdtContent>
      <w:p w:rsidR="004322E9" w:rsidRDefault="004322E9" w:rsidP="00820D5B">
        <w:pPr>
          <w:pStyle w:val="Footer"/>
          <w:jc w:val="center"/>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155" type="#_x0000_t107" style="position:absolute;left:0;text-align:left;margin-left:0;margin-top:0;width:101pt;height:27.05pt;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BnIhQbQCAACQBQAADgAAAAAA&#10;AAAAAAAAAAAuAgAAZHJzL2Uyb0RvYy54bWxQSwECLQAUAAYACAAAACEA57FgS9cAAAAEAQAADwAA&#10;AAAAAAAAAAAAAAAOBQAAZHJzL2Rvd25yZXYueG1sUEsFBgAAAAAEAAQA8wAAABIGAAAAAA==&#10;" filled="f" fillcolor="#17365d" strokecolor="#71a0dc">
              <v:textbox>
                <w:txbxContent>
                  <w:p w:rsidR="004322E9" w:rsidRDefault="004322E9">
                    <w:pPr>
                      <w:jc w:val="center"/>
                      <w:rPr>
                        <w:color w:val="4F81BD" w:themeColor="accent1"/>
                      </w:rPr>
                    </w:pPr>
                    <w:r>
                      <w:fldChar w:fldCharType="begin"/>
                    </w:r>
                    <w:r>
                      <w:instrText xml:space="preserve"> PAGE    \* MERGEFORMAT </w:instrText>
                    </w:r>
                    <w:r>
                      <w:fldChar w:fldCharType="separate"/>
                    </w:r>
                    <w:r w:rsidR="00E34074" w:rsidRPr="00E34074">
                      <w:rPr>
                        <w:noProof/>
                        <w:color w:val="4F81BD" w:themeColor="accent1"/>
                      </w:rPr>
                      <w:t>78</w:t>
                    </w:r>
                    <w:r>
                      <w:rPr>
                        <w:noProof/>
                        <w:color w:val="4F81BD" w:themeColor="accent1"/>
                      </w:rPr>
                      <w:fldChar w:fldCharType="end"/>
                    </w:r>
                  </w:p>
                </w:txbxContent>
              </v:textbox>
              <w10:wrap anchorx="margin" anchory="margin"/>
            </v:shape>
          </w:pic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rsidP="00820D5B">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423" w:rsidRDefault="006C7423" w:rsidP="00AC49F1">
      <w:pPr>
        <w:spacing w:after="0" w:line="240" w:lineRule="auto"/>
      </w:pPr>
      <w:r>
        <w:separator/>
      </w:r>
    </w:p>
  </w:footnote>
  <w:footnote w:type="continuationSeparator" w:id="0">
    <w:p w:rsidR="006C7423" w:rsidRDefault="006C7423" w:rsidP="00AC49F1">
      <w:pPr>
        <w:spacing w:after="0" w:line="240" w:lineRule="auto"/>
      </w:pPr>
      <w:r>
        <w:continuationSeparator/>
      </w:r>
    </w:p>
  </w:footnote>
  <w:footnote w:id="1">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فؤاد الشيخ سالم وآ</w:t>
      </w:r>
      <w:r>
        <w:rPr>
          <w:rFonts w:ascii="Traditional Arabic" w:hAnsi="Traditional Arabic" w:cs="Traditional Arabic"/>
          <w:rtl/>
          <w:lang w:bidi="ar-DZ"/>
        </w:rPr>
        <w:t>خرون، المفاهيم الإدارية الحديثة</w:t>
      </w:r>
      <w:r>
        <w:rPr>
          <w:rFonts w:ascii="Traditional Arabic" w:hAnsi="Traditional Arabic" w:cs="Traditional Arabic" w:hint="cs"/>
          <w:rtl/>
          <w:lang w:bidi="ar-DZ"/>
        </w:rPr>
        <w:t>.</w:t>
      </w:r>
      <w:r>
        <w:rPr>
          <w:rFonts w:ascii="Traditional Arabic" w:hAnsi="Traditional Arabic" w:cs="Traditional Arabic"/>
          <w:rtl/>
          <w:lang w:bidi="ar-DZ"/>
        </w:rPr>
        <w:t xml:space="preserve"> عمان</w:t>
      </w:r>
      <w:r>
        <w:rPr>
          <w:rFonts w:ascii="Traditional Arabic" w:hAnsi="Traditional Arabic" w:cs="Traditional Arabic" w:hint="cs"/>
          <w:rtl/>
          <w:lang w:bidi="ar-DZ"/>
        </w:rPr>
        <w:t>:</w:t>
      </w:r>
      <w:r w:rsidRPr="00C0078B">
        <w:rPr>
          <w:rFonts w:ascii="Traditional Arabic" w:hAnsi="Traditional Arabic" w:cs="Traditional Arabic"/>
          <w:rtl/>
          <w:lang w:bidi="ar-DZ"/>
        </w:rPr>
        <w:t xml:space="preserve"> مركز الكتب الأردني، 1999، ص 185.</w:t>
      </w:r>
    </w:p>
  </w:footnote>
  <w:footnote w:id="2">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مصطفى أبو زيد ف</w:t>
      </w:r>
      <w:r>
        <w:rPr>
          <w:rFonts w:ascii="Traditional Arabic" w:hAnsi="Traditional Arabic" w:cs="Traditional Arabic"/>
          <w:rtl/>
        </w:rPr>
        <w:t>همي، حسين عثمان، الإدارة العامة</w:t>
      </w:r>
      <w:r>
        <w:rPr>
          <w:rFonts w:ascii="Traditional Arabic" w:hAnsi="Traditional Arabic" w:cs="Traditional Arabic" w:hint="cs"/>
          <w:rtl/>
        </w:rPr>
        <w:t>.</w:t>
      </w:r>
      <w:r w:rsidRPr="00C0078B">
        <w:rPr>
          <w:rFonts w:ascii="Traditional Arabic" w:hAnsi="Traditional Arabic" w:cs="Traditional Arabic"/>
          <w:rtl/>
        </w:rPr>
        <w:t xml:space="preserve"> الاسكندرية: دار الجامعة الجديدة، 2009، ص</w:t>
      </w:r>
      <w:r>
        <w:rPr>
          <w:rFonts w:ascii="Traditional Arabic" w:hAnsi="Traditional Arabic" w:cs="Traditional Arabic" w:hint="cs"/>
          <w:rtl/>
        </w:rPr>
        <w:t>- ص:</w:t>
      </w:r>
      <w:r w:rsidRPr="00C0078B">
        <w:rPr>
          <w:rFonts w:ascii="Traditional Arabic" w:hAnsi="Traditional Arabic" w:cs="Traditional Arabic"/>
          <w:rtl/>
        </w:rPr>
        <w:t xml:space="preserve"> 501-507.</w:t>
      </w:r>
    </w:p>
  </w:footnote>
  <w:footnote w:id="3">
    <w:p w:rsidR="004322E9" w:rsidRPr="00C0078B" w:rsidRDefault="004322E9" w:rsidP="00232A8D">
      <w:pPr>
        <w:pStyle w:val="FootnoteText"/>
        <w:bidi/>
        <w:jc w:val="both"/>
        <w:rPr>
          <w:rFonts w:ascii="Traditional Arabic" w:hAnsi="Traditional Arabic" w:cs="Traditional Arabic"/>
          <w:rtl/>
        </w:rPr>
      </w:pPr>
      <w:r w:rsidRPr="00C0078B">
        <w:rPr>
          <w:rFonts w:ascii="Traditional Arabic" w:hAnsi="Traditional Arabic" w:cs="Traditional Arabic"/>
          <w:vertAlign w:val="superscript"/>
          <w:rtl/>
        </w:rPr>
        <w:t>(</w:t>
      </w:r>
      <w:r w:rsidRPr="00C0078B">
        <w:rPr>
          <w:rFonts w:ascii="Traditional Arabic" w:hAnsi="Traditional Arabic" w:cs="Traditional Arabic"/>
          <w:vertAlign w:val="superscript"/>
        </w:rPr>
        <w:footnoteRef/>
      </w:r>
      <w:r w:rsidRPr="00C0078B">
        <w:rPr>
          <w:rFonts w:ascii="Traditional Arabic" w:hAnsi="Traditional Arabic" w:cs="Traditional Arabic"/>
          <w:vertAlign w:val="superscript"/>
          <w:rtl/>
        </w:rPr>
        <w:t>)</w:t>
      </w:r>
      <w:r>
        <w:rPr>
          <w:rFonts w:ascii="Traditional Arabic" w:hAnsi="Traditional Arabic" w:cs="Traditional Arabic"/>
          <w:rtl/>
        </w:rPr>
        <w:t>- نواف كنعان، القيادة الإدارية</w:t>
      </w:r>
      <w:r>
        <w:rPr>
          <w:rFonts w:ascii="Traditional Arabic" w:hAnsi="Traditional Arabic" w:cs="Traditional Arabic" w:hint="cs"/>
          <w:rtl/>
        </w:rPr>
        <w:t>.</w:t>
      </w:r>
      <w:r>
        <w:rPr>
          <w:rFonts w:ascii="Traditional Arabic" w:hAnsi="Traditional Arabic" w:cs="Traditional Arabic"/>
          <w:rtl/>
        </w:rPr>
        <w:t xml:space="preserve"> عمان</w:t>
      </w:r>
      <w:r>
        <w:rPr>
          <w:rFonts w:ascii="Traditional Arabic" w:hAnsi="Traditional Arabic" w:cs="Traditional Arabic" w:hint="cs"/>
          <w:rtl/>
        </w:rPr>
        <w:t>:</w:t>
      </w:r>
      <w:r w:rsidRPr="00C0078B">
        <w:rPr>
          <w:rFonts w:ascii="Traditional Arabic" w:hAnsi="Traditional Arabic" w:cs="Traditional Arabic"/>
          <w:rtl/>
        </w:rPr>
        <w:t xml:space="preserve"> مكتبة دار الثقافة، 2002، ص 98.</w:t>
      </w:r>
    </w:p>
  </w:footnote>
  <w:footnote w:id="4">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نواف كنعان، المرجع السابق، ص 99.</w:t>
      </w:r>
    </w:p>
  </w:footnote>
  <w:footnote w:id="5">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صلاح الدين م</w:t>
      </w:r>
      <w:r>
        <w:rPr>
          <w:rFonts w:ascii="Traditional Arabic" w:hAnsi="Traditional Arabic" w:cs="Traditional Arabic"/>
          <w:rtl/>
        </w:rPr>
        <w:t>حمد عبد الباقي، السلوك التنظيمي</w:t>
      </w:r>
      <w:r>
        <w:rPr>
          <w:rFonts w:ascii="Traditional Arabic" w:hAnsi="Traditional Arabic" w:cs="Traditional Arabic" w:hint="cs"/>
          <w:rtl/>
        </w:rPr>
        <w:t>.</w:t>
      </w:r>
      <w:r>
        <w:rPr>
          <w:rFonts w:ascii="Traditional Arabic" w:hAnsi="Traditional Arabic" w:cs="Traditional Arabic"/>
          <w:rtl/>
        </w:rPr>
        <w:t xml:space="preserve"> الإسكندرية</w:t>
      </w:r>
      <w:r>
        <w:rPr>
          <w:rFonts w:ascii="Traditional Arabic" w:hAnsi="Traditional Arabic" w:cs="Traditional Arabic" w:hint="cs"/>
          <w:rtl/>
        </w:rPr>
        <w:t>:</w:t>
      </w:r>
      <w:r w:rsidRPr="00C0078B">
        <w:rPr>
          <w:rFonts w:ascii="Traditional Arabic" w:hAnsi="Traditional Arabic" w:cs="Traditional Arabic"/>
          <w:rtl/>
        </w:rPr>
        <w:t xml:space="preserve"> دار الجامعة، 2001، ص 221.</w:t>
      </w:r>
    </w:p>
  </w:footnote>
  <w:footnote w:id="6">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ماهر حمد صالح حين، القيادة أساس</w:t>
      </w:r>
      <w:r>
        <w:rPr>
          <w:rFonts w:ascii="Traditional Arabic" w:hAnsi="Traditional Arabic" w:cs="Traditional Arabic"/>
          <w:rtl/>
        </w:rPr>
        <w:t>يات نظريات ومفاهيم</w:t>
      </w:r>
      <w:r>
        <w:rPr>
          <w:rFonts w:ascii="Traditional Arabic" w:hAnsi="Traditional Arabic" w:cs="Traditional Arabic" w:hint="cs"/>
          <w:rtl/>
        </w:rPr>
        <w:t>.</w:t>
      </w:r>
      <w:r>
        <w:rPr>
          <w:rFonts w:ascii="Traditional Arabic" w:hAnsi="Traditional Arabic" w:cs="Traditional Arabic"/>
          <w:rtl/>
        </w:rPr>
        <w:t xml:space="preserve"> عمان</w:t>
      </w:r>
      <w:r>
        <w:rPr>
          <w:rFonts w:ascii="Traditional Arabic" w:hAnsi="Traditional Arabic" w:cs="Traditional Arabic" w:hint="cs"/>
          <w:rtl/>
        </w:rPr>
        <w:t>:</w:t>
      </w:r>
      <w:r w:rsidRPr="00C0078B">
        <w:rPr>
          <w:rFonts w:ascii="Traditional Arabic" w:hAnsi="Traditional Arabic" w:cs="Traditional Arabic"/>
          <w:rtl/>
        </w:rPr>
        <w:t xml:space="preserve"> دار الندى للنشر والتوزيع، 2004، ص 18.</w:t>
      </w:r>
    </w:p>
  </w:footnote>
  <w:footnote w:id="7">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مصطفى أبو زيد فهمي، المرجع السابق، ص 109.</w:t>
      </w:r>
    </w:p>
  </w:footnote>
  <w:footnote w:id="8">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نواف كنعان، المرجع السابق، ص 100.</w:t>
      </w:r>
    </w:p>
  </w:footnote>
  <w:footnote w:id="9">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نواف كنعان، المرجع السابق، ص</w:t>
      </w:r>
      <w:r>
        <w:rPr>
          <w:rFonts w:ascii="Traditional Arabic" w:hAnsi="Traditional Arabic" w:cs="Traditional Arabic" w:hint="cs"/>
          <w:rtl/>
        </w:rPr>
        <w:t>- ص:</w:t>
      </w:r>
      <w:r w:rsidRPr="00C0078B">
        <w:rPr>
          <w:rFonts w:ascii="Traditional Arabic" w:hAnsi="Traditional Arabic" w:cs="Traditional Arabic"/>
          <w:rtl/>
        </w:rPr>
        <w:t xml:space="preserve"> 101-102.</w:t>
      </w:r>
    </w:p>
  </w:footnote>
  <w:footnote w:id="10">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xml:space="preserve">- </w:t>
      </w:r>
      <w:r>
        <w:rPr>
          <w:rFonts w:ascii="Traditional Arabic" w:hAnsi="Traditional Arabic" w:cs="Traditional Arabic"/>
          <w:rtl/>
          <w:lang w:bidi="ar-DZ"/>
        </w:rPr>
        <w:t>زكي محمود هاشم، أساسيات الإدارة</w:t>
      </w:r>
      <w:r>
        <w:rPr>
          <w:rFonts w:ascii="Traditional Arabic" w:hAnsi="Traditional Arabic" w:cs="Traditional Arabic" w:hint="cs"/>
          <w:rtl/>
          <w:lang w:bidi="ar-DZ"/>
        </w:rPr>
        <w:t>.</w:t>
      </w:r>
      <w:r>
        <w:rPr>
          <w:rFonts w:ascii="Traditional Arabic" w:hAnsi="Traditional Arabic" w:cs="Traditional Arabic"/>
          <w:rtl/>
          <w:lang w:bidi="ar-DZ"/>
        </w:rPr>
        <w:t xml:space="preserve"> الكويت</w:t>
      </w:r>
      <w:r>
        <w:rPr>
          <w:rFonts w:ascii="Traditional Arabic" w:hAnsi="Traditional Arabic" w:cs="Traditional Arabic" w:hint="cs"/>
          <w:rtl/>
          <w:lang w:bidi="ar-DZ"/>
        </w:rPr>
        <w:t>:</w:t>
      </w:r>
      <w:r w:rsidRPr="00C0078B">
        <w:rPr>
          <w:rFonts w:ascii="Traditional Arabic" w:hAnsi="Traditional Arabic" w:cs="Traditional Arabic"/>
          <w:rtl/>
          <w:lang w:bidi="ar-DZ"/>
        </w:rPr>
        <w:t xml:space="preserve"> منشورات ذات السلاسل، 2001، ص 394.</w:t>
      </w:r>
    </w:p>
  </w:footnote>
  <w:footnote w:id="11">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أحمد سيد مصطفى، إدا</w:t>
      </w:r>
      <w:r>
        <w:rPr>
          <w:rFonts w:ascii="Traditional Arabic" w:hAnsi="Traditional Arabic" w:cs="Traditional Arabic"/>
          <w:rtl/>
        </w:rPr>
        <w:t>رة السلوك التنظيمي: رؤية معاصرة</w:t>
      </w:r>
      <w:r>
        <w:rPr>
          <w:rFonts w:ascii="Traditional Arabic" w:hAnsi="Traditional Arabic" w:cs="Traditional Arabic" w:hint="cs"/>
          <w:rtl/>
        </w:rPr>
        <w:t>.</w:t>
      </w:r>
      <w:r>
        <w:rPr>
          <w:rFonts w:ascii="Traditional Arabic" w:hAnsi="Traditional Arabic" w:cs="Traditional Arabic"/>
          <w:rtl/>
        </w:rPr>
        <w:t xml:space="preserve"> القاهرة</w:t>
      </w:r>
      <w:r>
        <w:rPr>
          <w:rFonts w:ascii="Traditional Arabic" w:hAnsi="Traditional Arabic" w:cs="Traditional Arabic" w:hint="cs"/>
          <w:rtl/>
        </w:rPr>
        <w:t>:</w:t>
      </w:r>
      <w:r w:rsidRPr="00C0078B">
        <w:rPr>
          <w:rFonts w:ascii="Traditional Arabic" w:hAnsi="Traditional Arabic" w:cs="Traditional Arabic"/>
          <w:rtl/>
        </w:rPr>
        <w:t xml:space="preserve"> (د.د.ن)، 2000، ص 272.</w:t>
      </w:r>
    </w:p>
  </w:footnote>
  <w:footnote w:id="12">
    <w:p w:rsidR="004322E9" w:rsidRPr="00C0078B" w:rsidRDefault="004322E9" w:rsidP="00232A8D">
      <w:pPr>
        <w:pStyle w:val="FootnoteText"/>
        <w:bidi/>
        <w:jc w:val="both"/>
        <w:rPr>
          <w:rFonts w:ascii="Traditional Arabic" w:hAnsi="Traditional Arabic" w:cs="Traditional Arabic"/>
          <w:rtl/>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نواف كنعان، المرجع السابق، ص 315.</w:t>
      </w:r>
    </w:p>
  </w:footnote>
  <w:footnote w:id="13">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حسين حريم، السلوك التنظيمي: سلوك الأف</w:t>
      </w:r>
      <w:r>
        <w:rPr>
          <w:rFonts w:ascii="Traditional Arabic" w:hAnsi="Traditional Arabic" w:cs="Traditional Arabic"/>
          <w:rtl/>
        </w:rPr>
        <w:t>راد والجماعات في منظمات الأعمال</w:t>
      </w:r>
      <w:r>
        <w:rPr>
          <w:rFonts w:ascii="Traditional Arabic" w:hAnsi="Traditional Arabic" w:cs="Traditional Arabic" w:hint="cs"/>
          <w:rtl/>
        </w:rPr>
        <w:t>.</w:t>
      </w:r>
      <w:r>
        <w:rPr>
          <w:rFonts w:ascii="Traditional Arabic" w:hAnsi="Traditional Arabic" w:cs="Traditional Arabic"/>
          <w:rtl/>
        </w:rPr>
        <w:t xml:space="preserve"> عمان</w:t>
      </w:r>
      <w:r>
        <w:rPr>
          <w:rFonts w:ascii="Traditional Arabic" w:hAnsi="Traditional Arabic" w:cs="Traditional Arabic" w:hint="cs"/>
          <w:rtl/>
        </w:rPr>
        <w:t>:</w:t>
      </w:r>
      <w:r w:rsidRPr="00C0078B">
        <w:rPr>
          <w:rFonts w:ascii="Traditional Arabic" w:hAnsi="Traditional Arabic" w:cs="Traditional Arabic"/>
          <w:rtl/>
        </w:rPr>
        <w:t xml:space="preserve"> دار الحامد اانشر والتوزيع، 2004، ص</w:t>
      </w:r>
      <w:r>
        <w:rPr>
          <w:rFonts w:ascii="Traditional Arabic" w:hAnsi="Traditional Arabic" w:cs="Traditional Arabic" w:hint="cs"/>
          <w:rtl/>
        </w:rPr>
        <w:t>- ص:</w:t>
      </w:r>
      <w:r w:rsidRPr="00C0078B">
        <w:rPr>
          <w:rFonts w:ascii="Traditional Arabic" w:hAnsi="Traditional Arabic" w:cs="Traditional Arabic"/>
          <w:rtl/>
        </w:rPr>
        <w:t xml:space="preserve"> 202-203.</w:t>
      </w:r>
    </w:p>
  </w:footnote>
  <w:footnote w:id="14">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أحمد مسعودان، الإدارة المدرسية الرش</w:t>
      </w:r>
      <w:r>
        <w:rPr>
          <w:rFonts w:ascii="Traditional Arabic" w:hAnsi="Traditional Arabic" w:cs="Traditional Arabic"/>
          <w:rtl/>
        </w:rPr>
        <w:t>يدة مجال من مجالات الحكم الراشد</w:t>
      </w:r>
      <w:r>
        <w:rPr>
          <w:rFonts w:ascii="Traditional Arabic" w:hAnsi="Traditional Arabic" w:cs="Traditional Arabic" w:hint="cs"/>
          <w:rtl/>
        </w:rPr>
        <w:t>.</w:t>
      </w:r>
      <w:r w:rsidRPr="00C0078B">
        <w:rPr>
          <w:rFonts w:ascii="Traditional Arabic" w:hAnsi="Traditional Arabic" w:cs="Traditional Arabic"/>
          <w:rtl/>
        </w:rPr>
        <w:t xml:space="preserve"> مداخلة ضمن الملتقى الدولي حول الحكم الراشد واستراتيجيات التغير في العالم النامي، من تنظيم قسم العلوم الاجتماعية، جامعة فرحات عباس، سطيف، أفريل 2007، ص 284.</w:t>
      </w:r>
    </w:p>
  </w:footnote>
  <w:footnote w:id="15">
    <w:p w:rsidR="004322E9" w:rsidRPr="00C0078B" w:rsidRDefault="004322E9" w:rsidP="004C0618">
      <w:pPr>
        <w:pStyle w:val="FootnoteText"/>
        <w:bidi/>
        <w:jc w:val="both"/>
        <w:rPr>
          <w:rFonts w:ascii="Traditional Arabic" w:hAnsi="Traditional Arabic" w:cs="Traditional Arabic"/>
          <w:rtl/>
        </w:rPr>
      </w:pPr>
      <w:r w:rsidRPr="00C0078B">
        <w:rPr>
          <w:rFonts w:ascii="Traditional Arabic" w:hAnsi="Traditional Arabic" w:cs="Traditional Arabic"/>
          <w:vertAlign w:val="superscript"/>
          <w:rtl/>
        </w:rPr>
        <w:t>(</w:t>
      </w:r>
      <w:r w:rsidRPr="00C0078B">
        <w:rPr>
          <w:rFonts w:ascii="Traditional Arabic" w:hAnsi="Traditional Arabic" w:cs="Traditional Arabic"/>
          <w:vertAlign w:val="superscript"/>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حسين حريم، المرجع السابق، ص 212.</w:t>
      </w:r>
    </w:p>
  </w:footnote>
  <w:footnote w:id="16">
    <w:p w:rsidR="004322E9" w:rsidRPr="00C0078B" w:rsidRDefault="004322E9" w:rsidP="004C0618">
      <w:pPr>
        <w:pStyle w:val="FootnoteText"/>
        <w:bidi/>
        <w:spacing w:line="216"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w:t>
      </w:r>
      <w:r>
        <w:rPr>
          <w:rFonts w:ascii="Traditional Arabic" w:hAnsi="Traditional Arabic" w:cs="Traditional Arabic" w:hint="cs"/>
          <w:rtl/>
        </w:rPr>
        <w:t>نفس المرجع</w:t>
      </w:r>
      <w:r w:rsidRPr="00C0078B">
        <w:rPr>
          <w:rFonts w:ascii="Traditional Arabic" w:hAnsi="Traditional Arabic" w:cs="Traditional Arabic"/>
          <w:rtl/>
        </w:rPr>
        <w:t>، ص 212.</w:t>
      </w:r>
    </w:p>
  </w:footnote>
  <w:footnote w:id="17">
    <w:p w:rsidR="004322E9" w:rsidRPr="00C0078B" w:rsidRDefault="004322E9" w:rsidP="004C0618">
      <w:pPr>
        <w:pStyle w:val="FootnoteText"/>
        <w:bidi/>
        <w:spacing w:line="216" w:lineRule="auto"/>
        <w:jc w:val="both"/>
        <w:rPr>
          <w:rFonts w:ascii="Traditional Arabic" w:hAnsi="Traditional Arabic" w:cs="Traditional Arabic"/>
          <w:rtl/>
        </w:rPr>
      </w:pPr>
      <w:r w:rsidRPr="00C0078B">
        <w:rPr>
          <w:rFonts w:ascii="Traditional Arabic" w:hAnsi="Traditional Arabic" w:cs="Traditional Arabic"/>
          <w:vertAlign w:val="superscript"/>
          <w:rtl/>
        </w:rPr>
        <w:t>(</w:t>
      </w:r>
      <w:r w:rsidRPr="00C0078B">
        <w:rPr>
          <w:rFonts w:ascii="Traditional Arabic" w:hAnsi="Traditional Arabic" w:cs="Traditional Arabic"/>
          <w:vertAlign w:val="superscript"/>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xml:space="preserve">- </w:t>
      </w:r>
      <w:r>
        <w:rPr>
          <w:rFonts w:ascii="Traditional Arabic" w:hAnsi="Traditional Arabic" w:cs="Traditional Arabic" w:hint="cs"/>
          <w:rtl/>
        </w:rPr>
        <w:t>نفس المرجع</w:t>
      </w:r>
      <w:r w:rsidRPr="00C0078B">
        <w:rPr>
          <w:rFonts w:ascii="Traditional Arabic" w:hAnsi="Traditional Arabic" w:cs="Traditional Arabic"/>
          <w:rtl/>
        </w:rPr>
        <w:t>، ص 213.</w:t>
      </w:r>
    </w:p>
  </w:footnote>
  <w:footnote w:id="18">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أحمد سيد مصطفى، المرجع السابق، ص 309.</w:t>
      </w:r>
    </w:p>
  </w:footnote>
  <w:footnote w:id="19">
    <w:p w:rsidR="004322E9" w:rsidRPr="00C0078B" w:rsidRDefault="004322E9" w:rsidP="005A5ABA">
      <w:pPr>
        <w:pStyle w:val="FootnoteText"/>
        <w:bidi/>
        <w:spacing w:line="204" w:lineRule="auto"/>
        <w:jc w:val="both"/>
        <w:rPr>
          <w:rFonts w:ascii="Traditional Arabic" w:hAnsi="Traditional Arabic" w:cs="Traditional Arabic"/>
          <w:rtl/>
        </w:rPr>
      </w:pPr>
      <w:r w:rsidRPr="00C0078B">
        <w:rPr>
          <w:rFonts w:ascii="Traditional Arabic" w:hAnsi="Traditional Arabic" w:cs="Traditional Arabic"/>
          <w:vertAlign w:val="superscript"/>
          <w:rtl/>
        </w:rPr>
        <w:t>(</w:t>
      </w:r>
      <w:r w:rsidRPr="00C0078B">
        <w:rPr>
          <w:rFonts w:ascii="Traditional Arabic" w:hAnsi="Traditional Arabic" w:cs="Traditional Arabic"/>
          <w:vertAlign w:val="superscript"/>
        </w:rPr>
        <w:footnoteRef/>
      </w:r>
      <w:r w:rsidRPr="00C0078B">
        <w:rPr>
          <w:rFonts w:ascii="Traditional Arabic" w:hAnsi="Traditional Arabic" w:cs="Traditional Arabic"/>
          <w:vertAlign w:val="superscript"/>
          <w:rtl/>
        </w:rPr>
        <w:t>)</w:t>
      </w:r>
      <w:r w:rsidRPr="00C0078B">
        <w:rPr>
          <w:rFonts w:ascii="Traditional Arabic" w:hAnsi="Traditional Arabic" w:cs="Traditional Arabic"/>
          <w:rtl/>
        </w:rPr>
        <w:t>- سميرة صالحي، أسلوب القيادة الإدارية وأثره ع</w:t>
      </w:r>
      <w:r>
        <w:rPr>
          <w:rFonts w:ascii="Traditional Arabic" w:hAnsi="Traditional Arabic" w:cs="Traditional Arabic"/>
          <w:rtl/>
        </w:rPr>
        <w:t>لى الفعالية الإنتاجية للمرؤوسين</w:t>
      </w:r>
      <w:r>
        <w:rPr>
          <w:rFonts w:ascii="Traditional Arabic" w:hAnsi="Traditional Arabic" w:cs="Traditional Arabic" w:hint="cs"/>
          <w:rtl/>
        </w:rPr>
        <w:t>.</w:t>
      </w:r>
      <w:r w:rsidRPr="00C0078B">
        <w:rPr>
          <w:rFonts w:ascii="Traditional Arabic" w:hAnsi="Traditional Arabic" w:cs="Traditional Arabic"/>
          <w:rtl/>
        </w:rPr>
        <w:t xml:space="preserve"> مذكرة تخرج لنيل شهادة الماجيستر في </w:t>
      </w:r>
      <w:r>
        <w:rPr>
          <w:rFonts w:ascii="Traditional Arabic" w:hAnsi="Traditional Arabic" w:cs="Traditional Arabic"/>
          <w:rtl/>
        </w:rPr>
        <w:t>العلوم الاقتصادية، الجزائر</w:t>
      </w:r>
      <w:r>
        <w:rPr>
          <w:rFonts w:ascii="Traditional Arabic" w:hAnsi="Traditional Arabic" w:cs="Traditional Arabic" w:hint="cs"/>
          <w:rtl/>
        </w:rPr>
        <w:t>:</w:t>
      </w:r>
      <w:r w:rsidRPr="00C0078B">
        <w:rPr>
          <w:rFonts w:ascii="Traditional Arabic" w:hAnsi="Traditional Arabic" w:cs="Traditional Arabic"/>
          <w:rtl/>
        </w:rPr>
        <w:t xml:space="preserve"> جامعة باتنة، 2008، ص 38. </w:t>
      </w:r>
    </w:p>
  </w:footnote>
  <w:footnote w:id="20">
    <w:p w:rsidR="004322E9" w:rsidRPr="00C0078B" w:rsidRDefault="004322E9" w:rsidP="005A5ABA">
      <w:pPr>
        <w:pStyle w:val="FootnoteText"/>
        <w:bidi/>
        <w:spacing w:line="204"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t>*</w:t>
      </w:r>
      <w:r w:rsidRPr="00C0078B">
        <w:rPr>
          <w:rFonts w:ascii="Traditional Arabic" w:hAnsi="Traditional Arabic" w:cs="Traditional Arabic"/>
          <w:vertAlign w:val="superscript"/>
          <w:rtl/>
        </w:rPr>
        <w:t>)</w:t>
      </w:r>
      <w:r w:rsidRPr="00C0078B">
        <w:rPr>
          <w:rFonts w:ascii="Traditional Arabic" w:hAnsi="Traditional Arabic" w:cs="Traditional Arabic"/>
          <w:rtl/>
        </w:rPr>
        <w:t xml:space="preserve">- </w:t>
      </w:r>
      <w:r w:rsidRPr="00C0078B">
        <w:rPr>
          <w:rFonts w:ascii="Traditional Arabic" w:hAnsi="Traditional Arabic" w:cs="Traditional Arabic"/>
          <w:b/>
          <w:bCs/>
          <w:rtl/>
        </w:rPr>
        <w:t>ملاحظة:</w:t>
      </w:r>
      <w:r w:rsidRPr="00C0078B">
        <w:rPr>
          <w:rFonts w:ascii="Traditional Arabic" w:hAnsi="Traditional Arabic" w:cs="Traditional Arabic"/>
          <w:rtl/>
        </w:rPr>
        <w:t xml:space="preserve"> هذه النظرية تعرف أيضا بنظرية المسار والهدف.</w:t>
      </w:r>
    </w:p>
  </w:footnote>
  <w:footnote w:id="21">
    <w:p w:rsidR="004322E9" w:rsidRPr="00C0078B" w:rsidRDefault="004322E9" w:rsidP="005A5ABA">
      <w:pPr>
        <w:pStyle w:val="FootnoteText"/>
        <w:bidi/>
        <w:spacing w:line="204"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Pr>
          <w:rFonts w:ascii="Traditional Arabic" w:hAnsi="Traditional Arabic" w:cs="Traditional Arabic"/>
          <w:rtl/>
          <w:lang w:bidi="ar-DZ"/>
        </w:rPr>
        <w:t xml:space="preserve">- أحمد مسعودان، </w:t>
      </w:r>
      <w:r>
        <w:rPr>
          <w:rFonts w:ascii="Traditional Arabic" w:hAnsi="Traditional Arabic" w:cs="Traditional Arabic" w:hint="cs"/>
          <w:rtl/>
          <w:lang w:bidi="ar-DZ"/>
        </w:rPr>
        <w:t>ال</w:t>
      </w:r>
      <w:r>
        <w:rPr>
          <w:rFonts w:ascii="Traditional Arabic" w:hAnsi="Traditional Arabic" w:cs="Traditional Arabic"/>
          <w:rtl/>
          <w:lang w:bidi="ar-DZ"/>
        </w:rPr>
        <w:t xml:space="preserve">مرجع </w:t>
      </w:r>
      <w:r>
        <w:rPr>
          <w:rFonts w:ascii="Traditional Arabic" w:hAnsi="Traditional Arabic" w:cs="Traditional Arabic" w:hint="cs"/>
          <w:rtl/>
          <w:lang w:bidi="ar-DZ"/>
        </w:rPr>
        <w:t>ال</w:t>
      </w:r>
      <w:r w:rsidRPr="00C0078B">
        <w:rPr>
          <w:rFonts w:ascii="Traditional Arabic" w:hAnsi="Traditional Arabic" w:cs="Traditional Arabic"/>
          <w:rtl/>
          <w:lang w:bidi="ar-DZ"/>
        </w:rPr>
        <w:t>سابق، ص 285.</w:t>
      </w:r>
    </w:p>
  </w:footnote>
  <w:footnote w:id="22">
    <w:p w:rsidR="004322E9" w:rsidRPr="00C0078B" w:rsidRDefault="004322E9" w:rsidP="005A5ABA">
      <w:pPr>
        <w:pStyle w:val="FootnoteText"/>
        <w:bidi/>
        <w:spacing w:line="204"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مصطفى أبو زيد فهمي،</w:t>
      </w:r>
      <w:r>
        <w:rPr>
          <w:rFonts w:ascii="Traditional Arabic" w:hAnsi="Traditional Arabic" w:cs="Traditional Arabic"/>
          <w:rtl/>
          <w:lang w:bidi="ar-DZ"/>
        </w:rPr>
        <w:t xml:space="preserve"> حسين عثمان، </w:t>
      </w:r>
      <w:r>
        <w:rPr>
          <w:rFonts w:ascii="Traditional Arabic" w:hAnsi="Traditional Arabic" w:cs="Traditional Arabic" w:hint="cs"/>
          <w:rtl/>
          <w:lang w:bidi="ar-DZ"/>
        </w:rPr>
        <w:t>ال</w:t>
      </w:r>
      <w:r>
        <w:rPr>
          <w:rFonts w:ascii="Traditional Arabic" w:hAnsi="Traditional Arabic" w:cs="Traditional Arabic"/>
          <w:rtl/>
          <w:lang w:bidi="ar-DZ"/>
        </w:rPr>
        <w:t xml:space="preserve">مرجع </w:t>
      </w:r>
      <w:r>
        <w:rPr>
          <w:rFonts w:ascii="Traditional Arabic" w:hAnsi="Traditional Arabic" w:cs="Traditional Arabic" w:hint="cs"/>
          <w:rtl/>
          <w:lang w:bidi="ar-DZ"/>
        </w:rPr>
        <w:t>ال</w:t>
      </w:r>
      <w:r w:rsidRPr="00C0078B">
        <w:rPr>
          <w:rFonts w:ascii="Traditional Arabic" w:hAnsi="Traditional Arabic" w:cs="Traditional Arabic"/>
          <w:rtl/>
          <w:lang w:bidi="ar-DZ"/>
        </w:rPr>
        <w:t>سابق، ص 529.</w:t>
      </w:r>
    </w:p>
  </w:footnote>
  <w:footnote w:id="23">
    <w:p w:rsidR="004322E9" w:rsidRPr="00C0078B" w:rsidRDefault="004322E9" w:rsidP="005A5ABA">
      <w:pPr>
        <w:pStyle w:val="FootnoteText"/>
        <w:bidi/>
        <w:spacing w:line="204"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xml:space="preserve">- </w:t>
      </w:r>
      <w:r>
        <w:rPr>
          <w:rFonts w:ascii="Traditional Arabic" w:hAnsi="Traditional Arabic" w:cs="Traditional Arabic"/>
          <w:rtl/>
          <w:lang w:bidi="ar-DZ"/>
        </w:rPr>
        <w:t xml:space="preserve">نواف كنعان، </w:t>
      </w:r>
      <w:r>
        <w:rPr>
          <w:rFonts w:ascii="Traditional Arabic" w:hAnsi="Traditional Arabic" w:cs="Traditional Arabic" w:hint="cs"/>
          <w:rtl/>
          <w:lang w:bidi="ar-DZ"/>
        </w:rPr>
        <w:t>ال</w:t>
      </w:r>
      <w:r>
        <w:rPr>
          <w:rFonts w:ascii="Traditional Arabic" w:hAnsi="Traditional Arabic" w:cs="Traditional Arabic"/>
          <w:rtl/>
          <w:lang w:bidi="ar-DZ"/>
        </w:rPr>
        <w:t xml:space="preserve">مرجع </w:t>
      </w:r>
      <w:r>
        <w:rPr>
          <w:rFonts w:ascii="Traditional Arabic" w:hAnsi="Traditional Arabic" w:cs="Traditional Arabic" w:hint="cs"/>
          <w:rtl/>
          <w:lang w:bidi="ar-DZ"/>
        </w:rPr>
        <w:t>ال</w:t>
      </w:r>
      <w:r w:rsidRPr="00C0078B">
        <w:rPr>
          <w:rFonts w:ascii="Traditional Arabic" w:hAnsi="Traditional Arabic" w:cs="Traditional Arabic"/>
          <w:rtl/>
          <w:lang w:bidi="ar-DZ"/>
        </w:rPr>
        <w:t>سابق، ص 227.</w:t>
      </w:r>
    </w:p>
  </w:footnote>
  <w:footnote w:id="24">
    <w:p w:rsidR="004322E9" w:rsidRPr="00C0078B" w:rsidRDefault="004322E9" w:rsidP="005A5ABA">
      <w:pPr>
        <w:pStyle w:val="FootnoteText"/>
        <w:bidi/>
        <w:spacing w:line="204" w:lineRule="auto"/>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t>*</w:t>
      </w:r>
      <w:r w:rsidRPr="00C0078B">
        <w:rPr>
          <w:rFonts w:ascii="Traditional Arabic" w:hAnsi="Traditional Arabic" w:cs="Traditional Arabic"/>
          <w:vertAlign w:val="superscript"/>
          <w:rtl/>
        </w:rPr>
        <w:t>)</w:t>
      </w:r>
      <w:r w:rsidRPr="00C0078B">
        <w:rPr>
          <w:rFonts w:ascii="Traditional Arabic" w:hAnsi="Traditional Arabic" w:cs="Traditional Arabic"/>
          <w:rtl/>
        </w:rPr>
        <w:t xml:space="preserve">- </w:t>
      </w:r>
      <w:r w:rsidRPr="00C0078B">
        <w:rPr>
          <w:rFonts w:ascii="Traditional Arabic" w:hAnsi="Traditional Arabic" w:cs="Traditional Arabic"/>
          <w:b/>
          <w:bCs/>
          <w:rtl/>
        </w:rPr>
        <w:t xml:space="preserve">ملاحظة: </w:t>
      </w:r>
      <w:r w:rsidRPr="00C0078B">
        <w:rPr>
          <w:rFonts w:ascii="Traditional Arabic" w:hAnsi="Traditional Arabic" w:cs="Traditional Arabic"/>
          <w:rtl/>
        </w:rPr>
        <w:t>تحت القيادة الديمقراطية يندرج العديد من القيادات التي تبرز الدور الفعال للقائد ومنها القيادة التشاركية والمتساهلة.</w:t>
      </w:r>
    </w:p>
  </w:footnote>
  <w:footnote w:id="25">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Pr>
          <w:rFonts w:ascii="Traditional Arabic" w:hAnsi="Traditional Arabic" w:cs="Traditional Arabic"/>
          <w:rtl/>
          <w:lang w:bidi="ar-DZ"/>
        </w:rPr>
        <w:t xml:space="preserve">- نواف كنعان، </w:t>
      </w:r>
      <w:r>
        <w:rPr>
          <w:rFonts w:ascii="Traditional Arabic" w:hAnsi="Traditional Arabic" w:cs="Traditional Arabic" w:hint="cs"/>
          <w:rtl/>
          <w:lang w:bidi="ar-DZ"/>
        </w:rPr>
        <w:t>الم</w:t>
      </w:r>
      <w:r>
        <w:rPr>
          <w:rFonts w:ascii="Traditional Arabic" w:hAnsi="Traditional Arabic" w:cs="Traditional Arabic"/>
          <w:rtl/>
          <w:lang w:bidi="ar-DZ"/>
        </w:rPr>
        <w:t xml:space="preserve">رجع </w:t>
      </w:r>
      <w:r>
        <w:rPr>
          <w:rFonts w:ascii="Traditional Arabic" w:hAnsi="Traditional Arabic" w:cs="Traditional Arabic" w:hint="cs"/>
          <w:rtl/>
          <w:lang w:bidi="ar-DZ"/>
        </w:rPr>
        <w:t>ال</w:t>
      </w:r>
      <w:r w:rsidRPr="00C0078B">
        <w:rPr>
          <w:rFonts w:ascii="Traditional Arabic" w:hAnsi="Traditional Arabic" w:cs="Traditional Arabic"/>
          <w:rtl/>
          <w:lang w:bidi="ar-DZ"/>
        </w:rPr>
        <w:t>سابق، ص 160.</w:t>
      </w:r>
    </w:p>
  </w:footnote>
  <w:footnote w:id="26">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xml:space="preserve">- مصطفى أبو </w:t>
      </w:r>
      <w:r>
        <w:rPr>
          <w:rFonts w:ascii="Traditional Arabic" w:hAnsi="Traditional Arabic" w:cs="Traditional Arabic"/>
          <w:rtl/>
          <w:lang w:bidi="ar-DZ"/>
        </w:rPr>
        <w:t xml:space="preserve">زيد فهمي، حسين عثمان، </w:t>
      </w:r>
      <w:r>
        <w:rPr>
          <w:rFonts w:ascii="Traditional Arabic" w:hAnsi="Traditional Arabic" w:cs="Traditional Arabic" w:hint="cs"/>
          <w:rtl/>
          <w:lang w:bidi="ar-DZ"/>
        </w:rPr>
        <w:t>ال</w:t>
      </w:r>
      <w:r>
        <w:rPr>
          <w:rFonts w:ascii="Traditional Arabic" w:hAnsi="Traditional Arabic" w:cs="Traditional Arabic"/>
          <w:rtl/>
          <w:lang w:bidi="ar-DZ"/>
        </w:rPr>
        <w:t xml:space="preserve">مرجع </w:t>
      </w:r>
      <w:r>
        <w:rPr>
          <w:rFonts w:ascii="Traditional Arabic" w:hAnsi="Traditional Arabic" w:cs="Traditional Arabic" w:hint="cs"/>
          <w:rtl/>
          <w:lang w:bidi="ar-DZ"/>
        </w:rPr>
        <w:t>ال</w:t>
      </w:r>
      <w:r w:rsidRPr="00C0078B">
        <w:rPr>
          <w:rFonts w:ascii="Traditional Arabic" w:hAnsi="Traditional Arabic" w:cs="Traditional Arabic"/>
          <w:rtl/>
          <w:lang w:bidi="ar-DZ"/>
        </w:rPr>
        <w:t>سابق، ص 524.</w:t>
      </w:r>
    </w:p>
  </w:footnote>
  <w:footnote w:id="27">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vertAlign w:val="superscript"/>
          <w:rtl/>
          <w:lang w:bidi="ar-DZ"/>
        </w:rPr>
        <w:t>)</w:t>
      </w:r>
      <w:r w:rsidRPr="00C0078B">
        <w:rPr>
          <w:rFonts w:ascii="Traditional Arabic" w:hAnsi="Traditional Arabic" w:cs="Traditional Arabic"/>
          <w:rtl/>
          <w:lang w:bidi="ar-DZ"/>
        </w:rPr>
        <w:t>- علي عياصرة، محمد محمود العودة الفاضل، الاتصال الإداري وأساليب القياد</w:t>
      </w:r>
      <w:r>
        <w:rPr>
          <w:rFonts w:ascii="Traditional Arabic" w:hAnsi="Traditional Arabic" w:cs="Traditional Arabic"/>
          <w:rtl/>
          <w:lang w:bidi="ar-DZ"/>
        </w:rPr>
        <w:t>ة الإدارية في المؤسسات التربوية</w:t>
      </w:r>
      <w:r>
        <w:rPr>
          <w:rFonts w:ascii="Traditional Arabic" w:hAnsi="Traditional Arabic" w:cs="Traditional Arabic" w:hint="cs"/>
          <w:rtl/>
          <w:lang w:bidi="ar-DZ"/>
        </w:rPr>
        <w:t>.</w:t>
      </w:r>
      <w:r>
        <w:rPr>
          <w:rFonts w:ascii="Traditional Arabic" w:hAnsi="Traditional Arabic" w:cs="Traditional Arabic"/>
          <w:rtl/>
          <w:lang w:bidi="ar-DZ"/>
        </w:rPr>
        <w:t xml:space="preserve"> عمان</w:t>
      </w:r>
      <w:r>
        <w:rPr>
          <w:rFonts w:ascii="Traditional Arabic" w:hAnsi="Traditional Arabic" w:cs="Traditional Arabic" w:hint="cs"/>
          <w:rtl/>
          <w:lang w:bidi="ar-DZ"/>
        </w:rPr>
        <w:t>:</w:t>
      </w:r>
      <w:r w:rsidRPr="00C0078B">
        <w:rPr>
          <w:rFonts w:ascii="Traditional Arabic" w:hAnsi="Traditional Arabic" w:cs="Traditional Arabic"/>
          <w:rtl/>
          <w:lang w:bidi="ar-DZ"/>
        </w:rPr>
        <w:t xml:space="preserve"> دار حامد للنشر والتوزيع، 2006، ص 115.</w:t>
      </w:r>
    </w:p>
  </w:footnote>
  <w:footnote w:id="28">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vertAlign w:val="superscript"/>
          <w:rtl/>
        </w:rPr>
        <w:t>(</w:t>
      </w:r>
      <w:r w:rsidRPr="00C0078B">
        <w:rPr>
          <w:rStyle w:val="FootnoteReference"/>
          <w:rFonts w:ascii="Traditional Arabic" w:hAnsi="Traditional Arabic" w:cs="Traditional Arabic"/>
        </w:rPr>
        <w:t>*</w:t>
      </w:r>
      <w:r w:rsidRPr="00C0078B">
        <w:rPr>
          <w:rFonts w:ascii="Traditional Arabic" w:hAnsi="Traditional Arabic" w:cs="Traditional Arabic"/>
          <w:vertAlign w:val="superscript"/>
          <w:rtl/>
        </w:rPr>
        <w:t>)</w:t>
      </w:r>
      <w:r w:rsidRPr="00C0078B">
        <w:rPr>
          <w:rFonts w:ascii="Traditional Arabic" w:hAnsi="Traditional Arabic" w:cs="Traditional Arabic"/>
          <w:rtl/>
        </w:rPr>
        <w:t xml:space="preserve">- </w:t>
      </w:r>
      <w:r w:rsidRPr="00C0078B">
        <w:rPr>
          <w:rFonts w:ascii="Traditional Arabic" w:hAnsi="Traditional Arabic" w:cs="Traditional Arabic"/>
          <w:b/>
          <w:bCs/>
          <w:rtl/>
        </w:rPr>
        <w:t>ملاحظة:</w:t>
      </w:r>
      <w:r w:rsidRPr="00C0078B">
        <w:rPr>
          <w:rFonts w:ascii="Traditional Arabic" w:hAnsi="Traditional Arabic" w:cs="Traditional Arabic"/>
          <w:rtl/>
        </w:rPr>
        <w:t xml:space="preserve"> المؤتمرات الإخبارية هي عبارة عن محاولة القائد الحصول على موافقة المرؤوسين على ما ينوي اتخاذه من قرارات بعد أن يشرح لهم أفكاره والحلول التي استنتجها.</w:t>
      </w:r>
    </w:p>
  </w:footnote>
  <w:footnote w:id="29">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-سليمان الرياشي، آخرون، الأزمة الاقتصادية</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بيروت: مركز دراسات الوحدة العربية،1996، ص179.</w:t>
      </w:r>
    </w:p>
  </w:footnote>
  <w:footnote w:id="30">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-عصام فوزي، ع</w:t>
      </w:r>
      <w:r>
        <w:rPr>
          <w:rFonts w:ascii="Traditional Arabic" w:hAnsi="Traditional Arabic" w:cs="Traditional Arabic"/>
          <w:color w:val="000000"/>
          <w:rtl/>
        </w:rPr>
        <w:t>دنان سليمان، التنمية الاقتصادية</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سوريا: منشورات جامعية بدمشق، 1995، ص142.</w:t>
      </w:r>
    </w:p>
  </w:footnote>
  <w:footnote w:id="31">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-عبد المطلب عبد الحميد، التمويل المحلي والتنمية المحلية. الإسكندرية</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الدار الجامعية، 2001، ص</w:t>
      </w:r>
      <w:r>
        <w:rPr>
          <w:rFonts w:ascii="Traditional Arabic" w:hAnsi="Traditional Arabic" w:cs="Traditional Arabic" w:hint="cs"/>
          <w:color w:val="000000"/>
          <w:rtl/>
        </w:rPr>
        <w:t>-ص:</w:t>
      </w:r>
      <w:r w:rsidRPr="00C0078B">
        <w:rPr>
          <w:rFonts w:ascii="Traditional Arabic" w:hAnsi="Traditional Arabic" w:cs="Traditional Arabic"/>
          <w:color w:val="000000"/>
          <w:rtl/>
        </w:rPr>
        <w:t>14-15.</w:t>
      </w:r>
    </w:p>
  </w:footnote>
  <w:footnote w:id="32">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 xml:space="preserve">-عبد المطلب عبد الحميد، </w:t>
      </w:r>
      <w:r>
        <w:rPr>
          <w:rFonts w:ascii="Traditional Arabic" w:hAnsi="Traditional Arabic" w:cs="Traditional Arabic" w:hint="cs"/>
          <w:color w:val="000000"/>
          <w:rtl/>
        </w:rPr>
        <w:t>ال</w:t>
      </w:r>
      <w:r w:rsidRPr="00C0078B">
        <w:rPr>
          <w:rFonts w:ascii="Traditional Arabic" w:hAnsi="Traditional Arabic" w:cs="Traditional Arabic"/>
          <w:color w:val="000000"/>
          <w:rtl/>
        </w:rPr>
        <w:t xml:space="preserve">مرجع </w:t>
      </w:r>
      <w:r>
        <w:rPr>
          <w:rFonts w:ascii="Traditional Arabic" w:hAnsi="Traditional Arabic" w:cs="Traditional Arabic" w:hint="cs"/>
          <w:color w:val="000000"/>
          <w:rtl/>
        </w:rPr>
        <w:t>ال</w:t>
      </w:r>
      <w:r w:rsidRPr="00C0078B">
        <w:rPr>
          <w:rFonts w:ascii="Traditional Arabic" w:hAnsi="Traditional Arabic" w:cs="Traditional Arabic"/>
          <w:color w:val="000000"/>
          <w:rtl/>
        </w:rPr>
        <w:t>سابق، ص13.</w:t>
      </w:r>
    </w:p>
  </w:footnote>
  <w:footnote w:id="33">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-مصطفى الجندي،</w:t>
      </w:r>
      <w:r>
        <w:rPr>
          <w:rFonts w:ascii="Traditional Arabic" w:hAnsi="Traditional Arabic" w:cs="Traditional Arabic"/>
          <w:color w:val="000000"/>
          <w:rtl/>
        </w:rPr>
        <w:t xml:space="preserve"> الإدارة المحلية وإستراتيجياتها</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الإسكندرية: دار نشأة المعارف،2001، ص131.</w:t>
      </w:r>
    </w:p>
  </w:footnote>
  <w:footnote w:id="34">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سعدون بوكيوس، تمويل التنمية المحلية في ا</w:t>
      </w:r>
      <w:r>
        <w:rPr>
          <w:rFonts w:ascii="Traditional Arabic" w:hAnsi="Traditional Arabic" w:cs="Traditional Arabic"/>
          <w:color w:val="000000"/>
          <w:rtl/>
        </w:rPr>
        <w:t>لجزائر واقع وآفاق</w:t>
      </w:r>
      <w:r>
        <w:rPr>
          <w:rFonts w:ascii="Traditional Arabic" w:hAnsi="Traditional Arabic" w:cs="Traditional Arabic" w:hint="cs"/>
          <w:color w:val="000000"/>
          <w:rtl/>
        </w:rPr>
        <w:t>.</w:t>
      </w:r>
      <w:r>
        <w:rPr>
          <w:rFonts w:ascii="Traditional Arabic" w:hAnsi="Traditional Arabic" w:cs="Traditional Arabic"/>
          <w:color w:val="000000"/>
          <w:rtl/>
        </w:rPr>
        <w:t xml:space="preserve"> (مذكرة دكتورا</w:t>
      </w:r>
      <w:r>
        <w:rPr>
          <w:rFonts w:ascii="Traditional Arabic" w:hAnsi="Traditional Arabic" w:cs="Traditional Arabic" w:hint="cs"/>
          <w:color w:val="000000"/>
          <w:rtl/>
        </w:rPr>
        <w:t>ه</w:t>
      </w:r>
      <w:r w:rsidRPr="00C0078B">
        <w:rPr>
          <w:rFonts w:ascii="Traditional Arabic" w:hAnsi="Traditional Arabic" w:cs="Traditional Arabic"/>
          <w:color w:val="000000"/>
          <w:rtl/>
        </w:rPr>
        <w:t xml:space="preserve"> في العلوم الاقتصادية) </w:t>
      </w:r>
      <w:r>
        <w:rPr>
          <w:rFonts w:ascii="Traditional Arabic" w:hAnsi="Traditional Arabic" w:cs="Traditional Arabic" w:hint="cs"/>
          <w:color w:val="000000"/>
          <w:rtl/>
        </w:rPr>
        <w:t>,</w:t>
      </w:r>
      <w:r w:rsidRPr="00C0078B">
        <w:rPr>
          <w:rFonts w:ascii="Traditional Arabic" w:hAnsi="Traditional Arabic" w:cs="Traditional Arabic"/>
          <w:color w:val="000000"/>
          <w:rtl/>
        </w:rPr>
        <w:t>جامعة الجزائر 3، 2011، ص13.</w:t>
      </w:r>
    </w:p>
  </w:footnote>
  <w:footnote w:id="35">
    <w:p w:rsidR="004322E9" w:rsidRPr="00326A91" w:rsidRDefault="004322E9" w:rsidP="0091655D">
      <w:pPr>
        <w:pStyle w:val="FootnoteText"/>
        <w:bidi/>
        <w:jc w:val="both"/>
        <w:rPr>
          <w:rFonts w:ascii="Traditional Arabic" w:hAnsi="Traditional Arabic" w:cs="Traditional Arabic"/>
          <w:rtl/>
          <w:lang w:bidi="ar-DZ"/>
        </w:rPr>
      </w:pPr>
      <w:r w:rsidRPr="00326A91">
        <w:rPr>
          <w:rFonts w:ascii="Traditional Arabic" w:hAnsi="Traditional Arabic" w:cs="Traditional Arabic"/>
          <w:vertAlign w:val="superscript"/>
          <w:rtl/>
        </w:rPr>
        <w:t>(</w:t>
      </w:r>
      <w:r w:rsidRPr="00326A91">
        <w:rPr>
          <w:rStyle w:val="FootnoteReference"/>
          <w:rFonts w:ascii="Traditional Arabic" w:hAnsi="Traditional Arabic" w:cs="Traditional Arabic"/>
        </w:rPr>
        <w:t>*</w:t>
      </w:r>
      <w:r w:rsidRPr="00326A91">
        <w:rPr>
          <w:rFonts w:ascii="Traditional Arabic" w:hAnsi="Traditional Arabic" w:cs="Traditional Arabic"/>
          <w:vertAlign w:val="superscript"/>
          <w:rtl/>
        </w:rPr>
        <w:t>)</w:t>
      </w:r>
      <w:r>
        <w:rPr>
          <w:rFonts w:ascii="Traditional Arabic" w:hAnsi="Traditional Arabic" w:cs="Traditional Arabic" w:hint="cs"/>
          <w:rtl/>
        </w:rPr>
        <w:t xml:space="preserve">- </w:t>
      </w:r>
      <w:r w:rsidRPr="00C0078B">
        <w:rPr>
          <w:rFonts w:ascii="Traditional Arabic" w:hAnsi="Traditional Arabic" w:cs="Traditional Arabic"/>
          <w:color w:val="000000"/>
          <w:rtl/>
        </w:rPr>
        <w:t xml:space="preserve">الوسط المحدد </w:t>
      </w:r>
      <w:r>
        <w:rPr>
          <w:rFonts w:ascii="Traditional Arabic" w:hAnsi="Traditional Arabic" w:cs="Traditional Arabic" w:hint="cs"/>
          <w:color w:val="000000"/>
          <w:rtl/>
          <w:lang w:bidi="ar-DZ"/>
        </w:rPr>
        <w:t>ي</w:t>
      </w:r>
      <w:r w:rsidRPr="00C0078B">
        <w:rPr>
          <w:rFonts w:ascii="Traditional Arabic" w:hAnsi="Traditional Arabic" w:cs="Traditional Arabic"/>
          <w:color w:val="000000"/>
          <w:rtl/>
          <w:lang w:bidi="ar-DZ"/>
        </w:rPr>
        <w:t xml:space="preserve">عتبر الإقليم </w:t>
      </w:r>
      <w:r>
        <w:rPr>
          <w:rFonts w:ascii="Traditional Arabic" w:hAnsi="Traditional Arabic" w:cs="Traditional Arabic" w:hint="cs"/>
          <w:color w:val="000000"/>
          <w:rtl/>
          <w:lang w:bidi="ar-DZ"/>
        </w:rPr>
        <w:t>و</w:t>
      </w:r>
      <w:r w:rsidRPr="00C0078B">
        <w:rPr>
          <w:rFonts w:ascii="Traditional Arabic" w:hAnsi="Traditional Arabic" w:cs="Traditional Arabic"/>
          <w:color w:val="000000"/>
          <w:rtl/>
          <w:lang w:bidi="ar-DZ"/>
        </w:rPr>
        <w:t>هو الوسط المحدد والمنشئ لكل الأنشطة.</w:t>
      </w:r>
    </w:p>
  </w:footnote>
  <w:footnote w:id="36">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 xml:space="preserve">-سعدون بوكيوس، </w:t>
      </w:r>
      <w:r>
        <w:rPr>
          <w:rFonts w:ascii="Traditional Arabic" w:hAnsi="Traditional Arabic" w:cs="Traditional Arabic" w:hint="cs"/>
          <w:color w:val="000000"/>
          <w:rtl/>
        </w:rPr>
        <w:t>ال</w:t>
      </w:r>
      <w:r w:rsidRPr="00C0078B">
        <w:rPr>
          <w:rFonts w:ascii="Traditional Arabic" w:hAnsi="Traditional Arabic" w:cs="Traditional Arabic"/>
          <w:color w:val="000000"/>
          <w:rtl/>
        </w:rPr>
        <w:t xml:space="preserve">مرجع </w:t>
      </w:r>
      <w:r>
        <w:rPr>
          <w:rFonts w:ascii="Traditional Arabic" w:hAnsi="Traditional Arabic" w:cs="Traditional Arabic" w:hint="cs"/>
          <w:color w:val="000000"/>
          <w:rtl/>
        </w:rPr>
        <w:t>ال</w:t>
      </w:r>
      <w:r w:rsidRPr="00C0078B">
        <w:rPr>
          <w:rFonts w:ascii="Traditional Arabic" w:hAnsi="Traditional Arabic" w:cs="Traditional Arabic"/>
          <w:color w:val="000000"/>
          <w:rtl/>
        </w:rPr>
        <w:t>سابق،ص</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ص</w:t>
      </w:r>
      <w:r>
        <w:rPr>
          <w:rFonts w:ascii="Traditional Arabic" w:hAnsi="Traditional Arabic" w:cs="Traditional Arabic" w:hint="cs"/>
          <w:color w:val="000000"/>
          <w:rtl/>
        </w:rPr>
        <w:t>:</w:t>
      </w:r>
      <w:r w:rsidRPr="00C0078B">
        <w:rPr>
          <w:rFonts w:ascii="Traditional Arabic" w:hAnsi="Traditional Arabic" w:cs="Traditional Arabic"/>
          <w:color w:val="000000"/>
          <w:rtl/>
        </w:rPr>
        <w:t>14-15.</w:t>
      </w:r>
    </w:p>
  </w:footnote>
  <w:footnote w:id="37">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-محي الدين صابر، </w:t>
      </w:r>
      <w:r w:rsidRPr="00B852FD">
        <w:rPr>
          <w:rFonts w:ascii="Traditional Arabic" w:hAnsi="Traditional Arabic" w:cs="Traditional Arabic"/>
          <w:b/>
          <w:bCs/>
          <w:color w:val="000000"/>
          <w:rtl/>
        </w:rPr>
        <w:t>الحكم المحلي وتنمية المجتمع في الدول نامية.</w:t>
      </w:r>
      <w:r w:rsidRPr="00C0078B">
        <w:rPr>
          <w:rFonts w:ascii="Traditional Arabic" w:hAnsi="Traditional Arabic" w:cs="Traditional Arabic"/>
          <w:color w:val="000000"/>
          <w:rtl/>
        </w:rPr>
        <w:t xml:space="preserve"> بيروت: المكتبة العصرية، 1988، ص148.</w:t>
      </w:r>
    </w:p>
  </w:footnote>
  <w:footnote w:id="38">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 محي الدين صابر، </w:t>
      </w:r>
      <w:r w:rsidRPr="004C0618">
        <w:rPr>
          <w:rFonts w:ascii="Traditional Arabic" w:hAnsi="Traditional Arabic" w:cs="Traditional Arabic"/>
          <w:b/>
          <w:bCs/>
          <w:color w:val="000000"/>
          <w:rtl/>
        </w:rPr>
        <w:t>الحكم المحلي وتنمية المجتمع في الدول النامية</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بيروت:المكتبة العصرية، 1988، ص148.</w:t>
      </w:r>
    </w:p>
  </w:footnote>
  <w:footnote w:id="39">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 محي الدين صابر، </w:t>
      </w:r>
      <w:r w:rsidRPr="004C0618">
        <w:rPr>
          <w:rFonts w:ascii="Traditional Arabic" w:hAnsi="Traditional Arabic" w:cs="Traditional Arabic"/>
          <w:b/>
          <w:bCs/>
          <w:color w:val="000000"/>
          <w:rtl/>
        </w:rPr>
        <w:t>التغير الحضاري وتنمية المجتمع</w:t>
      </w:r>
      <w:r w:rsidRPr="00C0078B">
        <w:rPr>
          <w:rFonts w:ascii="Traditional Arabic" w:hAnsi="Traditional Arabic" w:cs="Traditional Arabic"/>
          <w:color w:val="000000"/>
          <w:rtl/>
        </w:rPr>
        <w:t>. بيروت: المكتبة العصرية، 1986، ص247.</w:t>
      </w:r>
    </w:p>
  </w:footnote>
  <w:footnote w:id="40">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 xml:space="preserve">- رشاد أحمد عبد اللطيف، </w:t>
      </w:r>
      <w:r>
        <w:rPr>
          <w:rFonts w:ascii="Traditional Arabic" w:hAnsi="Traditional Arabic" w:cs="Traditional Arabic" w:hint="cs"/>
          <w:color w:val="000000"/>
          <w:rtl/>
        </w:rPr>
        <w:t>ال</w:t>
      </w:r>
      <w:r w:rsidRPr="00C0078B">
        <w:rPr>
          <w:rFonts w:ascii="Traditional Arabic" w:hAnsi="Traditional Arabic" w:cs="Traditional Arabic"/>
          <w:color w:val="000000"/>
          <w:rtl/>
        </w:rPr>
        <w:t>مرجع</w:t>
      </w:r>
      <w:r>
        <w:rPr>
          <w:rFonts w:ascii="Traditional Arabic" w:hAnsi="Traditional Arabic" w:cs="Traditional Arabic" w:hint="cs"/>
          <w:color w:val="000000"/>
          <w:rtl/>
        </w:rPr>
        <w:t xml:space="preserve"> ال</w:t>
      </w:r>
      <w:r w:rsidRPr="00C0078B">
        <w:rPr>
          <w:rFonts w:ascii="Traditional Arabic" w:hAnsi="Traditional Arabic" w:cs="Traditional Arabic"/>
          <w:color w:val="000000"/>
          <w:rtl/>
        </w:rPr>
        <w:t>سابق، ص124.</w:t>
      </w:r>
    </w:p>
  </w:footnote>
  <w:footnote w:id="41">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 xml:space="preserve">- محي الدين صابر، </w:t>
      </w:r>
      <w:r w:rsidRPr="004C0618">
        <w:rPr>
          <w:rFonts w:ascii="Traditional Arabic" w:hAnsi="Traditional Arabic" w:cs="Traditional Arabic"/>
          <w:b/>
          <w:bCs/>
          <w:color w:val="000000"/>
          <w:rtl/>
        </w:rPr>
        <w:t>الحكم المحلي وتنمية المجتمع في الدول النامية</w:t>
      </w:r>
      <w:r w:rsidRPr="00C0078B">
        <w:rPr>
          <w:rFonts w:ascii="Traditional Arabic" w:hAnsi="Traditional Arabic" w:cs="Traditional Arabic"/>
          <w:color w:val="000000"/>
          <w:rtl/>
        </w:rPr>
        <w:t xml:space="preserve">، </w:t>
      </w:r>
      <w:r>
        <w:rPr>
          <w:rFonts w:ascii="Traditional Arabic" w:hAnsi="Traditional Arabic" w:cs="Traditional Arabic" w:hint="cs"/>
          <w:color w:val="000000"/>
          <w:rtl/>
        </w:rPr>
        <w:t>ال</w:t>
      </w:r>
      <w:r w:rsidRPr="00C0078B">
        <w:rPr>
          <w:rFonts w:ascii="Traditional Arabic" w:hAnsi="Traditional Arabic" w:cs="Traditional Arabic"/>
          <w:color w:val="000000"/>
          <w:rtl/>
        </w:rPr>
        <w:t xml:space="preserve">مرجع </w:t>
      </w:r>
      <w:r>
        <w:rPr>
          <w:rFonts w:ascii="Traditional Arabic" w:hAnsi="Traditional Arabic" w:cs="Traditional Arabic" w:hint="cs"/>
          <w:color w:val="000000"/>
          <w:rtl/>
        </w:rPr>
        <w:t>ال</w:t>
      </w:r>
      <w:r w:rsidRPr="00C0078B">
        <w:rPr>
          <w:rFonts w:ascii="Traditional Arabic" w:hAnsi="Traditional Arabic" w:cs="Traditional Arabic"/>
          <w:color w:val="000000"/>
          <w:rtl/>
        </w:rPr>
        <w:t>سابق، ص</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ص:150-151.</w:t>
      </w:r>
    </w:p>
  </w:footnote>
  <w:footnote w:id="42">
    <w:p w:rsidR="004322E9" w:rsidRPr="00C0078B" w:rsidRDefault="004322E9" w:rsidP="005A5ABA">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hint="cs"/>
          <w:rtl/>
        </w:rPr>
        <w:t xml:space="preserve">- </w:t>
      </w:r>
      <w:r w:rsidRPr="00C0078B">
        <w:rPr>
          <w:rFonts w:ascii="Traditional Arabic" w:hAnsi="Traditional Arabic" w:cs="Traditional Arabic"/>
          <w:color w:val="000000"/>
          <w:rtl/>
        </w:rPr>
        <w:t>عبد الم</w:t>
      </w:r>
      <w:r>
        <w:rPr>
          <w:rFonts w:ascii="Traditional Arabic" w:hAnsi="Traditional Arabic" w:cs="Traditional Arabic"/>
          <w:color w:val="000000"/>
          <w:rtl/>
        </w:rPr>
        <w:t xml:space="preserve">نعم شوقي، </w:t>
      </w:r>
      <w:r w:rsidRPr="004C0618">
        <w:rPr>
          <w:rFonts w:ascii="Traditional Arabic" w:hAnsi="Traditional Arabic" w:cs="Traditional Arabic"/>
          <w:b/>
          <w:bCs/>
          <w:color w:val="000000"/>
          <w:rtl/>
        </w:rPr>
        <w:t>تنمية المجتمع وتنظيمه</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بيروت: دار النهضة العربية. 1982، ص108.</w:t>
      </w:r>
    </w:p>
  </w:footnote>
  <w:footnote w:id="43">
    <w:p w:rsidR="004322E9" w:rsidRPr="003B27E9" w:rsidRDefault="004322E9" w:rsidP="003B27E9">
      <w:pPr>
        <w:pStyle w:val="FootnoteText"/>
        <w:bidi/>
        <w:jc w:val="left"/>
        <w:rPr>
          <w:rFonts w:ascii="Traditional Arabic" w:hAnsi="Traditional Arabic" w:cs="Traditional Arabic"/>
          <w:rtl/>
          <w:lang w:bidi="ar-DZ"/>
        </w:rPr>
      </w:pPr>
      <w:r w:rsidRPr="003B27E9">
        <w:rPr>
          <w:rFonts w:ascii="Traditional Arabic" w:hAnsi="Traditional Arabic" w:cs="Traditional Arabic"/>
          <w:vertAlign w:val="superscript"/>
          <w:rtl/>
        </w:rPr>
        <w:t>(</w:t>
      </w:r>
      <w:r w:rsidRPr="003B27E9">
        <w:rPr>
          <w:rStyle w:val="FootnoteReference"/>
          <w:rFonts w:ascii="Traditional Arabic" w:hAnsi="Traditional Arabic" w:cs="Traditional Arabic"/>
        </w:rPr>
        <w:t>*</w:t>
      </w:r>
      <w:r w:rsidRPr="003B27E9">
        <w:rPr>
          <w:rFonts w:ascii="Traditional Arabic" w:hAnsi="Traditional Arabic" w:cs="Traditional Arabic"/>
          <w:vertAlign w:val="superscript"/>
          <w:rtl/>
        </w:rPr>
        <w:t>)</w:t>
      </w:r>
      <w:r>
        <w:rPr>
          <w:rFonts w:ascii="Traditional Arabic" w:hAnsi="Traditional Arabic" w:cs="Traditional Arabic" w:hint="cs"/>
          <w:rtl/>
        </w:rPr>
        <w:t xml:space="preserve">- </w:t>
      </w:r>
      <w:r w:rsidRPr="00C0078B">
        <w:rPr>
          <w:rFonts w:ascii="Traditional Arabic" w:hAnsi="Traditional Arabic" w:cs="Traditional Arabic"/>
          <w:color w:val="000000"/>
          <w:rtl/>
        </w:rPr>
        <w:t>التقويم يعرفه الشافعي بأنه العملية التي يقوم بها الأشخاص المعنيون لمعرفة قيمة المنهج ومدى تحقيقه لأهدافه أو لمعرفة الفرق بين المنهج كما خطط له والمنهج كما نفذ. "فهو يركز عن الكشف عن الحقائق وإظهار نقاط الضعف والقوة."</w:t>
      </w:r>
    </w:p>
  </w:footnote>
  <w:footnote w:id="44">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color w:val="000000"/>
          <w:rtl/>
        </w:rPr>
        <w:t xml:space="preserve">- </w:t>
      </w:r>
      <w:r w:rsidRPr="00C0078B">
        <w:rPr>
          <w:rFonts w:ascii="Traditional Arabic" w:hAnsi="Traditional Arabic" w:cs="Traditional Arabic"/>
          <w:color w:val="000000"/>
          <w:rtl/>
        </w:rPr>
        <w:t xml:space="preserve">ناجي عبد النور، </w:t>
      </w:r>
      <w:r w:rsidRPr="004C0618">
        <w:rPr>
          <w:rFonts w:ascii="Traditional Arabic" w:hAnsi="Traditional Arabic" w:cs="Traditional Arabic"/>
          <w:b/>
          <w:bCs/>
          <w:color w:val="000000"/>
          <w:rtl/>
        </w:rPr>
        <w:t>دور الإدارة المحلية في تقديم الخدمات العامة "تجربة البلديات الجزائرية"</w:t>
      </w:r>
      <w:r>
        <w:rPr>
          <w:rFonts w:ascii="Traditional Arabic" w:hAnsi="Traditional Arabic" w:cs="Traditional Arabic" w:hint="cs"/>
          <w:color w:val="000000"/>
          <w:rtl/>
        </w:rPr>
        <w:t>.</w:t>
      </w:r>
      <w:r w:rsidRPr="00C0078B">
        <w:rPr>
          <w:rFonts w:ascii="Traditional Arabic" w:hAnsi="Traditional Arabic" w:cs="Traditional Arabic"/>
          <w:color w:val="000000"/>
          <w:rtl/>
        </w:rPr>
        <w:t>دفاتر السياسة والقانون،ورقلة</w:t>
      </w:r>
      <w:r>
        <w:rPr>
          <w:rFonts w:ascii="Traditional Arabic" w:hAnsi="Traditional Arabic" w:cs="Traditional Arabic" w:hint="cs"/>
          <w:color w:val="000000"/>
          <w:rtl/>
        </w:rPr>
        <w:t>:</w:t>
      </w:r>
      <w:r>
        <w:rPr>
          <w:rFonts w:ascii="Traditional Arabic" w:hAnsi="Traditional Arabic" w:cs="Traditional Arabic"/>
          <w:color w:val="000000"/>
          <w:rtl/>
        </w:rPr>
        <w:t xml:space="preserve"> جامعة قاصدي مرباح، العدد الأول، جوان2009</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ص153.</w:t>
      </w:r>
    </w:p>
  </w:footnote>
  <w:footnote w:id="45">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-فؤاد العطار، </w:t>
      </w:r>
      <w:r w:rsidRPr="00B852FD">
        <w:rPr>
          <w:rFonts w:ascii="Traditional Arabic" w:hAnsi="Traditional Arabic" w:cs="Traditional Arabic"/>
          <w:b/>
          <w:bCs/>
          <w:color w:val="000000"/>
          <w:rtl/>
        </w:rPr>
        <w:t>مبادئ في القانون الإداري</w:t>
      </w:r>
      <w:r>
        <w:rPr>
          <w:rFonts w:ascii="Traditional Arabic" w:hAnsi="Traditional Arabic" w:cs="Traditional Arabic"/>
          <w:color w:val="000000"/>
          <w:rtl/>
        </w:rPr>
        <w:t>. القاهرة</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(د،د)، 1955، ص17.</w:t>
      </w:r>
    </w:p>
  </w:footnote>
  <w:footnote w:id="46">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Pr>
          <w:rFonts w:ascii="Traditional Arabic" w:hAnsi="Traditional Arabic" w:cs="Traditional Arabic"/>
          <w:color w:val="000000"/>
          <w:rtl/>
        </w:rPr>
        <w:t xml:space="preserve">- محمد محمود الطعامنة </w:t>
      </w:r>
      <w:r>
        <w:rPr>
          <w:rFonts w:ascii="Traditional Arabic" w:hAnsi="Traditional Arabic" w:cs="Traditional Arabic"/>
          <w:color w:val="000000"/>
        </w:rPr>
        <w:t>,</w:t>
      </w:r>
      <w:r w:rsidRPr="00C0078B">
        <w:rPr>
          <w:rFonts w:ascii="Traditional Arabic" w:hAnsi="Traditional Arabic" w:cs="Traditional Arabic"/>
          <w:color w:val="000000"/>
          <w:rtl/>
        </w:rPr>
        <w:t xml:space="preserve">سمير محمد عبد الوهاب، </w:t>
      </w:r>
      <w:r w:rsidRPr="00B852FD">
        <w:rPr>
          <w:rFonts w:ascii="Traditional Arabic" w:hAnsi="Traditional Arabic" w:cs="Traditional Arabic"/>
          <w:b/>
          <w:bCs/>
          <w:color w:val="000000"/>
          <w:rtl/>
        </w:rPr>
        <w:t>الحكم المحلي في الوطن العربي واتجاهات التطوير</w:t>
      </w:r>
      <w:r w:rsidRPr="00C0078B">
        <w:rPr>
          <w:rFonts w:ascii="Traditional Arabic" w:hAnsi="Traditional Arabic" w:cs="Traditional Arabic"/>
          <w:color w:val="000000"/>
          <w:rtl/>
        </w:rPr>
        <w:t>. عمان: المنظمة العربية للتنمية الإدارية بحوث ودراسات، 2005، ص19.</w:t>
      </w:r>
    </w:p>
  </w:footnote>
  <w:footnote w:id="47">
    <w:p w:rsidR="004322E9" w:rsidRPr="00326A91" w:rsidRDefault="004322E9" w:rsidP="00F4777D">
      <w:pPr>
        <w:pStyle w:val="FootnoteText"/>
        <w:bidi/>
        <w:jc w:val="both"/>
        <w:rPr>
          <w:rFonts w:ascii="Traditional Arabic" w:hAnsi="Traditional Arabic" w:cs="Traditional Arabic"/>
          <w:rtl/>
          <w:lang w:bidi="ar-DZ"/>
        </w:rPr>
      </w:pPr>
      <w:r w:rsidRPr="00326A91">
        <w:rPr>
          <w:rFonts w:ascii="Traditional Arabic" w:hAnsi="Traditional Arabic" w:cs="Traditional Arabic"/>
          <w:vertAlign w:val="superscript"/>
          <w:rtl/>
        </w:rPr>
        <w:t>(</w:t>
      </w:r>
      <w:r w:rsidRPr="00326A91">
        <w:rPr>
          <w:rStyle w:val="FootnoteReference"/>
          <w:rFonts w:ascii="Traditional Arabic" w:hAnsi="Traditional Arabic" w:cs="Traditional Arabic"/>
        </w:rPr>
        <w:t>*</w:t>
      </w:r>
      <w:r w:rsidRPr="00326A91">
        <w:rPr>
          <w:rFonts w:ascii="Traditional Arabic" w:hAnsi="Traditional Arabic" w:cs="Traditional Arabic"/>
          <w:vertAlign w:val="superscript"/>
          <w:rtl/>
        </w:rPr>
        <w:t>)</w:t>
      </w:r>
      <w:r>
        <w:rPr>
          <w:rFonts w:ascii="Traditional Arabic" w:hAnsi="Traditional Arabic" w:cs="Traditional Arabic" w:hint="cs"/>
          <w:rtl/>
        </w:rPr>
        <w:t>-</w:t>
      </w:r>
      <w:r w:rsidRPr="00C0078B">
        <w:rPr>
          <w:rFonts w:ascii="Traditional Arabic" w:hAnsi="Traditional Arabic" w:cs="Traditional Arabic"/>
          <w:color w:val="000000"/>
          <w:rtl/>
        </w:rPr>
        <w:t>"الشخصية المعنوية تعبر عن الأهلية القانونية لتحمل المسؤولية كاملة فيما يخص ممارسة مهامها وفق التفويض الممنوع لها من قبل الحكومة المركزية." المصدر محمد محمود الطعامنة، مرجع سابق، ص9.</w:t>
      </w:r>
    </w:p>
  </w:footnote>
  <w:footnote w:id="48">
    <w:p w:rsidR="004322E9" w:rsidRPr="00C0078B" w:rsidRDefault="004322E9" w:rsidP="00F4777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Pr>
          <w:rFonts w:ascii="Traditional Arabic" w:hAnsi="Traditional Arabic" w:cs="Traditional Arabic"/>
          <w:color w:val="000000"/>
          <w:rtl/>
        </w:rPr>
        <w:t xml:space="preserve">-محمد محمود الطعامنة </w:t>
      </w:r>
      <w:r>
        <w:rPr>
          <w:rFonts w:ascii="Traditional Arabic" w:hAnsi="Traditional Arabic" w:cs="Traditional Arabic"/>
          <w:color w:val="000000"/>
        </w:rPr>
        <w:t>,</w:t>
      </w:r>
      <w:r w:rsidRPr="00C0078B">
        <w:rPr>
          <w:rFonts w:ascii="Traditional Arabic" w:hAnsi="Traditional Arabic" w:cs="Traditional Arabic"/>
          <w:color w:val="000000"/>
          <w:rtl/>
        </w:rPr>
        <w:t>سمير محمد عبد الوهاب،</w:t>
      </w:r>
      <w:r>
        <w:rPr>
          <w:rFonts w:ascii="Traditional Arabic" w:hAnsi="Traditional Arabic" w:cs="Traditional Arabic" w:hint="cs"/>
          <w:color w:val="000000"/>
          <w:rtl/>
        </w:rPr>
        <w:t xml:space="preserve"> مرجع سابق، ص 16.</w:t>
      </w:r>
    </w:p>
  </w:footnote>
  <w:footnote w:id="49">
    <w:p w:rsidR="004322E9" w:rsidRPr="00326A91" w:rsidRDefault="004322E9" w:rsidP="00F4777D">
      <w:pPr>
        <w:pStyle w:val="FootnoteText"/>
        <w:bidi/>
        <w:jc w:val="both"/>
        <w:rPr>
          <w:rFonts w:ascii="Traditional Arabic" w:hAnsi="Traditional Arabic" w:cs="Traditional Arabic"/>
          <w:rtl/>
          <w:lang w:bidi="ar-DZ"/>
        </w:rPr>
      </w:pPr>
      <w:r w:rsidRPr="00326A91">
        <w:rPr>
          <w:rFonts w:ascii="Traditional Arabic" w:hAnsi="Traditional Arabic" w:cs="Traditional Arabic" w:hint="cs"/>
          <w:vertAlign w:val="superscript"/>
          <w:rtl/>
        </w:rPr>
        <w:t>(</w:t>
      </w:r>
      <w:r w:rsidRPr="00326A91">
        <w:rPr>
          <w:rStyle w:val="FootnoteReference"/>
          <w:rFonts w:ascii="Traditional Arabic" w:hAnsi="Traditional Arabic" w:cs="Traditional Arabic"/>
        </w:rPr>
        <w:t>*</w:t>
      </w:r>
      <w:r w:rsidRPr="00326A91">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C0078B">
        <w:rPr>
          <w:rFonts w:ascii="Traditional Arabic" w:hAnsi="Traditional Arabic" w:cs="Traditional Arabic"/>
          <w:color w:val="000000"/>
          <w:rtl/>
        </w:rPr>
        <w:t>اللامركزية</w:t>
      </w:r>
      <w:r>
        <w:rPr>
          <w:rFonts w:ascii="Traditional Arabic" w:hAnsi="Traditional Arabic" w:cs="Traditional Arabic"/>
          <w:color w:val="000000"/>
          <w:rtl/>
        </w:rPr>
        <w:t xml:space="preserve"> الإدارية تسمى بالإدارة المحلية</w:t>
      </w:r>
      <w:r w:rsidRPr="00C0078B">
        <w:rPr>
          <w:rFonts w:ascii="Traditional Arabic" w:hAnsi="Traditional Arabic" w:cs="Traditional Arabic"/>
          <w:color w:val="000000"/>
          <w:rtl/>
          <w:lang w:bidi="ar-DZ"/>
        </w:rPr>
        <w:t>.</w:t>
      </w:r>
    </w:p>
  </w:footnote>
  <w:footnote w:id="50">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-عثمان محمد غنيم، </w:t>
      </w:r>
      <w:r w:rsidRPr="00B852FD">
        <w:rPr>
          <w:rFonts w:ascii="Traditional Arabic" w:hAnsi="Traditional Arabic" w:cs="Traditional Arabic"/>
          <w:b/>
          <w:bCs/>
          <w:color w:val="000000"/>
          <w:rtl/>
        </w:rPr>
        <w:t>التخطيط: أسس ومبادئ عامة</w:t>
      </w:r>
      <w:r w:rsidRPr="00C0078B">
        <w:rPr>
          <w:rFonts w:ascii="Traditional Arabic" w:hAnsi="Traditional Arabic" w:cs="Traditional Arabic"/>
          <w:color w:val="000000"/>
          <w:rtl/>
        </w:rPr>
        <w:t>. عمان: دار صفاء للنشر والتوزيع، 2001،ص90.</w:t>
      </w:r>
    </w:p>
  </w:footnote>
  <w:footnote w:id="51">
    <w:p w:rsidR="004322E9" w:rsidRPr="00C0078B" w:rsidRDefault="004322E9" w:rsidP="004C0618">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 محمد الطعاني، </w:t>
      </w:r>
      <w:r w:rsidRPr="004C0618">
        <w:rPr>
          <w:rFonts w:ascii="Traditional Arabic" w:hAnsi="Traditional Arabic" w:cs="Traditional Arabic"/>
          <w:b/>
          <w:bCs/>
          <w:color w:val="000000"/>
          <w:rtl/>
        </w:rPr>
        <w:t>التخطيط الحضري والإقليمي</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مؤتمر العمل الهندسي الاستشاري الثالث في فلسطين، المحور الثالث،  عمان: جامعة العلوم التطبيقية، 2009، ص3.</w:t>
      </w:r>
    </w:p>
  </w:footnote>
  <w:footnote w:id="52">
    <w:p w:rsidR="004322E9" w:rsidRPr="00C0078B" w:rsidRDefault="004322E9" w:rsidP="00232A8D">
      <w:pPr>
        <w:pStyle w:val="FootnoteText"/>
        <w:bidi/>
        <w:jc w:val="both"/>
        <w:rPr>
          <w:rFonts w:ascii="Traditional Arabic" w:hAnsi="Traditional Arabic" w:cs="Traditional Arabic"/>
          <w:color w:val="000000"/>
          <w:rtl/>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 دراما البصام، </w:t>
      </w:r>
      <w:r w:rsidRPr="004C0618">
        <w:rPr>
          <w:rFonts w:ascii="Traditional Arabic" w:hAnsi="Traditional Arabic" w:cs="Traditional Arabic"/>
          <w:b/>
          <w:bCs/>
          <w:color w:val="000000"/>
          <w:rtl/>
        </w:rPr>
        <w:t>المقاربة المتكاملة لتخطيط التنمية المحلية المستدامة على مستوى المحافظات والمدن</w:t>
      </w:r>
      <w:r w:rsidRPr="00C0078B">
        <w:rPr>
          <w:rFonts w:ascii="Traditional Arabic" w:hAnsi="Traditional Arabic" w:cs="Traditional Arabic"/>
          <w:color w:val="000000"/>
          <w:rtl/>
        </w:rPr>
        <w:t>: دراسة حالة قطرية، المحمل من الموقع:</w:t>
      </w:r>
    </w:p>
    <w:p w:rsidR="004322E9" w:rsidRPr="00960C04" w:rsidRDefault="004322E9" w:rsidP="00960C04">
      <w:pPr>
        <w:pStyle w:val="FootnoteText"/>
        <w:jc w:val="center"/>
        <w:rPr>
          <w:rFonts w:ascii="Traditional Arabic" w:hAnsi="Traditional Arabic" w:cs="Traditional Arabic"/>
          <w:color w:val="000000"/>
          <w:rtl/>
        </w:rPr>
      </w:pPr>
      <w:hyperlink r:id="rId1" w:history="1">
        <w:r w:rsidRPr="00C0078B">
          <w:rPr>
            <w:rStyle w:val="Hyperlink"/>
            <w:rFonts w:ascii="Traditional Arabic" w:hAnsi="Traditional Arabic" w:cs="Traditional Arabic"/>
            <w:color w:val="000000"/>
            <w:lang w:val="en-US"/>
          </w:rPr>
          <w:t>www.unbabitat.org.joinp</w:t>
        </w:r>
      </w:hyperlink>
      <w:r w:rsidRPr="00C0078B">
        <w:rPr>
          <w:rFonts w:ascii="Traditional Arabic" w:hAnsi="Traditional Arabic" w:cs="Traditional Arabic"/>
          <w:color w:val="000000"/>
          <w:lang w:val="en-US"/>
        </w:rPr>
        <w:t xml:space="preserve"> uplpsd 307401</w:t>
      </w:r>
      <w:r>
        <w:rPr>
          <w:rFonts w:ascii="Traditional Arabic" w:hAnsi="Traditional Arabic" w:cs="Traditional Arabic"/>
          <w:color w:val="000000"/>
          <w:lang w:val="en-US"/>
        </w:rPr>
        <w:t>darem.</w:t>
      </w:r>
      <w:r>
        <w:rPr>
          <w:rFonts w:ascii="Traditional Arabic" w:hAnsi="Traditional Arabic" w:cs="Traditional Arabic"/>
          <w:color w:val="000000"/>
        </w:rPr>
        <w:t>Ppt.</w:t>
      </w:r>
      <w:r w:rsidRPr="00C0078B">
        <w:rPr>
          <w:rFonts w:ascii="Traditional Arabic" w:hAnsi="Traditional Arabic" w:cs="Traditional Arabic"/>
          <w:color w:val="000000"/>
          <w:rtl/>
          <w:lang w:bidi="ar-DZ"/>
        </w:rPr>
        <w:t>تاريخ التحميل: 28/02/2015، ساعة 19:18.</w:t>
      </w:r>
    </w:p>
  </w:footnote>
  <w:footnote w:id="53">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hint="cs"/>
          <w:rtl/>
          <w:lang w:bidi="ar-DZ"/>
        </w:rPr>
        <w:t>-</w:t>
      </w:r>
      <w:r w:rsidRPr="00C0078B">
        <w:rPr>
          <w:rFonts w:ascii="Traditional Arabic" w:hAnsi="Traditional Arabic" w:cs="Traditional Arabic"/>
          <w:color w:val="000000"/>
          <w:rtl/>
        </w:rPr>
        <w:t xml:space="preserve">منال محمود طلعت، </w:t>
      </w:r>
      <w:r w:rsidRPr="00B852FD">
        <w:rPr>
          <w:rFonts w:ascii="Traditional Arabic" w:hAnsi="Traditional Arabic" w:cs="Traditional Arabic"/>
          <w:b/>
          <w:bCs/>
          <w:color w:val="000000"/>
          <w:rtl/>
        </w:rPr>
        <w:t>الموارد البشرية وتنمية المجتمع المحلي</w:t>
      </w:r>
      <w:r>
        <w:rPr>
          <w:rFonts w:ascii="Traditional Arabic" w:hAnsi="Traditional Arabic" w:cs="Traditional Arabic" w:hint="cs"/>
          <w:color w:val="000000"/>
          <w:rtl/>
        </w:rPr>
        <w:t>.</w:t>
      </w:r>
      <w:r>
        <w:rPr>
          <w:rFonts w:ascii="Traditional Arabic" w:hAnsi="Traditional Arabic" w:cs="Traditional Arabic"/>
          <w:color w:val="000000"/>
          <w:rtl/>
        </w:rPr>
        <w:t xml:space="preserve"> مصر</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المكتب الجامعي الحديث، 2003، ص203.</w:t>
      </w:r>
    </w:p>
  </w:footnote>
  <w:footnote w:id="54">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91655D">
        <w:rPr>
          <w:rStyle w:val="FootnoteReference"/>
          <w:rFonts w:ascii="Traditional Arabic" w:hAnsi="Traditional Arabic" w:cs="Traditional Arabic"/>
          <w:color w:val="000000"/>
          <w:vertAlign w:val="baseline"/>
          <w:rtl/>
        </w:rPr>
        <w:t>-</w:t>
      </w:r>
      <w:r>
        <w:rPr>
          <w:rFonts w:ascii="Traditional Arabic" w:hAnsi="Traditional Arabic" w:cs="Traditional Arabic"/>
          <w:color w:val="000000"/>
          <w:rtl/>
        </w:rPr>
        <w:t>عبد المطلب عبد الحميد</w:t>
      </w:r>
      <w:r>
        <w:rPr>
          <w:rFonts w:ascii="Traditional Arabic" w:hAnsi="Traditional Arabic" w:cs="Traditional Arabic" w:hint="cs"/>
          <w:color w:val="000000"/>
          <w:rtl/>
        </w:rPr>
        <w:t>،ال</w:t>
      </w:r>
      <w:r w:rsidRPr="00C0078B">
        <w:rPr>
          <w:rFonts w:ascii="Traditional Arabic" w:hAnsi="Traditional Arabic" w:cs="Traditional Arabic"/>
          <w:color w:val="000000"/>
          <w:rtl/>
        </w:rPr>
        <w:t xml:space="preserve">مرجع </w:t>
      </w:r>
      <w:r>
        <w:rPr>
          <w:rFonts w:ascii="Traditional Arabic" w:hAnsi="Traditional Arabic" w:cs="Traditional Arabic" w:hint="cs"/>
          <w:color w:val="000000"/>
          <w:rtl/>
        </w:rPr>
        <w:t>ال</w:t>
      </w:r>
      <w:r w:rsidRPr="00C0078B">
        <w:rPr>
          <w:rFonts w:ascii="Traditional Arabic" w:hAnsi="Traditional Arabic" w:cs="Traditional Arabic"/>
          <w:color w:val="000000"/>
          <w:rtl/>
        </w:rPr>
        <w:t>سابق</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ص17.</w:t>
      </w:r>
    </w:p>
  </w:footnote>
  <w:footnote w:id="55">
    <w:p w:rsidR="004322E9" w:rsidRPr="00C0078B" w:rsidRDefault="004322E9" w:rsidP="0091655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 xml:space="preserve">- عبد المطلب عبد الحميد، </w:t>
      </w:r>
      <w:r>
        <w:rPr>
          <w:rFonts w:ascii="Traditional Arabic" w:hAnsi="Traditional Arabic" w:cs="Traditional Arabic" w:hint="cs"/>
          <w:color w:val="000000"/>
          <w:rtl/>
        </w:rPr>
        <w:t>ال</w:t>
      </w:r>
      <w:r w:rsidRPr="00C0078B">
        <w:rPr>
          <w:rFonts w:ascii="Traditional Arabic" w:hAnsi="Traditional Arabic" w:cs="Traditional Arabic"/>
          <w:color w:val="000000"/>
          <w:rtl/>
        </w:rPr>
        <w:t xml:space="preserve">مرجع </w:t>
      </w:r>
      <w:r>
        <w:rPr>
          <w:rFonts w:ascii="Traditional Arabic" w:hAnsi="Traditional Arabic" w:cs="Traditional Arabic" w:hint="cs"/>
          <w:color w:val="000000"/>
          <w:rtl/>
        </w:rPr>
        <w:t>ال</w:t>
      </w:r>
      <w:r w:rsidRPr="00C0078B">
        <w:rPr>
          <w:rFonts w:ascii="Traditional Arabic" w:hAnsi="Traditional Arabic" w:cs="Traditional Arabic"/>
          <w:color w:val="000000"/>
          <w:rtl/>
        </w:rPr>
        <w:t>سابق، ص19.</w:t>
      </w:r>
    </w:p>
  </w:footnote>
  <w:footnote w:id="56">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-سهام حرفوش، وآخرون، الإطار النظري للتنمية الشاملة المستدامة ومؤشرات قياسها.مداخلة ضمن ملتقى دول حول التنمية المستدامة والكفاءة الاستخدامية  للموارد المتاحة، كلية العلوم الاقتصادية وعلوم التسيير، جامعة سطيف،07/08 أفريل 2008، ص10.</w:t>
      </w:r>
    </w:p>
  </w:footnote>
  <w:footnote w:id="57">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lang w:bidi="ar-DZ"/>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lang w:bidi="ar-DZ"/>
        </w:rPr>
        <w:t>)</w:t>
      </w:r>
      <w:r w:rsidRPr="00C0078B">
        <w:rPr>
          <w:rFonts w:ascii="Traditional Arabic" w:hAnsi="Traditional Arabic" w:cs="Traditional Arabic"/>
          <w:color w:val="000000"/>
          <w:rtl/>
        </w:rPr>
        <w:t xml:space="preserve">-سهام حرفوش وآخرون، </w:t>
      </w:r>
      <w:r>
        <w:rPr>
          <w:rFonts w:ascii="Traditional Arabic" w:hAnsi="Traditional Arabic" w:cs="Traditional Arabic" w:hint="cs"/>
          <w:color w:val="000000"/>
          <w:rtl/>
        </w:rPr>
        <w:t>المرجع السابق</w:t>
      </w:r>
      <w:r w:rsidRPr="00C0078B">
        <w:rPr>
          <w:rFonts w:ascii="Traditional Arabic" w:hAnsi="Traditional Arabic" w:cs="Traditional Arabic"/>
          <w:color w:val="000000"/>
          <w:rtl/>
        </w:rPr>
        <w:t>، ص13.</w:t>
      </w:r>
    </w:p>
  </w:footnote>
  <w:footnote w:id="58">
    <w:p w:rsidR="004322E9" w:rsidRPr="00C0078B" w:rsidRDefault="004322E9" w:rsidP="00232A8D">
      <w:pPr>
        <w:pStyle w:val="FootnoteText"/>
        <w:bidi/>
        <w:jc w:val="both"/>
        <w:rPr>
          <w:rFonts w:ascii="Traditional Arabic" w:hAnsi="Traditional Arabic" w:cs="Traditional Arabic"/>
          <w:rtl/>
          <w:lang w:bidi="ar-DZ"/>
        </w:rPr>
      </w:pPr>
      <w:r w:rsidRPr="00C0078B">
        <w:rPr>
          <w:rFonts w:ascii="Traditional Arabic" w:hAnsi="Traditional Arabic" w:cs="Traditional Arabic" w:hint="cs"/>
          <w:vertAlign w:val="superscript"/>
          <w:rtl/>
        </w:rPr>
        <w:t>(</w:t>
      </w:r>
      <w:r w:rsidRPr="00C0078B">
        <w:rPr>
          <w:rStyle w:val="FootnoteReference"/>
          <w:rFonts w:ascii="Traditional Arabic" w:hAnsi="Traditional Arabic" w:cs="Traditional Arabic"/>
        </w:rPr>
        <w:footnoteRef/>
      </w:r>
      <w:r w:rsidRPr="00C0078B">
        <w:rPr>
          <w:rFonts w:ascii="Traditional Arabic" w:hAnsi="Traditional Arabic" w:cs="Traditional Arabic" w:hint="cs"/>
          <w:vertAlign w:val="superscript"/>
          <w:rtl/>
        </w:rPr>
        <w:t>)</w:t>
      </w:r>
      <w:r w:rsidRPr="00C0078B">
        <w:rPr>
          <w:rFonts w:ascii="Traditional Arabic" w:hAnsi="Traditional Arabic" w:cs="Traditional Arabic"/>
          <w:color w:val="000000"/>
          <w:rtl/>
        </w:rPr>
        <w:t>- عثمان محمد غنيم، ماجد أحمد أو زنط، التنمية المستدامة لفلسفتها وأساليب تخطيطها وأدوات قياسها. عمان: دار الصفاء للنشر والتوزيع، 2007،  ص255.</w:t>
      </w:r>
    </w:p>
  </w:footnote>
  <w:footnote w:id="59">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 من إعداد الطالبة.</w:t>
      </w:r>
    </w:p>
  </w:footnote>
  <w:footnote w:id="60">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 من إعداد الطالبة.</w:t>
      </w:r>
    </w:p>
  </w:footnote>
  <w:footnote w:id="61">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-من إعداد الطالبة.</w:t>
      </w:r>
    </w:p>
  </w:footnote>
  <w:footnote w:id="62">
    <w:p w:rsidR="004322E9" w:rsidRPr="00C0078B" w:rsidRDefault="004322E9" w:rsidP="00232A8D">
      <w:pPr>
        <w:pStyle w:val="FootnoteText"/>
        <w:bidi/>
        <w:jc w:val="both"/>
        <w:rPr>
          <w:rFonts w:ascii="Traditional Arabic" w:hAnsi="Traditional Arabic" w:cs="Traditional Arabic"/>
          <w:color w:val="000000"/>
          <w:rtl/>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w:t>
      </w:r>
      <w:r>
        <w:rPr>
          <w:rFonts w:ascii="Traditional Arabic" w:hAnsi="Traditional Arabic" w:cs="Traditional Arabic"/>
          <w:color w:val="000000"/>
          <w:rtl/>
        </w:rPr>
        <w:t>مصطفى عبد الله ال</w:t>
      </w:r>
      <w:r>
        <w:rPr>
          <w:rFonts w:ascii="Traditional Arabic" w:hAnsi="Traditional Arabic" w:cs="Traditional Arabic" w:hint="cs"/>
          <w:color w:val="000000"/>
          <w:rtl/>
        </w:rPr>
        <w:t>غا</w:t>
      </w:r>
      <w:r w:rsidRPr="00C0078B">
        <w:rPr>
          <w:rFonts w:ascii="Traditional Arabic" w:hAnsi="Traditional Arabic" w:cs="Traditional Arabic"/>
          <w:color w:val="000000"/>
          <w:rtl/>
        </w:rPr>
        <w:t xml:space="preserve">فر، </w:t>
      </w:r>
      <w:r w:rsidRPr="00960C04">
        <w:rPr>
          <w:rFonts w:ascii="Traditional Arabic" w:hAnsi="Traditional Arabic" w:cs="Traditional Arabic"/>
          <w:b/>
          <w:bCs/>
          <w:color w:val="000000"/>
          <w:rtl/>
        </w:rPr>
        <w:t>التنمية الشاملة والتنمية البشرية</w:t>
      </w:r>
      <w:r w:rsidRPr="00C0078B">
        <w:rPr>
          <w:rFonts w:ascii="Traditional Arabic" w:hAnsi="Traditional Arabic" w:cs="Traditional Arabic"/>
          <w:color w:val="000000"/>
          <w:rtl/>
        </w:rPr>
        <w:t>. جامعة دمشق، كلية الاقتصاد.</w:t>
      </w:r>
    </w:p>
    <w:p w:rsidR="004322E9" w:rsidRPr="00C0078B" w:rsidRDefault="004322E9" w:rsidP="00232A8D">
      <w:pPr>
        <w:pStyle w:val="FootnoteText"/>
        <w:bidi/>
        <w:jc w:val="both"/>
        <w:rPr>
          <w:rFonts w:ascii="Traditional Arabic" w:hAnsi="Traditional Arabic" w:cs="Traditional Arabic"/>
          <w:color w:val="000000"/>
          <w:rtl/>
          <w:lang w:bidi="ar-DZ"/>
        </w:rPr>
      </w:pPr>
      <w:hyperlink r:id="rId2" w:history="1">
        <w:r w:rsidRPr="006D18CE">
          <w:rPr>
            <w:rStyle w:val="Hyperlink"/>
            <w:rFonts w:ascii="Traditional Arabic" w:hAnsi="Traditional Arabic" w:cs="Traditional Arabic"/>
            <w:color w:val="000000"/>
            <w:lang w:val="en-US"/>
          </w:rPr>
          <w:t>http://www</w:t>
        </w:r>
      </w:hyperlink>
      <w:r w:rsidRPr="006D18CE">
        <w:rPr>
          <w:rFonts w:ascii="Traditional Arabic" w:hAnsi="Traditional Arabic" w:cs="Traditional Arabic"/>
          <w:color w:val="000000"/>
          <w:lang w:val="en-US"/>
        </w:rPr>
        <w:t>. Alrewer. Org/m.asp j/349.</w:t>
      </w:r>
    </w:p>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Fonts w:ascii="Traditional Arabic" w:hAnsi="Traditional Arabic" w:cs="Traditional Arabic"/>
          <w:color w:val="000000"/>
          <w:rtl/>
          <w:lang w:bidi="ar-DZ"/>
        </w:rPr>
        <w:t>تاريخ الزيادة: 20/02/2015، الساعة 18:20.</w:t>
      </w:r>
    </w:p>
  </w:footnote>
  <w:footnote w:id="63">
    <w:p w:rsidR="004322E9" w:rsidRPr="001D51C0" w:rsidRDefault="004322E9" w:rsidP="00232A8D">
      <w:pPr>
        <w:pStyle w:val="FootnoteText"/>
        <w:bidi/>
        <w:jc w:val="both"/>
        <w:rPr>
          <w:rStyle w:val="FootnoteReference"/>
          <w:rFonts w:ascii="Traditional Arabic" w:hAnsi="Traditional Arabic" w:cs="Traditional Arabic"/>
          <w:color w:val="000000"/>
          <w:rtl/>
        </w:rPr>
      </w:pPr>
      <w:r w:rsidRPr="001D51C0">
        <w:rPr>
          <w:rFonts w:ascii="Traditional Arabic" w:hAnsi="Traditional Arabic" w:cs="Traditional Arabic" w:hint="cs"/>
          <w:color w:val="000000"/>
          <w:vertAlign w:val="superscript"/>
          <w:rtl/>
        </w:rPr>
        <w:t>(</w:t>
      </w:r>
      <w:r w:rsidRPr="001D51C0">
        <w:rPr>
          <w:rStyle w:val="FootnoteReference"/>
          <w:rFonts w:ascii="Traditional Arabic" w:hAnsi="Traditional Arabic" w:cs="Traditional Arabic"/>
          <w:color w:val="000000"/>
        </w:rPr>
        <w:footnoteRef/>
      </w:r>
      <w:r w:rsidRPr="001D51C0">
        <w:rPr>
          <w:rFonts w:ascii="Traditional Arabic" w:hAnsi="Traditional Arabic" w:cs="Traditional Arabic" w:hint="cs"/>
          <w:color w:val="000000"/>
          <w:vertAlign w:val="superscript"/>
          <w:rtl/>
        </w:rPr>
        <w:t>)</w:t>
      </w:r>
      <w:r>
        <w:rPr>
          <w:rFonts w:ascii="Traditional Arabic" w:hAnsi="Traditional Arabic" w:cs="Traditional Arabic" w:hint="cs"/>
          <w:color w:val="000000"/>
          <w:rtl/>
        </w:rPr>
        <w:t xml:space="preserve">- </w:t>
      </w:r>
      <w:r w:rsidRPr="00C0078B">
        <w:rPr>
          <w:rFonts w:ascii="Traditional Arabic" w:hAnsi="Traditional Arabic" w:cs="Traditional Arabic"/>
          <w:color w:val="000000"/>
          <w:rtl/>
        </w:rPr>
        <w:t xml:space="preserve">عمر شريف، </w:t>
      </w:r>
      <w:r w:rsidRPr="00960C04">
        <w:rPr>
          <w:rFonts w:ascii="Traditional Arabic" w:hAnsi="Traditional Arabic" w:cs="Traditional Arabic"/>
          <w:b/>
          <w:bCs/>
          <w:color w:val="000000"/>
          <w:rtl/>
        </w:rPr>
        <w:t>تطور الشمسية ودورها في تمويل التنمية المحلية في الجزائر</w:t>
      </w:r>
      <w:r w:rsidRPr="00C0078B">
        <w:rPr>
          <w:rFonts w:ascii="Traditional Arabic" w:hAnsi="Traditional Arabic" w:cs="Traditional Arabic"/>
          <w:color w:val="000000"/>
          <w:rtl/>
        </w:rPr>
        <w:t>. مداخلة ضمن الملتقى الأول حول التنمية المحلية في الجزائر واقع وآفاق، معهد العلوم الاقتصادية وعلوم التسيير، المركز الجامعي، برج بوعريريج، 14/15 أفريل 2008، ص2.</w:t>
      </w:r>
    </w:p>
  </w:footnote>
  <w:footnote w:id="64">
    <w:p w:rsidR="004322E9" w:rsidRPr="00C0078B" w:rsidRDefault="004322E9" w:rsidP="00232A8D">
      <w:pPr>
        <w:pStyle w:val="FootnoteText"/>
        <w:bidi/>
        <w:jc w:val="both"/>
        <w:rPr>
          <w:rFonts w:ascii="Traditional Arabic" w:hAnsi="Traditional Arabic" w:cs="Traditional Arabic"/>
          <w:color w:val="000000"/>
          <w:rtl/>
          <w:lang w:bidi="ar-DZ"/>
        </w:rPr>
      </w:pPr>
      <w:r w:rsidRPr="00C0078B">
        <w:rPr>
          <w:rStyle w:val="FootnoteReference"/>
          <w:rFonts w:ascii="Traditional Arabic" w:hAnsi="Traditional Arabic" w:cs="Traditional Arabic"/>
          <w:color w:val="000000"/>
        </w:rPr>
        <w:t>(1)</w:t>
      </w:r>
      <w:r w:rsidRPr="00C0078B">
        <w:rPr>
          <w:rFonts w:ascii="Traditional Arabic" w:hAnsi="Traditional Arabic" w:cs="Traditional Arabic"/>
          <w:color w:val="000000"/>
          <w:rtl/>
        </w:rPr>
        <w:t>- محمد سمير مصطفى، إستراتيجية التنمية المستدامة (مقاربة نظرية وتطبيق)، المجلد الأول، الفصل السابع عشر، الموسوعة العربية للمعرفة من أجل التنمية المستدامة، ناشرون، اليونسكو، الأكاديمية العربية للعلوم، بيروت، 2006، ص</w:t>
      </w:r>
      <w:r>
        <w:rPr>
          <w:rFonts w:ascii="Traditional Arabic" w:hAnsi="Traditional Arabic" w:cs="Traditional Arabic" w:hint="cs"/>
          <w:color w:val="000000"/>
          <w:rtl/>
        </w:rPr>
        <w:t>-</w:t>
      </w:r>
      <w:r w:rsidRPr="00C0078B">
        <w:rPr>
          <w:rFonts w:ascii="Traditional Arabic" w:hAnsi="Traditional Arabic" w:cs="Traditional Arabic"/>
          <w:color w:val="000000"/>
          <w:rtl/>
        </w:rPr>
        <w:t xml:space="preserve"> ص: 456-458.</w:t>
      </w:r>
    </w:p>
  </w:footnote>
  <w:footnote w:id="65">
    <w:p w:rsidR="004322E9" w:rsidRPr="00422239" w:rsidRDefault="004322E9" w:rsidP="002509A7">
      <w:pPr>
        <w:pStyle w:val="FootnoteText"/>
        <w:bidi/>
        <w:jc w:val="left"/>
        <w:rPr>
          <w:rFonts w:cs="Traditional Arabic"/>
          <w:rtl/>
        </w:rPr>
      </w:pPr>
      <w:r w:rsidRPr="00422239">
        <w:rPr>
          <w:vertAlign w:val="superscript"/>
        </w:rPr>
        <w:t>(</w:t>
      </w:r>
      <w:r w:rsidRPr="00422239">
        <w:rPr>
          <w:rStyle w:val="FootnoteReference"/>
        </w:rPr>
        <w:footnoteRef/>
      </w:r>
      <w:r w:rsidRPr="00422239">
        <w:rPr>
          <w:vertAlign w:val="superscript"/>
        </w:rPr>
        <w:t>)</w:t>
      </w:r>
      <w:r w:rsidRPr="00422239">
        <w:rPr>
          <w:rFonts w:cs="Traditional Arabic"/>
          <w:rtl/>
        </w:rPr>
        <w:t xml:space="preserve">-  الضيف أويحي، </w:t>
      </w:r>
      <w:r w:rsidRPr="00422239">
        <w:rPr>
          <w:rFonts w:cs="Traditional Arabic"/>
          <w:b/>
          <w:bCs/>
          <w:rtl/>
        </w:rPr>
        <w:t>النظام الدستوري في الجزائر</w:t>
      </w:r>
      <w:r>
        <w:rPr>
          <w:rFonts w:cs="Traditional Arabic" w:hint="cs"/>
          <w:rtl/>
        </w:rPr>
        <w:t>.</w:t>
      </w:r>
      <w:r w:rsidRPr="00422239">
        <w:rPr>
          <w:rFonts w:cs="Traditional Arabic"/>
          <w:rtl/>
        </w:rPr>
        <w:t xml:space="preserve"> الجزائر: (د.د.ن)، 2002، ص 20.</w:t>
      </w:r>
    </w:p>
  </w:footnote>
  <w:footnote w:id="66">
    <w:p w:rsidR="004322E9" w:rsidRPr="00422239" w:rsidRDefault="004322E9" w:rsidP="002509A7">
      <w:pPr>
        <w:pStyle w:val="FootnoteText"/>
        <w:bidi/>
        <w:jc w:val="left"/>
        <w:rPr>
          <w:rFonts w:cs="Traditional Arabic"/>
          <w:rtl/>
        </w:rPr>
      </w:pPr>
      <w:r w:rsidRPr="00422239">
        <w:rPr>
          <w:rFonts w:cs="Traditional Arabic"/>
          <w:color w:val="000000"/>
          <w:vertAlign w:val="superscript"/>
          <w:rtl/>
        </w:rPr>
        <w:t>(</w:t>
      </w:r>
      <w:r w:rsidRPr="00422239">
        <w:rPr>
          <w:rStyle w:val="FootnoteReference"/>
          <w:rFonts w:cs="Traditional Arabic"/>
        </w:rPr>
        <w:footnoteRef/>
      </w:r>
      <w:r w:rsidRPr="00422239">
        <w:rPr>
          <w:rFonts w:cs="Traditional Arabic"/>
          <w:color w:val="000000"/>
          <w:vertAlign w:val="superscript"/>
          <w:rtl/>
        </w:rPr>
        <w:t>)</w:t>
      </w:r>
      <w:r w:rsidRPr="00422239">
        <w:rPr>
          <w:rFonts w:cs="Traditional Arabic"/>
          <w:color w:val="000000"/>
          <w:rtl/>
        </w:rPr>
        <w:t>- ناجي</w:t>
      </w:r>
      <w:r w:rsidRPr="00422239">
        <w:rPr>
          <w:rFonts w:cs="Traditional Arabic"/>
          <w:rtl/>
        </w:rPr>
        <w:t xml:space="preserve"> عبد النور، </w:t>
      </w:r>
      <w:r w:rsidRPr="00422239">
        <w:rPr>
          <w:rFonts w:cs="Traditional Arabic"/>
          <w:b/>
          <w:bCs/>
          <w:rtl/>
        </w:rPr>
        <w:t>النظام السياسي الجزائري من الأحادية إلى التعددية</w:t>
      </w:r>
      <w:r>
        <w:rPr>
          <w:rFonts w:cs="Traditional Arabic" w:hint="cs"/>
          <w:rtl/>
        </w:rPr>
        <w:t>.</w:t>
      </w:r>
      <w:r>
        <w:rPr>
          <w:rFonts w:cs="Traditional Arabic"/>
          <w:rtl/>
        </w:rPr>
        <w:t xml:space="preserve"> الجزائر </w:t>
      </w:r>
      <w:r>
        <w:rPr>
          <w:rFonts w:cs="Traditional Arabic" w:hint="cs"/>
          <w:rtl/>
        </w:rPr>
        <w:t>:</w:t>
      </w:r>
      <w:r w:rsidRPr="00422239">
        <w:rPr>
          <w:rFonts w:cs="Traditional Arabic"/>
          <w:rtl/>
        </w:rPr>
        <w:t xml:space="preserve"> مدرية النشر لجامعة قالمة ، 2006، ص100.</w:t>
      </w:r>
    </w:p>
  </w:footnote>
  <w:footnote w:id="67">
    <w:p w:rsidR="004322E9" w:rsidRPr="00422239" w:rsidRDefault="004322E9" w:rsidP="002509A7">
      <w:pPr>
        <w:pStyle w:val="FootnoteText"/>
        <w:bidi/>
        <w:jc w:val="left"/>
        <w:rPr>
          <w:rFonts w:cs="Traditional Arabic"/>
          <w:rtl/>
        </w:rPr>
      </w:pPr>
      <w:r w:rsidRPr="00422239">
        <w:rPr>
          <w:rFonts w:cs="Traditional Arabic" w:hint="cs"/>
          <w:vertAlign w:val="superscript"/>
          <w:rtl/>
        </w:rPr>
        <w:t>(</w:t>
      </w:r>
      <w:r w:rsidRPr="00422239">
        <w:rPr>
          <w:rStyle w:val="FootnoteReference"/>
          <w:rFonts w:cs="Traditional Arabic"/>
        </w:rPr>
        <w:footnoteRef/>
      </w:r>
      <w:r w:rsidRPr="00422239">
        <w:rPr>
          <w:rFonts w:cs="Traditional Arabic" w:hint="cs"/>
          <w:vertAlign w:val="superscript"/>
          <w:rtl/>
        </w:rPr>
        <w:t>)</w:t>
      </w:r>
      <w:r w:rsidRPr="00422239">
        <w:rPr>
          <w:rFonts w:cs="Traditional Arabic"/>
          <w:rtl/>
        </w:rPr>
        <w:t>-</w:t>
      </w:r>
      <w:r w:rsidRPr="00422239">
        <w:rPr>
          <w:rFonts w:cs="Traditional Arabic"/>
          <w:color w:val="000000"/>
          <w:rtl/>
        </w:rPr>
        <w:t>ناجي</w:t>
      </w:r>
      <w:r w:rsidRPr="00422239">
        <w:rPr>
          <w:rFonts w:cs="Traditional Arabic"/>
          <w:rtl/>
        </w:rPr>
        <w:t xml:space="preserve"> عبد النور،</w:t>
      </w:r>
      <w:r>
        <w:rPr>
          <w:rFonts w:cs="Traditional Arabic" w:hint="cs"/>
          <w:rtl/>
        </w:rPr>
        <w:t xml:space="preserve"> ال</w:t>
      </w:r>
      <w:r w:rsidRPr="00422239">
        <w:rPr>
          <w:rFonts w:cs="Traditional Arabic"/>
          <w:rtl/>
        </w:rPr>
        <w:t xml:space="preserve">مرجع </w:t>
      </w:r>
      <w:r>
        <w:rPr>
          <w:rFonts w:cs="Traditional Arabic" w:hint="cs"/>
          <w:rtl/>
        </w:rPr>
        <w:t>السابق</w:t>
      </w:r>
      <w:r w:rsidRPr="00422239">
        <w:rPr>
          <w:rFonts w:cs="Traditional Arabic"/>
          <w:rtl/>
        </w:rPr>
        <w:t>، ص 191.</w:t>
      </w:r>
    </w:p>
  </w:footnote>
  <w:footnote w:id="68">
    <w:p w:rsidR="004322E9" w:rsidRPr="00422239" w:rsidRDefault="004322E9" w:rsidP="002509A7">
      <w:pPr>
        <w:pStyle w:val="FootnoteText"/>
        <w:bidi/>
        <w:jc w:val="left"/>
        <w:rPr>
          <w:rFonts w:cs="Traditional Arabic"/>
          <w:rtl/>
        </w:rPr>
      </w:pPr>
      <w:r w:rsidRPr="001429CB">
        <w:rPr>
          <w:rFonts w:cs="Traditional Arabic" w:hint="cs"/>
          <w:vertAlign w:val="superscript"/>
          <w:rtl/>
        </w:rPr>
        <w:t>(</w:t>
      </w:r>
      <w:r w:rsidRPr="00422239">
        <w:rPr>
          <w:rStyle w:val="FootnoteReference"/>
          <w:rFonts w:cs="Traditional Arabic"/>
        </w:rPr>
        <w:footnoteRef/>
      </w:r>
      <w:r w:rsidRPr="001429CB">
        <w:rPr>
          <w:rFonts w:cs="Traditional Arabic" w:hint="cs"/>
          <w:vertAlign w:val="superscript"/>
          <w:rtl/>
        </w:rPr>
        <w:t>)</w:t>
      </w:r>
      <w:r w:rsidRPr="00422239">
        <w:rPr>
          <w:rFonts w:cs="Traditional Arabic"/>
          <w:rtl/>
        </w:rPr>
        <w:t xml:space="preserve">- محمد نصر مهنا، </w:t>
      </w:r>
      <w:r w:rsidRPr="00422239">
        <w:rPr>
          <w:rFonts w:cs="Traditional Arabic"/>
          <w:b/>
          <w:bCs/>
          <w:rtl/>
        </w:rPr>
        <w:t>علم السياسة بين الأصالة و المعاصرة</w:t>
      </w:r>
      <w:r>
        <w:rPr>
          <w:rFonts w:cs="Traditional Arabic" w:hint="cs"/>
          <w:rtl/>
        </w:rPr>
        <w:t>.</w:t>
      </w:r>
      <w:r>
        <w:rPr>
          <w:rFonts w:cs="Traditional Arabic"/>
          <w:rtl/>
        </w:rPr>
        <w:t xml:space="preserve"> الإسكندرية</w:t>
      </w:r>
      <w:r>
        <w:rPr>
          <w:rFonts w:cs="Traditional Arabic" w:hint="cs"/>
          <w:rtl/>
        </w:rPr>
        <w:t>:</w:t>
      </w:r>
      <w:r w:rsidRPr="00422239">
        <w:rPr>
          <w:rFonts w:cs="Traditional Arabic"/>
          <w:rtl/>
        </w:rPr>
        <w:t xml:space="preserve"> ص 179.</w:t>
      </w:r>
    </w:p>
  </w:footnote>
  <w:footnote w:id="69">
    <w:p w:rsidR="004322E9" w:rsidRPr="00422239" w:rsidRDefault="004322E9" w:rsidP="002509A7">
      <w:pPr>
        <w:pStyle w:val="FootnoteText"/>
        <w:bidi/>
        <w:jc w:val="left"/>
        <w:rPr>
          <w:rFonts w:cs="Traditional Arabic"/>
          <w:rtl/>
        </w:rPr>
      </w:pPr>
      <w:r w:rsidRPr="001429CB">
        <w:rPr>
          <w:rFonts w:cs="Traditional Arabic" w:hint="cs"/>
          <w:vertAlign w:val="superscript"/>
          <w:rtl/>
        </w:rPr>
        <w:t>(</w:t>
      </w:r>
      <w:r w:rsidRPr="00422239">
        <w:rPr>
          <w:rStyle w:val="FootnoteReference"/>
          <w:rFonts w:cs="Traditional Arabic"/>
        </w:rPr>
        <w:footnoteRef/>
      </w:r>
      <w:r w:rsidRPr="001429CB">
        <w:rPr>
          <w:rFonts w:cs="Traditional Arabic" w:hint="cs"/>
          <w:vertAlign w:val="superscript"/>
          <w:rtl/>
        </w:rPr>
        <w:t>)</w:t>
      </w:r>
      <w:r w:rsidRPr="00422239">
        <w:rPr>
          <w:rFonts w:cs="Traditional Arabic"/>
          <w:rtl/>
        </w:rPr>
        <w:t xml:space="preserve">-سمير عبد الوهاب، </w:t>
      </w:r>
      <w:r w:rsidRPr="00422239">
        <w:rPr>
          <w:rFonts w:cs="Traditional Arabic"/>
          <w:b/>
          <w:bCs/>
          <w:rtl/>
        </w:rPr>
        <w:t>اللامركزية والحكم المحلي</w:t>
      </w:r>
      <w:r>
        <w:rPr>
          <w:rFonts w:cs="Traditional Arabic" w:hint="cs"/>
          <w:rtl/>
        </w:rPr>
        <w:t>.</w:t>
      </w:r>
      <w:r w:rsidRPr="00422239">
        <w:rPr>
          <w:rFonts w:cs="Traditional Arabic"/>
          <w:rtl/>
        </w:rPr>
        <w:t xml:space="preserve"> القاهرة: دار الجيلال للنشر والتوزيع، 2001، ص 6.</w:t>
      </w:r>
    </w:p>
  </w:footnote>
  <w:footnote w:id="70">
    <w:p w:rsidR="004322E9" w:rsidRPr="00422239" w:rsidRDefault="004322E9" w:rsidP="002509A7">
      <w:pPr>
        <w:pStyle w:val="FootnoteText"/>
        <w:bidi/>
        <w:jc w:val="left"/>
        <w:rPr>
          <w:rFonts w:cs="Traditional Arabic"/>
          <w:rtl/>
        </w:rPr>
      </w:pPr>
      <w:r w:rsidRPr="002A0183">
        <w:rPr>
          <w:rFonts w:cs="Traditional Arabic" w:hint="cs"/>
          <w:vertAlign w:val="superscript"/>
          <w:rtl/>
        </w:rPr>
        <w:t>(</w:t>
      </w:r>
      <w:r w:rsidRPr="00422239">
        <w:rPr>
          <w:rStyle w:val="FootnoteReference"/>
          <w:rFonts w:cs="Traditional Arabic"/>
        </w:rPr>
        <w:footnoteRef/>
      </w:r>
      <w:r w:rsidRPr="002A0183">
        <w:rPr>
          <w:rFonts w:cs="Traditional Arabic" w:hint="cs"/>
          <w:vertAlign w:val="superscript"/>
          <w:rtl/>
        </w:rPr>
        <w:t>)</w:t>
      </w:r>
      <w:r>
        <w:rPr>
          <w:rFonts w:cs="Traditional Arabic"/>
          <w:rtl/>
        </w:rPr>
        <w:t>- السيد عبد المطلب غانم،</w:t>
      </w:r>
      <w:r w:rsidRPr="00422239">
        <w:rPr>
          <w:rFonts w:cs="Traditional Arabic"/>
          <w:rtl/>
        </w:rPr>
        <w:t xml:space="preserve"> سمير عبد الوهاب، </w:t>
      </w:r>
      <w:r w:rsidRPr="00422239">
        <w:rPr>
          <w:rFonts w:cs="Traditional Arabic"/>
          <w:b/>
          <w:bCs/>
          <w:rtl/>
        </w:rPr>
        <w:t>الإصلاح المؤسسي بين المركزي واللامركزية</w:t>
      </w:r>
      <w:r>
        <w:rPr>
          <w:rFonts w:cs="Traditional Arabic" w:hint="cs"/>
          <w:rtl/>
        </w:rPr>
        <w:t>.</w:t>
      </w:r>
      <w:r>
        <w:rPr>
          <w:rFonts w:cs="Traditional Arabic"/>
          <w:rtl/>
        </w:rPr>
        <w:t xml:space="preserve"> القاهرة</w:t>
      </w:r>
      <w:r>
        <w:rPr>
          <w:rFonts w:cs="Traditional Arabic" w:hint="cs"/>
          <w:rtl/>
        </w:rPr>
        <w:t>:</w:t>
      </w:r>
      <w:r w:rsidRPr="00422239">
        <w:rPr>
          <w:rFonts w:cs="Traditional Arabic"/>
          <w:rtl/>
        </w:rPr>
        <w:t xml:space="preserve"> مركز دراسات واستشارات الإدارة العامة، 2001، ص 19.</w:t>
      </w:r>
    </w:p>
  </w:footnote>
  <w:footnote w:id="71">
    <w:p w:rsidR="004322E9" w:rsidRPr="00422239" w:rsidRDefault="004322E9" w:rsidP="002509A7">
      <w:pPr>
        <w:pStyle w:val="FootnoteText"/>
        <w:bidi/>
        <w:jc w:val="left"/>
        <w:rPr>
          <w:rFonts w:cs="Traditional Arabic"/>
          <w:rtl/>
        </w:rPr>
      </w:pPr>
      <w:r w:rsidRPr="002A0183">
        <w:rPr>
          <w:rFonts w:cs="Traditional Arabic" w:hint="cs"/>
          <w:vertAlign w:val="superscript"/>
          <w:rtl/>
        </w:rPr>
        <w:t>(</w:t>
      </w:r>
      <w:r w:rsidRPr="00422239">
        <w:rPr>
          <w:rStyle w:val="FootnoteReference"/>
          <w:rFonts w:cs="Traditional Arabic"/>
        </w:rPr>
        <w:footnoteRef/>
      </w:r>
      <w:r w:rsidRPr="002A0183">
        <w:rPr>
          <w:rFonts w:cs="Traditional Arabic" w:hint="cs"/>
          <w:vertAlign w:val="superscript"/>
          <w:rtl/>
        </w:rPr>
        <w:t>)</w:t>
      </w:r>
      <w:r w:rsidRPr="00422239">
        <w:rPr>
          <w:rFonts w:cs="Traditional Arabic"/>
          <w:rtl/>
        </w:rPr>
        <w:t xml:space="preserve">- </w:t>
      </w:r>
      <w:r w:rsidRPr="00422239">
        <w:rPr>
          <w:rFonts w:cs="Traditional Arabic"/>
          <w:b/>
          <w:bCs/>
          <w:rtl/>
        </w:rPr>
        <w:t>الجمهورية الجزائرية الديمقراطية الشعبية</w:t>
      </w:r>
      <w:r w:rsidRPr="00422239">
        <w:rPr>
          <w:rFonts w:cs="Traditional Arabic"/>
          <w:rtl/>
        </w:rPr>
        <w:t>، الجريدة الرسمية، العدد 33، المادة 1 من الأمر 69/38 المؤرخ في 23 ماي 1969 المتضمن قانون ميثاق الولاية والمتمم، 1969، ص 20.</w:t>
      </w:r>
    </w:p>
  </w:footnote>
  <w:footnote w:id="72">
    <w:p w:rsidR="004322E9" w:rsidRPr="00422239" w:rsidRDefault="004322E9" w:rsidP="002509A7">
      <w:pPr>
        <w:pStyle w:val="FootnoteText"/>
        <w:bidi/>
        <w:jc w:val="left"/>
        <w:rPr>
          <w:rFonts w:cs="Traditional Arabic"/>
          <w:rtl/>
        </w:rPr>
      </w:pPr>
      <w:r w:rsidRPr="002A0183">
        <w:rPr>
          <w:rFonts w:cs="Traditional Arabic" w:hint="cs"/>
          <w:vertAlign w:val="superscript"/>
          <w:rtl/>
        </w:rPr>
        <w:t>(</w:t>
      </w:r>
      <w:r w:rsidRPr="00422239">
        <w:rPr>
          <w:rStyle w:val="FootnoteReference"/>
          <w:rFonts w:cs="Traditional Arabic"/>
        </w:rPr>
        <w:footnoteRef/>
      </w:r>
      <w:r w:rsidRPr="002A0183">
        <w:rPr>
          <w:rFonts w:cs="Traditional Arabic" w:hint="cs"/>
          <w:vertAlign w:val="superscript"/>
          <w:rtl/>
        </w:rPr>
        <w:t>)</w:t>
      </w:r>
      <w:r w:rsidRPr="00422239">
        <w:rPr>
          <w:rFonts w:cs="Traditional Arabic"/>
          <w:rtl/>
        </w:rPr>
        <w:t>-</w:t>
      </w:r>
      <w:r w:rsidRPr="00422239">
        <w:rPr>
          <w:rFonts w:cs="Traditional Arabic"/>
          <w:b/>
          <w:bCs/>
          <w:rtl/>
        </w:rPr>
        <w:t>الجمهورية الجزائرية الديمقراطية الشعبية</w:t>
      </w:r>
      <w:r>
        <w:rPr>
          <w:rFonts w:cs="Traditional Arabic" w:hint="cs"/>
          <w:b/>
          <w:bCs/>
          <w:rtl/>
        </w:rPr>
        <w:t>,</w:t>
      </w:r>
      <w:r w:rsidRPr="00422239">
        <w:rPr>
          <w:rFonts w:cs="Traditional Arabic"/>
          <w:rtl/>
        </w:rPr>
        <w:t>الجريدة الرسمية</w:t>
      </w:r>
      <w:r>
        <w:rPr>
          <w:rFonts w:cs="Traditional Arabic" w:hint="cs"/>
          <w:rtl/>
        </w:rPr>
        <w:t>,</w:t>
      </w:r>
      <w:r w:rsidRPr="00422239">
        <w:rPr>
          <w:rFonts w:cs="Traditional Arabic"/>
          <w:rtl/>
        </w:rPr>
        <w:t xml:space="preserve">العدد 63 </w:t>
      </w:r>
      <w:r>
        <w:rPr>
          <w:rFonts w:cs="Traditional Arabic" w:hint="cs"/>
          <w:rtl/>
        </w:rPr>
        <w:t>,الأمر</w:t>
      </w:r>
      <w:r w:rsidRPr="00422239">
        <w:rPr>
          <w:rFonts w:cs="Traditional Arabic"/>
          <w:rtl/>
        </w:rPr>
        <w:t xml:space="preserve"> المعدل بموجب القانون رقم 08-19 المؤرخ في 17 ذي القعدة عام 1929 الموافق ل15 نوفمبر 2008 المتضمن التعديل الدستوري، لسنة 2008</w:t>
      </w:r>
    </w:p>
  </w:footnote>
  <w:footnote w:id="73">
    <w:p w:rsidR="004322E9" w:rsidRPr="00422239" w:rsidRDefault="004322E9" w:rsidP="00480B28">
      <w:pPr>
        <w:pStyle w:val="FootnoteText"/>
        <w:bidi/>
        <w:jc w:val="left"/>
        <w:rPr>
          <w:rFonts w:cs="Traditional Arabic"/>
          <w:rtl/>
        </w:rPr>
      </w:pPr>
      <w:r w:rsidRPr="002A0183">
        <w:rPr>
          <w:rFonts w:cs="Traditional Arabic" w:hint="cs"/>
          <w:vertAlign w:val="superscript"/>
          <w:rtl/>
        </w:rPr>
        <w:t>(</w:t>
      </w:r>
      <w:r w:rsidRPr="00422239">
        <w:rPr>
          <w:rStyle w:val="FootnoteReference"/>
          <w:rFonts w:cs="Traditional Arabic"/>
        </w:rPr>
        <w:footnoteRef/>
      </w:r>
      <w:r w:rsidRPr="002A0183">
        <w:rPr>
          <w:rFonts w:cs="Traditional Arabic" w:hint="cs"/>
          <w:vertAlign w:val="superscript"/>
          <w:rtl/>
        </w:rPr>
        <w:t>)</w:t>
      </w:r>
      <w:r w:rsidRPr="00422239">
        <w:rPr>
          <w:rFonts w:cs="Traditional Arabic"/>
          <w:rtl/>
        </w:rPr>
        <w:t xml:space="preserve">- العربي بوكعبان، </w:t>
      </w:r>
      <w:r w:rsidRPr="00422239">
        <w:rPr>
          <w:rFonts w:cs="Traditional Arabic"/>
          <w:b/>
          <w:bCs/>
          <w:rtl/>
        </w:rPr>
        <w:t>مقال بعنوان استقلالية القضاء ضمان لحماية الحقوق والحريات</w:t>
      </w:r>
      <w:r w:rsidRPr="00422239">
        <w:rPr>
          <w:rFonts w:cs="Traditional Arabic"/>
          <w:rtl/>
        </w:rPr>
        <w:t xml:space="preserve"> ، المجلة الجزائرية للعلوم القانونية الج</w:t>
      </w:r>
      <w:r>
        <w:rPr>
          <w:rFonts w:cs="Traditional Arabic"/>
          <w:rtl/>
        </w:rPr>
        <w:t>زء 40 العدد 3 لسنة 2002، ص 109.</w:t>
      </w:r>
    </w:p>
  </w:footnote>
  <w:footnote w:id="74">
    <w:p w:rsidR="004322E9" w:rsidRPr="00480B28" w:rsidRDefault="004322E9" w:rsidP="00480B28">
      <w:pPr>
        <w:pStyle w:val="FootnoteText"/>
        <w:bidi/>
        <w:jc w:val="both"/>
        <w:rPr>
          <w:rFonts w:cs="Traditional Arabic"/>
          <w:rtl/>
          <w:lang w:bidi="ar-DZ"/>
        </w:rPr>
      </w:pPr>
      <w:r w:rsidRPr="00480B28">
        <w:rPr>
          <w:rFonts w:cs="Traditional Arabic" w:hint="cs"/>
          <w:vertAlign w:val="superscript"/>
          <w:rtl/>
        </w:rPr>
        <w:t>(</w:t>
      </w:r>
      <w:r w:rsidRPr="00480B28">
        <w:rPr>
          <w:rStyle w:val="FootnoteReference"/>
          <w:rFonts w:cs="Traditional Arabic"/>
        </w:rPr>
        <w:t>*</w:t>
      </w:r>
      <w:r>
        <w:rPr>
          <w:rFonts w:cs="Traditional Arabic" w:hint="cs"/>
          <w:vertAlign w:val="superscript"/>
          <w:rtl/>
        </w:rPr>
        <w:t>)</w:t>
      </w:r>
      <w:r>
        <w:rPr>
          <w:rFonts w:cs="Traditional Arabic" w:hint="cs"/>
          <w:rtl/>
        </w:rPr>
        <w:t>-</w:t>
      </w:r>
      <w:r w:rsidRPr="00520CBC">
        <w:rPr>
          <w:rFonts w:cs="Traditional Arabic"/>
          <w:b/>
          <w:bCs/>
          <w:rtl/>
        </w:rPr>
        <w:t>ملاحظة:</w:t>
      </w:r>
      <w:r w:rsidRPr="00422239">
        <w:rPr>
          <w:rFonts w:cs="Traditional Arabic"/>
          <w:rtl/>
        </w:rPr>
        <w:t xml:space="preserve"> الضبط الإداري هو وظيفة من وظائف الإدارة تتمثل في المحافظة على النظام العام في الأماكن العامة عن طريق إصدار قرارات لائحية والفردية واستخدام القوة المادية فهو عبارة عن إجراءات وقائية تقوم بها الدولة.</w:t>
      </w:r>
    </w:p>
  </w:footnote>
  <w:footnote w:id="75">
    <w:p w:rsidR="004322E9" w:rsidRPr="00422239" w:rsidRDefault="004322E9" w:rsidP="002509A7">
      <w:pPr>
        <w:pStyle w:val="FootnoteText"/>
        <w:bidi/>
        <w:jc w:val="left"/>
        <w:rPr>
          <w:rFonts w:cs="Traditional Arabic"/>
          <w:rtl/>
        </w:rPr>
      </w:pPr>
      <w:r w:rsidRPr="00B163FA">
        <w:rPr>
          <w:rFonts w:cs="Traditional Arabic" w:hint="cs"/>
          <w:vertAlign w:val="superscript"/>
          <w:rtl/>
        </w:rPr>
        <w:t>(</w:t>
      </w:r>
      <w:r w:rsidRPr="00422239">
        <w:rPr>
          <w:rStyle w:val="FootnoteReference"/>
          <w:rFonts w:cs="Traditional Arabic"/>
        </w:rPr>
        <w:footnoteRef/>
      </w:r>
      <w:r w:rsidRPr="00B163FA">
        <w:rPr>
          <w:rFonts w:cs="Traditional Arabic" w:hint="cs"/>
          <w:vertAlign w:val="superscript"/>
          <w:rtl/>
        </w:rPr>
        <w:t>)</w:t>
      </w:r>
      <w:r w:rsidRPr="00422239">
        <w:rPr>
          <w:rFonts w:cs="Traditional Arabic"/>
          <w:rtl/>
        </w:rPr>
        <w:t xml:space="preserve">- حسين توفين، </w:t>
      </w:r>
      <w:r w:rsidRPr="00422239">
        <w:rPr>
          <w:rFonts w:cs="Traditional Arabic"/>
          <w:b/>
          <w:bCs/>
          <w:rtl/>
        </w:rPr>
        <w:t>بناء المجتمع المدني والمؤشرات الكمية والكيفية</w:t>
      </w:r>
      <w:r>
        <w:rPr>
          <w:rFonts w:cs="Traditional Arabic" w:hint="cs"/>
          <w:rtl/>
        </w:rPr>
        <w:t>,</w:t>
      </w:r>
      <w:r w:rsidRPr="00422239">
        <w:rPr>
          <w:rFonts w:cs="Traditional Arabic"/>
          <w:rtl/>
        </w:rPr>
        <w:t xml:space="preserve"> ندوة ال</w:t>
      </w:r>
      <w:r>
        <w:rPr>
          <w:rFonts w:cs="Traditional Arabic"/>
          <w:rtl/>
        </w:rPr>
        <w:t>مجتمع المدني والتحول الديمقراطي</w:t>
      </w:r>
      <w:r>
        <w:rPr>
          <w:rFonts w:cs="Traditional Arabic" w:hint="cs"/>
          <w:rtl/>
        </w:rPr>
        <w:t>.بيروت:</w:t>
      </w:r>
      <w:r w:rsidRPr="00422239">
        <w:rPr>
          <w:rFonts w:cs="Traditional Arabic"/>
          <w:rtl/>
        </w:rPr>
        <w:t xml:space="preserve"> مركز دراسات الوحدة العربية، 1992، ص 68</w:t>
      </w:r>
    </w:p>
  </w:footnote>
  <w:footnote w:id="76">
    <w:p w:rsidR="004322E9" w:rsidRPr="00422239" w:rsidRDefault="004322E9" w:rsidP="002509A7">
      <w:pPr>
        <w:pStyle w:val="FootnoteText"/>
        <w:bidi/>
        <w:jc w:val="left"/>
        <w:rPr>
          <w:rFonts w:cs="Traditional Arabic"/>
          <w:color w:val="FF0000"/>
          <w:rtl/>
        </w:rPr>
      </w:pPr>
      <w:r w:rsidRPr="00B163FA">
        <w:rPr>
          <w:rFonts w:cs="Traditional Arabic" w:hint="cs"/>
          <w:vertAlign w:val="superscript"/>
          <w:rtl/>
        </w:rPr>
        <w:t>(</w:t>
      </w:r>
      <w:r w:rsidRPr="00422239">
        <w:rPr>
          <w:rStyle w:val="FootnoteReference"/>
          <w:rFonts w:cs="Traditional Arabic"/>
        </w:rPr>
        <w:footnoteRef/>
      </w:r>
      <w:r w:rsidRPr="00B163FA">
        <w:rPr>
          <w:rFonts w:cs="Traditional Arabic" w:hint="cs"/>
          <w:vertAlign w:val="superscript"/>
          <w:rtl/>
        </w:rPr>
        <w:t>)</w:t>
      </w:r>
      <w:r w:rsidRPr="00422239">
        <w:rPr>
          <w:rFonts w:cs="Traditional Arabic"/>
          <w:rtl/>
        </w:rPr>
        <w:t xml:space="preserve">- عبد الغفار شكل، </w:t>
      </w:r>
      <w:r w:rsidRPr="00422239">
        <w:rPr>
          <w:rFonts w:cs="Traditional Arabic"/>
          <w:b/>
          <w:bCs/>
          <w:rtl/>
        </w:rPr>
        <w:t>نشأة وتطور المجتمع المدني مكوناته وإطاره التنظيمي</w:t>
      </w:r>
      <w:r w:rsidRPr="00422239">
        <w:rPr>
          <w:rFonts w:cs="Traditional Arabic"/>
          <w:rtl/>
        </w:rPr>
        <w:t>، الحوار المتمدن، العدد13/10/2004</w:t>
      </w:r>
      <w:r w:rsidRPr="00422239">
        <w:rPr>
          <w:rFonts w:cs="Traditional Arabic"/>
          <w:color w:val="FF0000"/>
          <w:rtl/>
        </w:rPr>
        <w:t>.</w:t>
      </w:r>
    </w:p>
  </w:footnote>
  <w:footnote w:id="77">
    <w:p w:rsidR="004322E9" w:rsidRPr="00422239" w:rsidRDefault="004322E9" w:rsidP="002509A7">
      <w:pPr>
        <w:pStyle w:val="FootnoteText"/>
        <w:bidi/>
        <w:jc w:val="left"/>
        <w:rPr>
          <w:rFonts w:cs="Traditional Arabic"/>
          <w:rtl/>
        </w:rPr>
      </w:pPr>
      <w:r w:rsidRPr="00B163FA">
        <w:rPr>
          <w:rFonts w:cs="Traditional Arabic" w:hint="cs"/>
          <w:vertAlign w:val="superscript"/>
          <w:rtl/>
        </w:rPr>
        <w:t>(</w:t>
      </w:r>
      <w:r w:rsidRPr="00422239">
        <w:rPr>
          <w:rStyle w:val="FootnoteReference"/>
          <w:rFonts w:cs="Traditional Arabic"/>
        </w:rPr>
        <w:footnoteRef/>
      </w:r>
      <w:r w:rsidRPr="00B163FA">
        <w:rPr>
          <w:rFonts w:cs="Traditional Arabic" w:hint="cs"/>
          <w:vertAlign w:val="superscript"/>
          <w:rtl/>
        </w:rPr>
        <w:t>)</w:t>
      </w:r>
      <w:r w:rsidRPr="00422239">
        <w:rPr>
          <w:rFonts w:cs="Traditional Arabic"/>
          <w:rtl/>
        </w:rPr>
        <w:t xml:space="preserve">- كامل ثامر الخزرجي، </w:t>
      </w:r>
      <w:r w:rsidRPr="00422239">
        <w:rPr>
          <w:rFonts w:cs="Traditional Arabic"/>
          <w:b/>
          <w:bCs/>
          <w:rtl/>
        </w:rPr>
        <w:t>النظم السياسية الحديثة والسيادة العامة</w:t>
      </w:r>
      <w:r>
        <w:rPr>
          <w:rFonts w:cs="Traditional Arabic" w:hint="cs"/>
          <w:rtl/>
        </w:rPr>
        <w:t>.</w:t>
      </w:r>
      <w:r>
        <w:rPr>
          <w:rFonts w:cs="Traditional Arabic"/>
          <w:rtl/>
        </w:rPr>
        <w:t xml:space="preserve"> عمان</w:t>
      </w:r>
      <w:r>
        <w:rPr>
          <w:rFonts w:cs="Traditional Arabic" w:hint="cs"/>
          <w:rtl/>
        </w:rPr>
        <w:t>:</w:t>
      </w:r>
      <w:r w:rsidRPr="00422239">
        <w:rPr>
          <w:rFonts w:cs="Traditional Arabic"/>
          <w:rtl/>
        </w:rPr>
        <w:t xml:space="preserve"> الاردن، 2004، ص 108.</w:t>
      </w:r>
    </w:p>
  </w:footnote>
  <w:footnote w:id="78">
    <w:p w:rsidR="004322E9" w:rsidRPr="00422239" w:rsidRDefault="004322E9" w:rsidP="002509A7">
      <w:pPr>
        <w:pStyle w:val="FootnoteText"/>
        <w:bidi/>
        <w:jc w:val="left"/>
        <w:rPr>
          <w:rFonts w:cs="Traditional Arabic"/>
          <w:rtl/>
        </w:rPr>
      </w:pPr>
      <w:r w:rsidRPr="00B163FA">
        <w:rPr>
          <w:rFonts w:cs="Traditional Arabic" w:hint="cs"/>
          <w:vertAlign w:val="superscript"/>
          <w:rtl/>
        </w:rPr>
        <w:t>(</w:t>
      </w:r>
      <w:r w:rsidRPr="00422239">
        <w:rPr>
          <w:rStyle w:val="FootnoteReference"/>
          <w:rFonts w:cs="Traditional Arabic"/>
        </w:rPr>
        <w:footnoteRef/>
      </w:r>
      <w:r w:rsidRPr="00B163FA">
        <w:rPr>
          <w:rFonts w:cs="Traditional Arabic" w:hint="cs"/>
          <w:vertAlign w:val="superscript"/>
          <w:rtl/>
        </w:rPr>
        <w:t>)</w:t>
      </w:r>
      <w:r w:rsidRPr="00422239">
        <w:rPr>
          <w:rFonts w:cs="Traditional Arabic"/>
          <w:rtl/>
        </w:rPr>
        <w:t xml:space="preserve">- </w:t>
      </w:r>
      <w:r w:rsidRPr="00422239">
        <w:rPr>
          <w:rFonts w:cs="Traditional Arabic"/>
          <w:b/>
          <w:bCs/>
          <w:rtl/>
        </w:rPr>
        <w:t>الجمهورية الجزائرية الديمقراطية الشعبية</w:t>
      </w:r>
      <w:r w:rsidRPr="00422239">
        <w:rPr>
          <w:rFonts w:cs="Traditional Arabic"/>
          <w:rtl/>
        </w:rPr>
        <w:t>،</w:t>
      </w:r>
      <w:r>
        <w:rPr>
          <w:rFonts w:cs="Traditional Arabic" w:hint="cs"/>
          <w:rtl/>
        </w:rPr>
        <w:t>الجريدة الرسمية,العدد12,</w:t>
      </w:r>
      <w:r w:rsidRPr="00422239">
        <w:rPr>
          <w:rFonts w:cs="Traditional Arabic"/>
          <w:rtl/>
        </w:rPr>
        <w:t xml:space="preserve"> القانون رقم 09/97 المؤرخ في 27 شوال 1417 الموافق ل 06 مارس 1997 المتعلق بمراقبة مطابقة الأمر المتضمن القانون العضوي المتعلق بالأحزاب السياسية ، الصادرة بتاريخ 06/03/1997، ص 30.</w:t>
      </w:r>
    </w:p>
  </w:footnote>
  <w:footnote w:id="79">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xml:space="preserve">- محمد فايز عبد أسعيه، </w:t>
      </w:r>
      <w:r w:rsidRPr="00422239">
        <w:rPr>
          <w:rFonts w:cs="Traditional Arabic"/>
          <w:b/>
          <w:bCs/>
          <w:rtl/>
        </w:rPr>
        <w:t>قضايا علم السياسة العام</w:t>
      </w:r>
      <w:r>
        <w:rPr>
          <w:rFonts w:cs="Traditional Arabic" w:hint="cs"/>
          <w:rtl/>
        </w:rPr>
        <w:t>.</w:t>
      </w:r>
      <w:r>
        <w:rPr>
          <w:rFonts w:cs="Traditional Arabic"/>
          <w:rtl/>
        </w:rPr>
        <w:t xml:space="preserve"> بيروت</w:t>
      </w:r>
      <w:r>
        <w:rPr>
          <w:rFonts w:cs="Traditional Arabic" w:hint="cs"/>
          <w:rtl/>
        </w:rPr>
        <w:t>:</w:t>
      </w:r>
      <w:r w:rsidRPr="00422239">
        <w:rPr>
          <w:rFonts w:cs="Traditional Arabic"/>
          <w:rtl/>
        </w:rPr>
        <w:t xml:space="preserve"> دار الطليعة للطباعة ولنشر، 1982، ص ص: 104-105.</w:t>
      </w:r>
    </w:p>
  </w:footnote>
  <w:footnote w:id="80">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xml:space="preserve">- أحمد بدر، </w:t>
      </w:r>
      <w:r w:rsidRPr="00422239">
        <w:rPr>
          <w:rFonts w:cs="Traditional Arabic"/>
          <w:b/>
          <w:bCs/>
          <w:rtl/>
        </w:rPr>
        <w:t>الرأي العام لطبيعة تكونه</w:t>
      </w:r>
      <w:r>
        <w:rPr>
          <w:rFonts w:cs="Traditional Arabic"/>
          <w:b/>
          <w:bCs/>
          <w:rtl/>
        </w:rPr>
        <w:t xml:space="preserve"> قيادة (دوره في السياسة العامة)</w:t>
      </w:r>
      <w:r>
        <w:rPr>
          <w:rFonts w:cs="Traditional Arabic" w:hint="cs"/>
          <w:b/>
          <w:bCs/>
          <w:rtl/>
        </w:rPr>
        <w:t>.</w:t>
      </w:r>
      <w:r>
        <w:rPr>
          <w:rFonts w:cs="Traditional Arabic"/>
          <w:rtl/>
        </w:rPr>
        <w:t xml:space="preserve"> القاهرة</w:t>
      </w:r>
      <w:r>
        <w:rPr>
          <w:rFonts w:cs="Traditional Arabic" w:hint="cs"/>
          <w:rtl/>
        </w:rPr>
        <w:t>:</w:t>
      </w:r>
      <w:r w:rsidRPr="00422239">
        <w:rPr>
          <w:rFonts w:cs="Traditional Arabic"/>
          <w:rtl/>
        </w:rPr>
        <w:t xml:space="preserve"> دار قباء للطباعة والنشر والتوزيع، 1998، ص 289.</w:t>
      </w:r>
    </w:p>
  </w:footnote>
  <w:footnote w:id="81">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xml:space="preserve">- هايل زكي الخطابية، </w:t>
      </w:r>
      <w:r>
        <w:rPr>
          <w:rFonts w:cs="Traditional Arabic"/>
          <w:b/>
          <w:bCs/>
          <w:rtl/>
        </w:rPr>
        <w:t>مخل إلى علم السيادة</w:t>
      </w:r>
      <w:r>
        <w:rPr>
          <w:rFonts w:cs="Traditional Arabic" w:hint="cs"/>
          <w:b/>
          <w:bCs/>
          <w:rtl/>
        </w:rPr>
        <w:t>.</w:t>
      </w:r>
      <w:r w:rsidRPr="00422239">
        <w:rPr>
          <w:rFonts w:cs="Traditional Arabic"/>
          <w:b/>
          <w:bCs/>
          <w:rtl/>
        </w:rPr>
        <w:t xml:space="preserve"> عمان: دار وائل للنشر والتوزيع</w:t>
      </w:r>
      <w:r w:rsidRPr="00422239">
        <w:rPr>
          <w:rFonts w:cs="Traditional Arabic"/>
          <w:rtl/>
        </w:rPr>
        <w:t xml:space="preserve"> ،(د.س.ن)، ص-ص: 210-211.</w:t>
      </w:r>
    </w:p>
  </w:footnote>
  <w:footnote w:id="82">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xml:space="preserve">- مرسي السيد دجازي، </w:t>
      </w:r>
      <w:r w:rsidRPr="00422239">
        <w:rPr>
          <w:rFonts w:cs="Traditional Arabic"/>
          <w:b/>
          <w:bCs/>
          <w:rtl/>
        </w:rPr>
        <w:t>الخصخصة إعادة ترتيب دور الدولة ودور القطاع الخاص</w:t>
      </w:r>
      <w:r>
        <w:rPr>
          <w:rFonts w:cs="Traditional Arabic" w:hint="cs"/>
          <w:rtl/>
        </w:rPr>
        <w:t>.</w:t>
      </w:r>
      <w:r w:rsidRPr="00422239">
        <w:rPr>
          <w:rFonts w:cs="Traditional Arabic"/>
          <w:rtl/>
        </w:rPr>
        <w:t xml:space="preserve"> بيروت: دار الجامعة للنشر والتوزيع، (د.س.ن) صص:9-14.</w:t>
      </w:r>
    </w:p>
  </w:footnote>
  <w:footnote w:id="83">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xml:space="preserve">- مهند إبراهيم وآخرون، </w:t>
      </w:r>
      <w:r w:rsidRPr="00422239">
        <w:rPr>
          <w:rFonts w:cs="Traditional Arabic"/>
          <w:b/>
          <w:bCs/>
          <w:rtl/>
        </w:rPr>
        <w:t>النظام القانوني للتحول إلى القطاع الخاص دراسة مقارنة</w:t>
      </w:r>
      <w:r>
        <w:rPr>
          <w:rFonts w:cs="Traditional Arabic" w:hint="cs"/>
          <w:rtl/>
        </w:rPr>
        <w:t>.</w:t>
      </w:r>
      <w:r w:rsidRPr="00422239">
        <w:rPr>
          <w:rFonts w:cs="Traditional Arabic"/>
          <w:rtl/>
        </w:rPr>
        <w:t xml:space="preserve"> عمان: دار الجماعة للنشر والتوزيع، 2008، ص22.</w:t>
      </w:r>
    </w:p>
  </w:footnote>
  <w:footnote w:id="84">
    <w:p w:rsidR="004322E9" w:rsidRPr="00422239" w:rsidRDefault="004322E9" w:rsidP="002509A7">
      <w:pPr>
        <w:pStyle w:val="FootnoteText"/>
        <w:bidi/>
        <w:jc w:val="left"/>
        <w:rPr>
          <w:rFonts w:cs="Traditional Arabic"/>
          <w:rtl/>
        </w:rPr>
      </w:pPr>
      <w:r w:rsidRPr="00F3297B">
        <w:rPr>
          <w:rFonts w:cs="Traditional Arabic" w:hint="cs"/>
          <w:vertAlign w:val="superscript"/>
          <w:rtl/>
        </w:rPr>
        <w:t>(</w:t>
      </w:r>
      <w:r w:rsidRPr="00422239">
        <w:rPr>
          <w:rStyle w:val="FootnoteReference"/>
          <w:rFonts w:cs="Traditional Arabic"/>
        </w:rPr>
        <w:footnoteRef/>
      </w:r>
      <w:r w:rsidRPr="00F3297B">
        <w:rPr>
          <w:rFonts w:cs="Traditional Arabic" w:hint="cs"/>
          <w:vertAlign w:val="superscript"/>
          <w:rtl/>
        </w:rPr>
        <w:t>)</w:t>
      </w:r>
      <w:r w:rsidRPr="00422239">
        <w:rPr>
          <w:rFonts w:cs="Traditional Arabic"/>
          <w:rtl/>
        </w:rPr>
        <w:t>- مرسي السيد دجازي، المرجع السابق، ص 18</w:t>
      </w:r>
    </w:p>
  </w:footnote>
  <w:footnote w:id="85">
    <w:p w:rsidR="004322E9" w:rsidRPr="00422239" w:rsidRDefault="004322E9" w:rsidP="002509A7">
      <w:pPr>
        <w:pStyle w:val="FootnoteText"/>
        <w:bidi/>
        <w:jc w:val="left"/>
        <w:rPr>
          <w:rFonts w:cs="Traditional Arabic"/>
          <w:rtl/>
        </w:rPr>
      </w:pPr>
      <w:r w:rsidRPr="00ED38D3">
        <w:rPr>
          <w:rFonts w:cs="Traditional Arabic" w:hint="cs"/>
          <w:vertAlign w:val="superscript"/>
          <w:rtl/>
        </w:rPr>
        <w:t>(</w:t>
      </w:r>
      <w:r w:rsidRPr="00422239">
        <w:rPr>
          <w:rStyle w:val="FootnoteReference"/>
          <w:rFonts w:cs="Traditional Arabic"/>
        </w:rPr>
        <w:footnoteRef/>
      </w:r>
      <w:r w:rsidRPr="00ED38D3">
        <w:rPr>
          <w:rFonts w:cs="Traditional Arabic" w:hint="cs"/>
          <w:vertAlign w:val="superscript"/>
          <w:rtl/>
        </w:rPr>
        <w:t>)</w:t>
      </w:r>
      <w:r w:rsidRPr="00422239">
        <w:rPr>
          <w:rFonts w:cs="Traditional Arabic"/>
          <w:rtl/>
        </w:rPr>
        <w:t xml:space="preserve">- رمز زكي، </w:t>
      </w:r>
      <w:r w:rsidRPr="00422239">
        <w:rPr>
          <w:rFonts w:cs="Traditional Arabic"/>
          <w:b/>
          <w:bCs/>
          <w:rtl/>
        </w:rPr>
        <w:t>الاقتصاد السياسي للبطالة</w:t>
      </w:r>
      <w:r>
        <w:rPr>
          <w:rFonts w:cs="Traditional Arabic" w:hint="cs"/>
          <w:rtl/>
        </w:rPr>
        <w:t>.</w:t>
      </w:r>
      <w:r w:rsidRPr="00422239">
        <w:rPr>
          <w:rFonts w:cs="Traditional Arabic"/>
          <w:rtl/>
        </w:rPr>
        <w:t xml:space="preserve"> الكويت: دار المعرفة،1978، ص 14.</w:t>
      </w:r>
    </w:p>
  </w:footnote>
  <w:footnote w:id="86">
    <w:p w:rsidR="004322E9" w:rsidRPr="00422239" w:rsidRDefault="004322E9" w:rsidP="0099085B">
      <w:pPr>
        <w:pStyle w:val="FootnoteText"/>
        <w:bidi/>
        <w:jc w:val="left"/>
        <w:rPr>
          <w:rFonts w:cs="Traditional Arabic"/>
          <w:rtl/>
        </w:rPr>
      </w:pPr>
      <w:r w:rsidRPr="00ED38D3">
        <w:rPr>
          <w:rFonts w:cs="Traditional Arabic" w:hint="cs"/>
          <w:vertAlign w:val="superscript"/>
          <w:rtl/>
        </w:rPr>
        <w:t>(</w:t>
      </w:r>
      <w:r w:rsidRPr="00422239">
        <w:rPr>
          <w:rStyle w:val="FootnoteReference"/>
          <w:rFonts w:cs="Traditional Arabic"/>
        </w:rPr>
        <w:footnoteRef/>
      </w:r>
      <w:r w:rsidRPr="00ED38D3">
        <w:rPr>
          <w:rFonts w:cs="Traditional Arabic" w:hint="cs"/>
          <w:vertAlign w:val="superscript"/>
          <w:rtl/>
        </w:rPr>
        <w:t>)</w:t>
      </w:r>
      <w:r w:rsidRPr="00422239">
        <w:rPr>
          <w:rFonts w:cs="Traditional Arabic"/>
          <w:rtl/>
        </w:rPr>
        <w:t xml:space="preserve">- عبد المجيد قدي، </w:t>
      </w:r>
      <w:r w:rsidRPr="00422239">
        <w:rPr>
          <w:rFonts w:cs="Traditional Arabic"/>
          <w:b/>
          <w:bCs/>
          <w:rtl/>
        </w:rPr>
        <w:t>المدخل إلى السياسات الاقتصادية الكلية</w:t>
      </w:r>
      <w:r>
        <w:rPr>
          <w:rFonts w:cs="Traditional Arabic"/>
          <w:rtl/>
        </w:rPr>
        <w:t>: دراسة تحليلية تقيميه</w:t>
      </w:r>
      <w:r>
        <w:rPr>
          <w:rFonts w:cs="Traditional Arabic" w:hint="cs"/>
          <w:rtl/>
        </w:rPr>
        <w:t>.</w:t>
      </w:r>
      <w:r w:rsidRPr="00422239">
        <w:rPr>
          <w:rFonts w:cs="Traditional Arabic"/>
          <w:rtl/>
        </w:rPr>
        <w:t xml:space="preserve"> الجزائر: ديوان المطبوعات الجامعية، 2003، ص37</w:t>
      </w:r>
    </w:p>
  </w:footnote>
  <w:footnote w:id="87">
    <w:p w:rsidR="004322E9" w:rsidRPr="00422239" w:rsidRDefault="004322E9" w:rsidP="002509A7">
      <w:pPr>
        <w:pStyle w:val="FootnoteText"/>
        <w:bidi/>
        <w:jc w:val="left"/>
        <w:rPr>
          <w:rFonts w:cs="Traditional Arabic"/>
          <w:rtl/>
        </w:rPr>
      </w:pPr>
      <w:r w:rsidRPr="00ED38D3">
        <w:rPr>
          <w:rFonts w:cs="Traditional Arabic" w:hint="cs"/>
          <w:vertAlign w:val="superscript"/>
          <w:rtl/>
        </w:rPr>
        <w:t>(</w:t>
      </w:r>
      <w:r w:rsidRPr="00422239">
        <w:rPr>
          <w:rStyle w:val="FootnoteReference"/>
          <w:rFonts w:cs="Traditional Arabic"/>
        </w:rPr>
        <w:footnoteRef/>
      </w:r>
      <w:r w:rsidRPr="00ED38D3">
        <w:rPr>
          <w:rFonts w:cs="Traditional Arabic" w:hint="cs"/>
          <w:vertAlign w:val="superscript"/>
          <w:rtl/>
        </w:rPr>
        <w:t>)</w:t>
      </w:r>
      <w:r>
        <w:rPr>
          <w:rFonts w:cs="Traditional Arabic"/>
          <w:rtl/>
        </w:rPr>
        <w:t xml:space="preserve">- طارق كمال </w:t>
      </w:r>
      <w:r>
        <w:rPr>
          <w:rFonts w:cs="Traditional Arabic"/>
        </w:rPr>
        <w:t>,</w:t>
      </w:r>
      <w:r w:rsidRPr="00422239">
        <w:rPr>
          <w:rFonts w:cs="Traditional Arabic"/>
          <w:rtl/>
        </w:rPr>
        <w:t xml:space="preserve">أنور حافظ، </w:t>
      </w:r>
      <w:r w:rsidRPr="00422239">
        <w:rPr>
          <w:rFonts w:cs="Traditional Arabic"/>
          <w:b/>
          <w:bCs/>
          <w:rtl/>
        </w:rPr>
        <w:t>مشكلات الاجتماعية في المجتمع المعاصر</w:t>
      </w:r>
      <w:r>
        <w:rPr>
          <w:rFonts w:cs="Traditional Arabic"/>
          <w:rtl/>
        </w:rPr>
        <w:t>: الإدمان والبطالة</w:t>
      </w:r>
      <w:r>
        <w:rPr>
          <w:rFonts w:cs="Traditional Arabic" w:hint="cs"/>
          <w:rtl/>
        </w:rPr>
        <w:t>.</w:t>
      </w:r>
      <w:r w:rsidRPr="00422239">
        <w:rPr>
          <w:rFonts w:cs="Traditional Arabic"/>
          <w:rtl/>
        </w:rPr>
        <w:t xml:space="preserve"> الاسكندرية: مؤسسة الشباب الجامعية، 2009، ص14.</w:t>
      </w:r>
    </w:p>
  </w:footnote>
  <w:footnote w:id="88">
    <w:p w:rsidR="004322E9" w:rsidRPr="00422239" w:rsidRDefault="004322E9" w:rsidP="002509A7">
      <w:pPr>
        <w:pStyle w:val="FootnoteText"/>
        <w:bidi/>
        <w:jc w:val="left"/>
        <w:rPr>
          <w:rFonts w:cs="Traditional Arabic"/>
          <w:rtl/>
        </w:rPr>
      </w:pPr>
      <w:r w:rsidRPr="00ED38D3">
        <w:rPr>
          <w:rFonts w:cs="Traditional Arabic" w:hint="cs"/>
          <w:vertAlign w:val="superscript"/>
          <w:rtl/>
        </w:rPr>
        <w:t>(</w:t>
      </w:r>
      <w:r w:rsidRPr="00422239">
        <w:rPr>
          <w:rStyle w:val="FootnoteReference"/>
          <w:rFonts w:cs="Traditional Arabic"/>
        </w:rPr>
        <w:footnoteRef/>
      </w:r>
      <w:r w:rsidRPr="00ED38D3">
        <w:rPr>
          <w:rFonts w:cs="Traditional Arabic" w:hint="cs"/>
          <w:vertAlign w:val="superscript"/>
          <w:rtl/>
        </w:rPr>
        <w:t>)</w:t>
      </w:r>
      <w:r w:rsidRPr="00422239">
        <w:rPr>
          <w:rFonts w:cs="Traditional Arabic"/>
          <w:rtl/>
        </w:rPr>
        <w:t xml:space="preserve">- خالد الزاوي، </w:t>
      </w:r>
      <w:r w:rsidRPr="00422239">
        <w:rPr>
          <w:rFonts w:cs="Traditional Arabic"/>
          <w:b/>
          <w:bCs/>
          <w:rtl/>
        </w:rPr>
        <w:t>البطالة في الوطن العربي</w:t>
      </w:r>
      <w:r>
        <w:rPr>
          <w:rFonts w:cs="Traditional Arabic" w:hint="cs"/>
          <w:rtl/>
        </w:rPr>
        <w:t>.</w:t>
      </w:r>
      <w:r w:rsidRPr="00422239">
        <w:rPr>
          <w:rFonts w:cs="Traditional Arabic"/>
          <w:rtl/>
        </w:rPr>
        <w:t xml:space="preserve"> القاهرة: مجموعة نبل العربية، 2004، ص 19.</w:t>
      </w:r>
    </w:p>
  </w:footnote>
  <w:footnote w:id="89">
    <w:p w:rsidR="004322E9" w:rsidRPr="00422239" w:rsidRDefault="004322E9" w:rsidP="002509A7">
      <w:pPr>
        <w:pStyle w:val="FootnoteText"/>
        <w:bidi/>
        <w:jc w:val="left"/>
        <w:rPr>
          <w:rFonts w:cs="Traditional Arabic"/>
          <w:rtl/>
        </w:rPr>
      </w:pPr>
      <w:r w:rsidRPr="00ED38D3">
        <w:rPr>
          <w:rFonts w:cs="Traditional Arabic" w:hint="cs"/>
          <w:vertAlign w:val="superscript"/>
          <w:rtl/>
        </w:rPr>
        <w:t>(</w:t>
      </w:r>
      <w:r w:rsidRPr="00422239">
        <w:rPr>
          <w:rStyle w:val="FootnoteReference"/>
          <w:rFonts w:cs="Traditional Arabic"/>
        </w:rPr>
        <w:footnoteRef/>
      </w:r>
      <w:r w:rsidRPr="00ED38D3">
        <w:rPr>
          <w:rFonts w:cs="Traditional Arabic" w:hint="cs"/>
          <w:vertAlign w:val="superscript"/>
          <w:rtl/>
        </w:rPr>
        <w:t>)</w:t>
      </w:r>
      <w:r w:rsidRPr="00422239">
        <w:rPr>
          <w:rFonts w:cs="Traditional Arabic"/>
          <w:rtl/>
        </w:rPr>
        <w:t>- زمر زكي، المرجع السابق، ص25.</w:t>
      </w:r>
    </w:p>
  </w:footnote>
  <w:footnote w:id="90">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xml:space="preserve">- محمد عبد القادر عطية ورمضان محمد مقلد، </w:t>
      </w:r>
      <w:r w:rsidRPr="00422239">
        <w:rPr>
          <w:rFonts w:cs="Traditional Arabic"/>
          <w:b/>
          <w:bCs/>
          <w:rtl/>
        </w:rPr>
        <w:t>النظرية الاقتصادية الكلية.</w:t>
      </w:r>
      <w:r w:rsidRPr="00422239">
        <w:rPr>
          <w:rFonts w:cs="Traditional Arabic"/>
          <w:rtl/>
        </w:rPr>
        <w:t>الاسكندرية: دار النشر قسم الاقتصاد، 2004،ص231.</w:t>
      </w:r>
    </w:p>
  </w:footnote>
  <w:footnote w:id="91">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خليل عبد المقصود عبد الحميد، ا</w:t>
      </w:r>
      <w:r w:rsidRPr="00422239">
        <w:rPr>
          <w:rFonts w:cs="Traditional Arabic"/>
          <w:b/>
          <w:bCs/>
          <w:rtl/>
        </w:rPr>
        <w:t>لخدمة الاجتماعية وحقوق الإنسان</w:t>
      </w:r>
      <w:r>
        <w:rPr>
          <w:rFonts w:cs="Traditional Arabic" w:hint="cs"/>
          <w:rtl/>
        </w:rPr>
        <w:t>.</w:t>
      </w:r>
      <w:r w:rsidRPr="00422239">
        <w:rPr>
          <w:rFonts w:cs="Traditional Arabic"/>
          <w:rtl/>
        </w:rPr>
        <w:t xml:space="preserve"> القاهرة: كلية الخدمة الاجتماعية، (د.س.ن)،ص 01.</w:t>
      </w:r>
    </w:p>
  </w:footnote>
  <w:footnote w:id="92">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B62DB">
        <w:rPr>
          <w:rStyle w:val="FootnoteReference"/>
          <w:rFonts w:cs="Traditional Arabic"/>
        </w:rPr>
        <w:footnoteRef/>
      </w:r>
      <w:r w:rsidRPr="004B62DB">
        <w:rPr>
          <w:rFonts w:cs="Traditional Arabic" w:hint="cs"/>
          <w:vertAlign w:val="superscript"/>
          <w:rtl/>
        </w:rPr>
        <w:t>)</w:t>
      </w:r>
      <w:r w:rsidRPr="00422239">
        <w:rPr>
          <w:rFonts w:cs="Traditional Arabic"/>
          <w:rtl/>
        </w:rPr>
        <w:t>- خليل عبد المقصود عبد الحميد، المرجع السابق، ص 06.</w:t>
      </w:r>
    </w:p>
  </w:footnote>
  <w:footnote w:id="93">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xml:space="preserve">- علي عبد القادر علي، </w:t>
      </w:r>
      <w:r w:rsidRPr="00422239">
        <w:rPr>
          <w:rFonts w:cs="Traditional Arabic"/>
          <w:b/>
          <w:bCs/>
          <w:rtl/>
        </w:rPr>
        <w:t>محددات الاستمارة الأجنبي المباشر</w:t>
      </w:r>
      <w:r>
        <w:rPr>
          <w:rFonts w:cs="Traditional Arabic" w:hint="cs"/>
          <w:rtl/>
        </w:rPr>
        <w:t>.</w:t>
      </w:r>
      <w:r w:rsidRPr="00422239">
        <w:rPr>
          <w:rFonts w:cs="Traditional Arabic"/>
          <w:rtl/>
        </w:rPr>
        <w:t xml:space="preserve"> سلسلة جسر التنمية، المعهد العربي للتخطيط، العدد 31، السنة الثالثة، الكويت، 2004، ص-ص: 4-6.</w:t>
      </w:r>
    </w:p>
  </w:footnote>
  <w:footnote w:id="94">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xml:space="preserve">- جسني علي خريوش وآخرون، </w:t>
      </w:r>
      <w:r w:rsidRPr="00422239">
        <w:rPr>
          <w:rFonts w:cs="Traditional Arabic"/>
          <w:b/>
          <w:bCs/>
          <w:rtl/>
        </w:rPr>
        <w:t>الاستثمار بين النظرية والتطبيق</w:t>
      </w:r>
      <w:r w:rsidRPr="00422239">
        <w:rPr>
          <w:rFonts w:cs="Traditional Arabic"/>
          <w:rtl/>
        </w:rPr>
        <w:t>، عمان: دار زهران للنشر والتوزيع، 1999، ص-ص: 184-186.</w:t>
      </w:r>
    </w:p>
  </w:footnote>
  <w:footnote w:id="95">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xml:space="preserve">- زياد رمضان، </w:t>
      </w:r>
      <w:r w:rsidRPr="00422239">
        <w:rPr>
          <w:rFonts w:cs="Traditional Arabic"/>
          <w:b/>
          <w:bCs/>
          <w:rtl/>
        </w:rPr>
        <w:t>مبادئ الاستثمار المالي والحقيق، (د.م.ن):</w:t>
      </w:r>
      <w:r w:rsidRPr="00422239">
        <w:rPr>
          <w:rFonts w:cs="Traditional Arabic"/>
          <w:rtl/>
        </w:rPr>
        <w:t xml:space="preserve"> دار وائل للنشر، 2005، ص 39.</w:t>
      </w:r>
    </w:p>
  </w:footnote>
  <w:footnote w:id="96">
    <w:p w:rsidR="004322E9" w:rsidRPr="00422239" w:rsidRDefault="004322E9" w:rsidP="002509A7">
      <w:pPr>
        <w:pStyle w:val="FootnoteText"/>
        <w:bidi/>
        <w:jc w:val="left"/>
        <w:rPr>
          <w:rFonts w:cs="Traditional Arabic"/>
          <w:rtl/>
        </w:rPr>
      </w:pPr>
      <w:r w:rsidRPr="004B62DB">
        <w:rPr>
          <w:rFonts w:cs="Traditional Arabic" w:hint="cs"/>
          <w:vertAlign w:val="superscript"/>
          <w:rtl/>
        </w:rPr>
        <w:t>(</w:t>
      </w:r>
      <w:r w:rsidRPr="00422239">
        <w:rPr>
          <w:rStyle w:val="FootnoteReference"/>
          <w:rFonts w:cs="Traditional Arabic"/>
        </w:rPr>
        <w:footnoteRef/>
      </w:r>
      <w:r w:rsidRPr="004B62DB">
        <w:rPr>
          <w:rFonts w:cs="Traditional Arabic" w:hint="cs"/>
          <w:vertAlign w:val="superscript"/>
          <w:rtl/>
        </w:rPr>
        <w:t>)</w:t>
      </w:r>
      <w:r w:rsidRPr="00422239">
        <w:rPr>
          <w:rFonts w:cs="Traditional Arabic"/>
          <w:rtl/>
        </w:rPr>
        <w:t xml:space="preserve">- رفيقة قصورى، </w:t>
      </w:r>
      <w:r w:rsidRPr="00422239">
        <w:rPr>
          <w:rFonts w:cs="Traditional Arabic"/>
          <w:b/>
          <w:bCs/>
          <w:rtl/>
        </w:rPr>
        <w:t>النظام القانوني للاستثمار الأجنبي في الدول النامية</w:t>
      </w:r>
      <w:r w:rsidRPr="00422239">
        <w:rPr>
          <w:rFonts w:cs="Traditional Arabic"/>
          <w:rtl/>
        </w:rPr>
        <w:t>، رسالة دكتوراه، جامعة الحاج لخضر، كلية الحقوق والعلوم السياسية، قسم الحقوق، (2010،2011)، ص 08.</w:t>
      </w:r>
    </w:p>
  </w:footnote>
  <w:footnote w:id="97">
    <w:p w:rsidR="004322E9" w:rsidRPr="005F46DE" w:rsidRDefault="004322E9" w:rsidP="00BC78D2">
      <w:pPr>
        <w:pStyle w:val="FootnoteText"/>
        <w:jc w:val="both"/>
        <w:rPr>
          <w:rFonts w:ascii="Traditional Arabic" w:hAnsi="Traditional Arabic" w:cs="Traditional Arabic"/>
          <w:rtl/>
          <w:lang w:bidi="ar-DZ"/>
        </w:rPr>
      </w:pPr>
      <w:r w:rsidRPr="003F67CE">
        <w:rPr>
          <w:rFonts w:ascii="Traditional Arabic" w:hAnsi="Traditional Arabic" w:cs="Traditional Arabic"/>
          <w:vertAlign w:val="superscript"/>
          <w:lang w:bidi="ar-DZ"/>
        </w:rPr>
        <w:t>(</w:t>
      </w:r>
      <w:r w:rsidRPr="005F46DE">
        <w:rPr>
          <w:rStyle w:val="FootnoteReference"/>
          <w:rFonts w:ascii="Traditional Arabic" w:hAnsi="Traditional Arabic" w:cs="Traditional Arabic"/>
        </w:rPr>
        <w:footnoteRef/>
      </w:r>
      <w:r w:rsidRPr="003F67CE">
        <w:rPr>
          <w:rFonts w:ascii="Traditional Arabic" w:hAnsi="Traditional Arabic" w:cs="Traditional Arabic"/>
          <w:vertAlign w:val="superscript"/>
          <w:lang w:bidi="ar-DZ"/>
        </w:rPr>
        <w:t>)</w:t>
      </w:r>
      <w:r>
        <w:rPr>
          <w:rFonts w:ascii="Traditional Arabic" w:hAnsi="Traditional Arabic" w:cs="Traditional Arabic"/>
          <w:lang w:bidi="ar-DZ"/>
        </w:rPr>
        <w:t xml:space="preserve">- </w:t>
      </w:r>
      <w:r w:rsidRPr="005F46DE">
        <w:rPr>
          <w:rFonts w:ascii="Traditional Arabic" w:hAnsi="Traditional Arabic" w:cs="Traditional Arabic"/>
          <w:lang w:bidi="ar-DZ"/>
        </w:rPr>
        <w:t xml:space="preserve">Wilaya de aine </w:t>
      </w:r>
      <w:r>
        <w:rPr>
          <w:rFonts w:ascii="Traditional Arabic" w:hAnsi="Traditional Arabic" w:cs="Traditional Arabic"/>
          <w:lang w:bidi="ar-DZ"/>
        </w:rPr>
        <w:t>D</w:t>
      </w:r>
      <w:r w:rsidRPr="005F46DE">
        <w:rPr>
          <w:rFonts w:ascii="Traditional Arabic" w:hAnsi="Traditional Arabic" w:cs="Traditional Arabic"/>
          <w:lang w:bidi="ar-DZ"/>
        </w:rPr>
        <w:t>efla</w:t>
      </w:r>
      <w:r w:rsidRPr="005F46DE">
        <w:rPr>
          <w:rFonts w:ascii="Traditional Arabic" w:hAnsi="Traditional Arabic" w:cs="Traditional Arabic"/>
          <w:lang w:bidi="ar-DZ"/>
        </w:rPr>
        <w:sym w:font="Symbol" w:char="F02C"/>
      </w:r>
      <w:r w:rsidRPr="005F46DE">
        <w:rPr>
          <w:rFonts w:ascii="Traditional Arabic" w:hAnsi="Traditional Arabic" w:cs="Traditional Arabic"/>
          <w:lang w:bidi="ar-DZ"/>
        </w:rPr>
        <w:t xml:space="preserve"> m</w:t>
      </w:r>
      <w:r>
        <w:rPr>
          <w:rFonts w:ascii="Traditional Arabic" w:hAnsi="Traditional Arabic" w:cs="Traditional Arabic"/>
          <w:lang w:bidi="ar-DZ"/>
        </w:rPr>
        <w:t>o</w:t>
      </w:r>
      <w:r w:rsidRPr="005F46DE">
        <w:rPr>
          <w:rFonts w:ascii="Traditional Arabic" w:hAnsi="Traditional Arabic" w:cs="Traditional Arabic"/>
          <w:lang w:bidi="ar-DZ"/>
        </w:rPr>
        <w:t xml:space="preserve">nographie de la wilaya de Ain </w:t>
      </w:r>
      <w:r>
        <w:rPr>
          <w:rFonts w:ascii="Traditional Arabic" w:hAnsi="Traditional Arabic" w:cs="Traditional Arabic"/>
          <w:lang w:bidi="ar-DZ"/>
        </w:rPr>
        <w:t>D</w:t>
      </w:r>
      <w:r w:rsidRPr="005F46DE">
        <w:rPr>
          <w:rFonts w:ascii="Traditional Arabic" w:hAnsi="Traditional Arabic" w:cs="Traditional Arabic"/>
          <w:lang w:bidi="ar-DZ"/>
        </w:rPr>
        <w:t>efla 2013</w:t>
      </w:r>
      <w:r w:rsidRPr="005F46DE">
        <w:rPr>
          <w:rFonts w:ascii="Traditional Arabic" w:hAnsi="Traditional Arabic" w:cs="Traditional Arabic"/>
          <w:lang w:bidi="ar-DZ"/>
        </w:rPr>
        <w:sym w:font="Symbol" w:char="F02C"/>
      </w:r>
      <w:r w:rsidRPr="005F46DE">
        <w:rPr>
          <w:rFonts w:ascii="Traditional Arabic" w:hAnsi="Traditional Arabic" w:cs="Traditional Arabic"/>
          <w:lang w:bidi="ar-DZ"/>
        </w:rPr>
        <w:t xml:space="preserve"> direction de programmation et budgétaire éditionBudgétaire édition mars</w:t>
      </w:r>
      <w:r>
        <w:rPr>
          <w:rFonts w:ascii="Traditional Arabic" w:hAnsi="Traditional Arabic" w:cs="Traditional Arabic"/>
          <w:lang w:bidi="ar-DZ"/>
        </w:rPr>
        <w:t xml:space="preserve"> 2014.</w:t>
      </w:r>
    </w:p>
  </w:footnote>
  <w:footnote w:id="98">
    <w:p w:rsidR="004322E9" w:rsidRPr="003F67CE" w:rsidRDefault="004322E9" w:rsidP="00BC78D2">
      <w:pPr>
        <w:pStyle w:val="FootnoteText"/>
        <w:bidi/>
        <w:jc w:val="left"/>
        <w:rPr>
          <w:rFonts w:ascii="Traditional Arabic" w:hAnsi="Traditional Arabic" w:cs="Traditional Arabic"/>
          <w:rtl/>
          <w:lang w:bidi="ar-DZ"/>
        </w:rPr>
      </w:pPr>
      <w:r>
        <w:rPr>
          <w:rFonts w:ascii="Traditional Arabic" w:hAnsi="Traditional Arabic" w:cs="Traditional Arabic" w:hint="cs"/>
          <w:vertAlign w:val="superscript"/>
          <w:rtl/>
          <w:lang w:bidi="ar-DZ"/>
        </w:rPr>
        <w:t>(</w:t>
      </w:r>
      <w:r w:rsidRPr="003F67CE">
        <w:rPr>
          <w:rStyle w:val="FootnoteReference"/>
          <w:rFonts w:ascii="Traditional Arabic" w:hAnsi="Traditional Arabic" w:cs="Traditional Arabic"/>
        </w:rPr>
        <w:footnoteRef/>
      </w:r>
      <w:r>
        <w:rPr>
          <w:rFonts w:ascii="Traditional Arabic" w:hAnsi="Traditional Arabic" w:cs="Traditional Arabic" w:hint="cs"/>
          <w:vertAlign w:val="superscript"/>
          <w:rtl/>
          <w:lang w:bidi="ar-DZ"/>
        </w:rPr>
        <w:t>)</w:t>
      </w:r>
      <w:r w:rsidRPr="005F46DE">
        <w:rPr>
          <w:rFonts w:ascii="Traditional Arabic" w:hAnsi="Traditional Arabic" w:cs="Traditional Arabic"/>
          <w:rtl/>
        </w:rPr>
        <w:t>_ بن يوسف، عباس الكبير، ملي</w:t>
      </w:r>
      <w:r>
        <w:rPr>
          <w:rFonts w:ascii="Traditional Arabic" w:hAnsi="Traditional Arabic" w:cs="Traditional Arabic"/>
          <w:rtl/>
        </w:rPr>
        <w:t>انة</w:t>
      </w:r>
      <w:r>
        <w:rPr>
          <w:rFonts w:ascii="Traditional Arabic" w:hAnsi="Traditional Arabic" w:cs="Traditional Arabic" w:hint="cs"/>
          <w:rtl/>
        </w:rPr>
        <w:t>.</w:t>
      </w:r>
      <w:r w:rsidRPr="005F46DE">
        <w:rPr>
          <w:rFonts w:ascii="Traditional Arabic" w:hAnsi="Traditional Arabic" w:cs="Traditional Arabic"/>
          <w:rtl/>
        </w:rPr>
        <w:t xml:space="preserve"> الجزائر: الوكالة الوطنية للآثار و االمواقع و المباني الأثرية ، 2000،ص6.</w:t>
      </w:r>
    </w:p>
  </w:footnote>
  <w:footnote w:id="99">
    <w:p w:rsidR="004322E9" w:rsidRPr="005F46DE" w:rsidRDefault="004322E9" w:rsidP="00BC78D2">
      <w:pPr>
        <w:pStyle w:val="FootnoteText"/>
        <w:bidi/>
        <w:jc w:val="both"/>
        <w:rPr>
          <w:rFonts w:ascii="Traditional Arabic" w:hAnsi="Traditional Arabic" w:cs="Traditional Arabic"/>
        </w:rPr>
      </w:pPr>
      <w:r>
        <w:rPr>
          <w:rFonts w:ascii="Traditional Arabic" w:hAnsi="Traditional Arabic" w:cs="Traditional Arabic" w:hint="cs"/>
          <w:vertAlign w:val="superscript"/>
          <w:rtl/>
          <w:lang w:bidi="ar-DZ"/>
        </w:rPr>
        <w:t>(</w:t>
      </w:r>
      <w:r w:rsidRPr="003F67CE">
        <w:rPr>
          <w:rStyle w:val="FootnoteReference"/>
          <w:rFonts w:ascii="Traditional Arabic" w:hAnsi="Traditional Arabic" w:cs="Traditional Arabic"/>
        </w:rPr>
        <w:footnoteRef/>
      </w:r>
      <w:r>
        <w:rPr>
          <w:rFonts w:ascii="Traditional Arabic" w:hAnsi="Traditional Arabic" w:cs="Traditional Arabic" w:hint="cs"/>
          <w:vertAlign w:val="superscript"/>
          <w:rtl/>
          <w:lang w:bidi="ar-DZ"/>
        </w:rPr>
        <w:t>)</w:t>
      </w:r>
      <w:r>
        <w:rPr>
          <w:rFonts w:ascii="Traditional Arabic" w:hAnsi="Traditional Arabic" w:cs="Traditional Arabic" w:hint="cs"/>
          <w:rtl/>
          <w:lang w:bidi="ar-DZ"/>
        </w:rPr>
        <w:t xml:space="preserve">- </w:t>
      </w:r>
      <w:r w:rsidRPr="005F46DE">
        <w:rPr>
          <w:rFonts w:ascii="Traditional Arabic" w:hAnsi="Traditional Arabic" w:cs="Traditional Arabic"/>
          <w:rtl/>
        </w:rPr>
        <w:t>الجمهورية الجزائرية الديمقراطية الشعبية، وزارة الداخلية و الجماعات المحلية</w:t>
      </w:r>
      <w:r>
        <w:rPr>
          <w:rFonts w:ascii="Traditional Arabic" w:hAnsi="Traditional Arabic" w:cs="Traditional Arabic" w:hint="cs"/>
          <w:rtl/>
        </w:rPr>
        <w:t>،</w:t>
      </w:r>
      <w:r w:rsidRPr="005F46DE">
        <w:rPr>
          <w:rFonts w:ascii="Traditional Arabic" w:hAnsi="Traditional Arabic" w:cs="Traditional Arabic"/>
          <w:rtl/>
          <w:lang w:bidi="ar-DZ"/>
        </w:rPr>
        <w:t>تاريخ الدخول 01_ 04_ 2015 على الساعة 14:08</w:t>
      </w:r>
    </w:p>
    <w:p w:rsidR="004322E9" w:rsidRPr="00FA6004" w:rsidRDefault="004322E9" w:rsidP="00BC78D2">
      <w:pPr>
        <w:pStyle w:val="FootnoteText"/>
        <w:jc w:val="center"/>
        <w:rPr>
          <w:rFonts w:ascii="Times New Roman" w:hAnsi="Times New Roman"/>
          <w:rtl/>
          <w:lang w:bidi="ar-DZ"/>
        </w:rPr>
      </w:pPr>
      <w:r w:rsidRPr="006825B2">
        <w:rPr>
          <w:rFonts w:ascii="Times New Roman" w:hAnsi="Times New Roman"/>
        </w:rPr>
        <w:t>www.Interieur.Gov.Dz/derfault.ascpx</w:t>
      </w:r>
      <w:r w:rsidRPr="006825B2">
        <w:rPr>
          <w:rFonts w:ascii="Times New Roman" w:hAnsi="Times New Roman"/>
        </w:rPr>
        <w:sym w:font="Symbol" w:char="F03F"/>
      </w:r>
      <w:r w:rsidRPr="006825B2">
        <w:rPr>
          <w:rFonts w:ascii="Times New Roman" w:hAnsi="Times New Roman"/>
        </w:rPr>
        <w:t>long</w:t>
      </w:r>
      <w:r w:rsidRPr="006825B2">
        <w:rPr>
          <w:rFonts w:ascii="Times New Roman" w:hAnsi="Times New Roman"/>
        </w:rPr>
        <w:sym w:font="Symbol" w:char="F03A"/>
      </w:r>
      <w:r w:rsidRPr="006825B2">
        <w:rPr>
          <w:rFonts w:ascii="Times New Roman" w:hAnsi="Times New Roman"/>
        </w:rPr>
        <w:t>ar</w:t>
      </w:r>
    </w:p>
  </w:footnote>
  <w:footnote w:id="100">
    <w:p w:rsidR="004322E9" w:rsidRPr="00FD6F6C" w:rsidRDefault="004322E9" w:rsidP="00BC78D2">
      <w:pPr>
        <w:pStyle w:val="FootnoteText"/>
        <w:bidi/>
        <w:jc w:val="both"/>
        <w:rPr>
          <w:rFonts w:ascii="Traditional Arabic" w:hAnsi="Traditional Arabic" w:cs="Traditional Arabic"/>
          <w:rtl/>
          <w:lang w:bidi="ar-DZ"/>
        </w:rPr>
      </w:pPr>
      <w:r>
        <w:rPr>
          <w:rFonts w:ascii="Traditional Arabic" w:hAnsi="Traditional Arabic" w:cs="Traditional Arabic" w:hint="cs"/>
          <w:vertAlign w:val="superscript"/>
          <w:rtl/>
          <w:lang w:bidi="ar-DZ"/>
        </w:rPr>
        <w:t>(</w:t>
      </w:r>
      <w:r w:rsidRPr="003F67CE">
        <w:rPr>
          <w:rStyle w:val="FootnoteReference"/>
          <w:rFonts w:ascii="Traditional Arabic" w:hAnsi="Traditional Arabic" w:cs="Traditional Arabic"/>
        </w:rPr>
        <w:footnoteRef/>
      </w:r>
      <w:r>
        <w:rPr>
          <w:rFonts w:ascii="Traditional Arabic" w:hAnsi="Traditional Arabic" w:cs="Traditional Arabic" w:hint="cs"/>
          <w:vertAlign w:val="superscript"/>
          <w:rtl/>
          <w:lang w:bidi="ar-DZ"/>
        </w:rPr>
        <w:t>)</w:t>
      </w:r>
      <w:r>
        <w:rPr>
          <w:rFonts w:ascii="Traditional Arabic" w:hAnsi="Traditional Arabic" w:cs="Traditional Arabic" w:hint="cs"/>
          <w:rtl/>
          <w:lang w:bidi="ar-DZ"/>
        </w:rPr>
        <w:t xml:space="preserve">- </w:t>
      </w:r>
      <w:r>
        <w:rPr>
          <w:rFonts w:ascii="Traditional Arabic" w:hAnsi="Traditional Arabic" w:cs="Traditional Arabic"/>
          <w:rtl/>
        </w:rPr>
        <w:t>ال</w:t>
      </w:r>
      <w:r>
        <w:rPr>
          <w:rFonts w:ascii="Traditional Arabic" w:hAnsi="Traditional Arabic" w:cs="Traditional Arabic" w:hint="cs"/>
          <w:rtl/>
        </w:rPr>
        <w:t>مصدر: مصلحة الوثائق، ولاية عين الدفلى.</w:t>
      </w:r>
    </w:p>
  </w:footnote>
  <w:footnote w:id="101">
    <w:p w:rsidR="004322E9" w:rsidRPr="005F46DE" w:rsidRDefault="004322E9" w:rsidP="00BC78D2">
      <w:pPr>
        <w:pStyle w:val="FootnoteText"/>
        <w:bidi/>
        <w:jc w:val="both"/>
        <w:rPr>
          <w:rFonts w:ascii="Traditional Arabic" w:hAnsi="Traditional Arabic" w:cs="Traditional Arabic"/>
          <w:rtl/>
          <w:lang w:bidi="ar-DZ"/>
        </w:rPr>
      </w:pPr>
      <w:r w:rsidRPr="00FA6004">
        <w:rPr>
          <w:rFonts w:ascii="Traditional Arabic" w:hAnsi="Traditional Arabic" w:cs="Traditional Arabic" w:hint="cs"/>
          <w:vertAlign w:val="superscript"/>
          <w:rtl/>
          <w:lang w:bidi="ar-DZ"/>
        </w:rPr>
        <w:t>(</w:t>
      </w:r>
      <w:r w:rsidRPr="005F46DE">
        <w:rPr>
          <w:rStyle w:val="FootnoteReference"/>
          <w:rFonts w:ascii="Traditional Arabic" w:hAnsi="Traditional Arabic" w:cs="Traditional Arabic"/>
        </w:rPr>
        <w:footnoteRef/>
      </w:r>
      <w:r w:rsidRPr="00FA6004">
        <w:rPr>
          <w:rFonts w:ascii="Traditional Arabic" w:hAnsi="Traditional Arabic" w:cs="Traditional Arabic" w:hint="cs"/>
          <w:vertAlign w:val="superscript"/>
          <w:rtl/>
          <w:lang w:bidi="ar-DZ"/>
        </w:rPr>
        <w:t>)</w:t>
      </w:r>
      <w:r w:rsidRPr="005F46DE">
        <w:rPr>
          <w:rFonts w:ascii="Traditional Arabic" w:hAnsi="Traditional Arabic" w:cs="Traditional Arabic"/>
          <w:rtl/>
        </w:rPr>
        <w:t xml:space="preserve">_ محمد </w:t>
      </w:r>
      <w:r>
        <w:rPr>
          <w:rFonts w:ascii="Traditional Arabic" w:hAnsi="Traditional Arabic" w:cs="Traditional Arabic"/>
          <w:rtl/>
        </w:rPr>
        <w:t>الصغير بعلي، القانون الإداري</w:t>
      </w:r>
      <w:r>
        <w:rPr>
          <w:rFonts w:ascii="Traditional Arabic" w:hAnsi="Traditional Arabic" w:cs="Traditional Arabic" w:hint="cs"/>
          <w:rtl/>
        </w:rPr>
        <w:t>.</w:t>
      </w:r>
      <w:r w:rsidRPr="005F46DE">
        <w:rPr>
          <w:rFonts w:ascii="Traditional Arabic" w:hAnsi="Traditional Arabic" w:cs="Traditional Arabic"/>
          <w:rtl/>
        </w:rPr>
        <w:t xml:space="preserve"> عنابة: دار العلوم للنشر و التوزيع، 2002، ص 133.</w:t>
      </w:r>
    </w:p>
  </w:footnote>
  <w:footnote w:id="102">
    <w:p w:rsidR="004322E9" w:rsidRPr="005F46DE" w:rsidRDefault="004322E9" w:rsidP="00BC78D2">
      <w:pPr>
        <w:pStyle w:val="FootnoteText"/>
        <w:bidi/>
        <w:jc w:val="both"/>
        <w:rPr>
          <w:rFonts w:ascii="Traditional Arabic" w:hAnsi="Traditional Arabic" w:cs="Traditional Arabic"/>
          <w:rtl/>
          <w:lang w:bidi="ar-DZ"/>
        </w:rPr>
      </w:pPr>
      <w:r w:rsidRPr="00FA6004">
        <w:rPr>
          <w:rFonts w:ascii="Traditional Arabic" w:hAnsi="Traditional Arabic" w:cs="Traditional Arabic" w:hint="cs"/>
          <w:vertAlign w:val="superscript"/>
          <w:rtl/>
          <w:lang w:bidi="ar-DZ"/>
        </w:rPr>
        <w:t>(</w:t>
      </w:r>
      <w:r w:rsidRPr="005F46DE">
        <w:rPr>
          <w:rStyle w:val="FootnoteReference"/>
          <w:rFonts w:ascii="Traditional Arabic" w:hAnsi="Traditional Arabic" w:cs="Traditional Arabic"/>
        </w:rPr>
        <w:footnoteRef/>
      </w:r>
      <w:r w:rsidRPr="00FA6004">
        <w:rPr>
          <w:rFonts w:ascii="Traditional Arabic" w:hAnsi="Traditional Arabic" w:cs="Traditional Arabic" w:hint="cs"/>
          <w:vertAlign w:val="superscript"/>
          <w:rtl/>
          <w:lang w:bidi="ar-DZ"/>
        </w:rPr>
        <w:t>)</w:t>
      </w:r>
      <w:r w:rsidRPr="005F46DE">
        <w:rPr>
          <w:rFonts w:ascii="Traditional Arabic" w:hAnsi="Traditional Arabic" w:cs="Traditional Arabic"/>
          <w:rtl/>
        </w:rPr>
        <w:t>_محمد العربي، سعودي، المؤسسات المركزية والمحلية في ال</w:t>
      </w:r>
      <w:r>
        <w:rPr>
          <w:rFonts w:ascii="Traditional Arabic" w:hAnsi="Traditional Arabic" w:cs="Traditional Arabic"/>
          <w:rtl/>
        </w:rPr>
        <w:t>جزائر الولاية البليدة 1516 1962</w:t>
      </w:r>
      <w:r>
        <w:rPr>
          <w:rFonts w:ascii="Traditional Arabic" w:hAnsi="Traditional Arabic" w:cs="Traditional Arabic" w:hint="cs"/>
          <w:rtl/>
        </w:rPr>
        <w:t>.</w:t>
      </w:r>
      <w:r w:rsidRPr="005F46DE">
        <w:rPr>
          <w:rFonts w:ascii="Traditional Arabic" w:hAnsi="Traditional Arabic" w:cs="Traditional Arabic"/>
          <w:rtl/>
        </w:rPr>
        <w:t xml:space="preserve"> الجزائر: ديوان المطبوعات الجامعية،2006،ص 196.</w:t>
      </w:r>
    </w:p>
  </w:footnote>
  <w:footnote w:id="103">
    <w:p w:rsidR="004322E9" w:rsidRPr="005F46DE" w:rsidRDefault="004322E9" w:rsidP="00BC78D2">
      <w:pPr>
        <w:pStyle w:val="FootnoteText"/>
        <w:jc w:val="both"/>
        <w:rPr>
          <w:rFonts w:ascii="Traditional Arabic" w:hAnsi="Traditional Arabic" w:cs="Traditional Arabic"/>
          <w:rtl/>
        </w:rPr>
      </w:pPr>
      <w:r w:rsidRPr="00FA6004">
        <w:rPr>
          <w:rFonts w:ascii="Traditional Arabic" w:hAnsi="Traditional Arabic" w:cs="Traditional Arabic"/>
          <w:vertAlign w:val="superscript"/>
        </w:rPr>
        <w:t>(</w:t>
      </w:r>
      <w:r w:rsidRPr="005F46DE">
        <w:rPr>
          <w:rStyle w:val="FootnoteReference"/>
          <w:rFonts w:ascii="Traditional Arabic" w:hAnsi="Traditional Arabic" w:cs="Traditional Arabic"/>
        </w:rPr>
        <w:footnoteRef/>
      </w:r>
      <w:r w:rsidRPr="00FA6004">
        <w:rPr>
          <w:rFonts w:ascii="Traditional Arabic" w:hAnsi="Traditional Arabic" w:cs="Traditional Arabic"/>
          <w:vertAlign w:val="superscript"/>
        </w:rPr>
        <w:t>)</w:t>
      </w:r>
      <w:r w:rsidRPr="005F46DE">
        <w:rPr>
          <w:rFonts w:ascii="Traditional Arabic" w:hAnsi="Traditional Arabic" w:cs="Traditional Arabic"/>
        </w:rPr>
        <w:t>- Wilaya de Ain Defla</w:t>
      </w:r>
      <w:r w:rsidRPr="005F46DE">
        <w:rPr>
          <w:rFonts w:ascii="Traditional Arabic" w:hAnsi="Traditional Arabic" w:cs="Traditional Arabic"/>
        </w:rPr>
        <w:sym w:font="Symbol" w:char="F02C"/>
      </w:r>
      <w:r>
        <w:rPr>
          <w:rFonts w:ascii="Traditional Arabic" w:hAnsi="Traditional Arabic" w:cs="Traditional Arabic"/>
        </w:rPr>
        <w:t xml:space="preserve"> ipid.</w:t>
      </w:r>
    </w:p>
  </w:footnote>
  <w:footnote w:id="104">
    <w:p w:rsidR="004322E9" w:rsidRPr="00D64398" w:rsidRDefault="004322E9" w:rsidP="00BC78D2">
      <w:pPr>
        <w:pStyle w:val="FootnoteText"/>
        <w:bidi/>
        <w:jc w:val="left"/>
        <w:rPr>
          <w:rFonts w:ascii="Traditional Arabic" w:hAnsi="Traditional Arabic" w:cs="Traditional Arabic"/>
          <w:rtl/>
          <w:lang w:bidi="ar-DZ"/>
        </w:rPr>
      </w:pPr>
      <w:r w:rsidRPr="00D64398">
        <w:rPr>
          <w:rFonts w:ascii="Traditional Arabic" w:hAnsi="Traditional Arabic" w:cs="Traditional Arabic"/>
          <w:vertAlign w:val="superscript"/>
          <w:rtl/>
        </w:rPr>
        <w:t>(</w:t>
      </w:r>
      <w:r w:rsidRPr="00D64398">
        <w:rPr>
          <w:rStyle w:val="FootnoteReference"/>
          <w:rFonts w:ascii="Traditional Arabic" w:hAnsi="Traditional Arabic" w:cs="Traditional Arabic"/>
        </w:rPr>
        <w:footnoteRef/>
      </w:r>
      <w:r w:rsidRPr="00D64398">
        <w:rPr>
          <w:rFonts w:ascii="Traditional Arabic" w:hAnsi="Traditional Arabic" w:cs="Traditional Arabic"/>
          <w:vertAlign w:val="superscript"/>
          <w:rtl/>
        </w:rPr>
        <w:t>)</w:t>
      </w:r>
      <w:r w:rsidRPr="00D64398">
        <w:rPr>
          <w:rFonts w:ascii="Traditional Arabic" w:hAnsi="Traditional Arabic" w:cs="Traditional Arabic"/>
          <w:rtl/>
        </w:rPr>
        <w:t>-</w:t>
      </w:r>
      <w:r>
        <w:rPr>
          <w:rFonts w:ascii="Traditional Arabic" w:hAnsi="Traditional Arabic" w:cs="Traditional Arabic" w:hint="cs"/>
          <w:rtl/>
        </w:rPr>
        <w:t xml:space="preserve"> المصدر: مصلحة الوثائق، ولاية عين الدفلى.</w:t>
      </w:r>
    </w:p>
  </w:footnote>
  <w:footnote w:id="105">
    <w:p w:rsidR="004322E9" w:rsidRPr="005F46DE" w:rsidRDefault="004322E9" w:rsidP="00BC78D2">
      <w:pPr>
        <w:pStyle w:val="FootnoteText"/>
        <w:bidi/>
        <w:jc w:val="both"/>
        <w:rPr>
          <w:rFonts w:ascii="Traditional Arabic" w:hAnsi="Traditional Arabic" w:cs="Traditional Arabic"/>
          <w:rtl/>
        </w:rPr>
      </w:pPr>
      <w:r w:rsidRPr="00FA6004">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FA6004">
        <w:rPr>
          <w:rFonts w:ascii="Traditional Arabic" w:hAnsi="Traditional Arabic" w:cs="Traditional Arabic" w:hint="cs"/>
          <w:vertAlign w:val="superscript"/>
          <w:rtl/>
        </w:rPr>
        <w:t>)</w:t>
      </w:r>
      <w:r w:rsidRPr="005F46DE">
        <w:rPr>
          <w:rFonts w:ascii="Traditional Arabic" w:hAnsi="Traditional Arabic" w:cs="Traditional Arabic"/>
          <w:rtl/>
        </w:rPr>
        <w:t>_ الجمهورية الجزائرية الديمقراطية الشعبية، قانون رقم 12- 07 مؤرخ في 28 ربيع الأول عام 1433 الموافق 21فيبرلير، متعلق بالولاية، المادة 158، ص10.</w:t>
      </w:r>
    </w:p>
  </w:footnote>
  <w:footnote w:id="106">
    <w:p w:rsidR="004322E9" w:rsidRPr="005F46DE" w:rsidRDefault="004322E9" w:rsidP="00BC78D2">
      <w:pPr>
        <w:pStyle w:val="FootnoteText"/>
        <w:bidi/>
        <w:jc w:val="both"/>
        <w:rPr>
          <w:rFonts w:ascii="Traditional Arabic" w:hAnsi="Traditional Arabic" w:cs="Traditional Arabic"/>
          <w:rtl/>
        </w:rPr>
      </w:pPr>
      <w:r w:rsidRPr="00FA6004">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FA6004">
        <w:rPr>
          <w:rFonts w:ascii="Traditional Arabic" w:hAnsi="Traditional Arabic" w:cs="Traditional Arabic" w:hint="cs"/>
          <w:vertAlign w:val="superscript"/>
          <w:rtl/>
        </w:rPr>
        <w:t>)</w:t>
      </w:r>
      <w:r w:rsidRPr="005F46DE">
        <w:rPr>
          <w:rFonts w:ascii="Traditional Arabic" w:hAnsi="Traditional Arabic" w:cs="Traditional Arabic"/>
          <w:rtl/>
        </w:rPr>
        <w:t>_ الم</w:t>
      </w:r>
      <w:r>
        <w:rPr>
          <w:rFonts w:ascii="Traditional Arabic" w:hAnsi="Traditional Arabic" w:cs="Traditional Arabic"/>
          <w:rtl/>
        </w:rPr>
        <w:t>صدر: دفاتر الميزانية الأولية  و</w:t>
      </w:r>
      <w:r w:rsidRPr="005F46DE">
        <w:rPr>
          <w:rFonts w:ascii="Traditional Arabic" w:hAnsi="Traditional Arabic" w:cs="Traditional Arabic"/>
          <w:rtl/>
        </w:rPr>
        <w:t>الإضافية (2007- 2014) لول</w:t>
      </w:r>
      <w:r>
        <w:rPr>
          <w:rFonts w:ascii="Traditional Arabic" w:hAnsi="Traditional Arabic" w:cs="Traditional Arabic" w:hint="cs"/>
          <w:rtl/>
        </w:rPr>
        <w:t>ا</w:t>
      </w:r>
      <w:r w:rsidRPr="005F46DE">
        <w:rPr>
          <w:rFonts w:ascii="Traditional Arabic" w:hAnsi="Traditional Arabic" w:cs="Traditional Arabic"/>
          <w:rtl/>
        </w:rPr>
        <w:t>ية عين الدفلي.</w:t>
      </w:r>
    </w:p>
  </w:footnote>
  <w:footnote w:id="107">
    <w:p w:rsidR="004322E9" w:rsidRPr="005F46DE" w:rsidRDefault="004322E9" w:rsidP="00BC78D2">
      <w:pPr>
        <w:pStyle w:val="FootnoteText"/>
        <w:bidi/>
        <w:jc w:val="both"/>
        <w:rPr>
          <w:rFonts w:ascii="Traditional Arabic" w:hAnsi="Traditional Arabic" w:cs="Traditional Arabic"/>
          <w:rtl/>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_ المصدر: مكتب الميزانية الولائية، مصلحة الميزانية وممتلكات ال</w:t>
      </w:r>
      <w:r>
        <w:rPr>
          <w:rFonts w:ascii="Traditional Arabic" w:hAnsi="Traditional Arabic" w:cs="Traditional Arabic" w:hint="cs"/>
          <w:rtl/>
        </w:rPr>
        <w:t>ولاية.</w:t>
      </w:r>
    </w:p>
  </w:footnote>
  <w:footnote w:id="108">
    <w:p w:rsidR="004322E9" w:rsidRPr="002D0F1B" w:rsidRDefault="004322E9" w:rsidP="00BC78D2">
      <w:pPr>
        <w:bidi/>
        <w:jc w:val="both"/>
        <w:rPr>
          <w:rFonts w:ascii="Traditional Arabic" w:hAnsi="Traditional Arabic" w:cs="Traditional Arabic"/>
          <w:sz w:val="20"/>
          <w:szCs w:val="20"/>
          <w:rtl/>
        </w:rPr>
      </w:pPr>
      <w:r w:rsidRPr="002D0F1B">
        <w:rPr>
          <w:rFonts w:ascii="Traditional Arabic" w:hAnsi="Traditional Arabic" w:cs="Traditional Arabic" w:hint="cs"/>
          <w:sz w:val="20"/>
          <w:szCs w:val="20"/>
          <w:vertAlign w:val="superscript"/>
          <w:rtl/>
        </w:rPr>
        <w:t>(</w:t>
      </w:r>
      <w:r w:rsidRPr="002D0F1B">
        <w:rPr>
          <w:rStyle w:val="FootnoteReference"/>
          <w:rFonts w:ascii="Traditional Arabic" w:hAnsi="Traditional Arabic" w:cs="Traditional Arabic"/>
          <w:sz w:val="20"/>
          <w:szCs w:val="20"/>
        </w:rPr>
        <w:footnoteRef/>
      </w:r>
      <w:r w:rsidRPr="002D0F1B">
        <w:rPr>
          <w:rFonts w:ascii="Traditional Arabic" w:hAnsi="Traditional Arabic" w:cs="Traditional Arabic" w:hint="cs"/>
          <w:sz w:val="20"/>
          <w:szCs w:val="20"/>
          <w:vertAlign w:val="superscript"/>
          <w:rtl/>
        </w:rPr>
        <w:t>)</w:t>
      </w:r>
      <w:r w:rsidRPr="002D0F1B">
        <w:rPr>
          <w:rFonts w:ascii="Traditional Arabic" w:hAnsi="Traditional Arabic" w:cs="Traditional Arabic" w:hint="cs"/>
          <w:sz w:val="20"/>
          <w:szCs w:val="20"/>
          <w:rtl/>
        </w:rPr>
        <w:t>-المصدر: مكتب الميزانية، ولاية عين الدفلى</w:t>
      </w:r>
      <w:r>
        <w:rPr>
          <w:rFonts w:ascii="Traditional Arabic" w:hAnsi="Traditional Arabic" w:cs="Traditional Arabic" w:hint="cs"/>
          <w:sz w:val="20"/>
          <w:szCs w:val="20"/>
          <w:rtl/>
        </w:rPr>
        <w:t>.</w:t>
      </w:r>
    </w:p>
  </w:footnote>
  <w:footnote w:id="109">
    <w:p w:rsidR="004322E9" w:rsidRPr="005F46DE" w:rsidRDefault="004322E9" w:rsidP="00BC78D2">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_ المصدر: دفاتر الميزانية ( من 2007- 2013) لولاية عين الدفلي.</w:t>
      </w:r>
    </w:p>
  </w:footnote>
  <w:footnote w:id="110">
    <w:p w:rsidR="004322E9" w:rsidRPr="005F46DE" w:rsidRDefault="004322E9" w:rsidP="00BC78D2">
      <w:pPr>
        <w:pStyle w:val="FootnoteText"/>
        <w:bidi/>
        <w:jc w:val="both"/>
        <w:rPr>
          <w:rFonts w:ascii="Traditional Arabic" w:hAnsi="Traditional Arabic" w:cs="Traditional Arabic"/>
          <w:rtl/>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 xml:space="preserve">_ يقصد بعدم التركيز هناك من يسميه بلامركزية ظهر نتيجة لمساوئ المركزية و عدم تمكن السلطة المركزية من التحكم في كل صغيرة و كبيرةتحدث في كل جزء من إقليم الدولة . </w:t>
      </w:r>
    </w:p>
  </w:footnote>
  <w:footnote w:id="111">
    <w:p w:rsidR="004322E9" w:rsidRPr="005F46DE" w:rsidRDefault="004322E9" w:rsidP="004A1859">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 xml:space="preserve">_ الجمهورية الجزائرية الديمقراطية الشعبية ، </w:t>
      </w:r>
      <w:r>
        <w:rPr>
          <w:rFonts w:ascii="Traditional Arabic" w:hAnsi="Traditional Arabic" w:cs="Traditional Arabic"/>
          <w:rtl/>
        </w:rPr>
        <w:t xml:space="preserve">الجريدة الرسمية، العدد، </w:t>
      </w:r>
      <w:r>
        <w:rPr>
          <w:rFonts w:ascii="Traditional Arabic" w:hAnsi="Traditional Arabic" w:cs="Traditional Arabic"/>
        </w:rPr>
        <w:t>76</w:t>
      </w:r>
      <w:r>
        <w:rPr>
          <w:rFonts w:ascii="Traditional Arabic" w:hAnsi="Traditional Arabic" w:cs="Traditional Arabic"/>
          <w:rtl/>
        </w:rPr>
        <w:t>،1996</w:t>
      </w:r>
    </w:p>
  </w:footnote>
  <w:footnote w:id="112">
    <w:p w:rsidR="004322E9" w:rsidRPr="005F46DE" w:rsidRDefault="004322E9" w:rsidP="00BC78D2">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_ الجمهورية الجزائرية الديمقراطية الشعبية، الجريدة الرسمية،، العدد 15</w:t>
      </w:r>
      <w:r>
        <w:rPr>
          <w:rFonts w:ascii="Traditional Arabic" w:hAnsi="Traditional Arabic" w:cs="Traditional Arabic" w:hint="cs"/>
          <w:rtl/>
        </w:rPr>
        <w:t>,</w:t>
      </w:r>
      <w:r w:rsidRPr="005F46DE">
        <w:rPr>
          <w:rFonts w:ascii="Traditional Arabic" w:hAnsi="Traditional Arabic" w:cs="Traditional Arabic"/>
          <w:rtl/>
        </w:rPr>
        <w:t xml:space="preserve"> المادة 96 من قانون الولاية ، 1990.</w:t>
      </w:r>
    </w:p>
  </w:footnote>
  <w:footnote w:id="113">
    <w:p w:rsidR="004322E9" w:rsidRPr="005F46DE" w:rsidRDefault="004322E9" w:rsidP="00BC78D2">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_ الجمهورية الجزائرية الديمقراطية الشعبية، الجريدة الرسمية، الأمر لقم 66- 165 المؤرخ في 8/6/1960.</w:t>
      </w:r>
    </w:p>
  </w:footnote>
  <w:footnote w:id="114">
    <w:p w:rsidR="004322E9" w:rsidRPr="005F46DE" w:rsidRDefault="004322E9" w:rsidP="00BC78D2">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 xml:space="preserve">_ المادة 54- 87، قانون الولاية ، </w:t>
      </w:r>
      <w:r>
        <w:rPr>
          <w:rFonts w:ascii="Traditional Arabic" w:hAnsi="Traditional Arabic" w:cs="Traditional Arabic" w:hint="cs"/>
          <w:rtl/>
        </w:rPr>
        <w:t>ال</w:t>
      </w:r>
      <w:r w:rsidRPr="005F46DE">
        <w:rPr>
          <w:rFonts w:ascii="Traditional Arabic" w:hAnsi="Traditional Arabic" w:cs="Traditional Arabic"/>
          <w:rtl/>
        </w:rPr>
        <w:t xml:space="preserve">مرجع </w:t>
      </w:r>
      <w:r>
        <w:rPr>
          <w:rFonts w:ascii="Traditional Arabic" w:hAnsi="Traditional Arabic" w:cs="Traditional Arabic" w:hint="cs"/>
          <w:rtl/>
        </w:rPr>
        <w:t>ال</w:t>
      </w:r>
      <w:r w:rsidRPr="005F46DE">
        <w:rPr>
          <w:rFonts w:ascii="Traditional Arabic" w:hAnsi="Traditional Arabic" w:cs="Traditional Arabic"/>
          <w:rtl/>
        </w:rPr>
        <w:t>سابق.</w:t>
      </w:r>
    </w:p>
  </w:footnote>
  <w:footnote w:id="115">
    <w:p w:rsidR="004322E9" w:rsidRPr="005F46DE" w:rsidRDefault="004322E9" w:rsidP="00BC78D2">
      <w:pPr>
        <w:pStyle w:val="FootnoteText"/>
        <w:bidi/>
        <w:jc w:val="both"/>
        <w:rPr>
          <w:rFonts w:ascii="Traditional Arabic" w:hAnsi="Traditional Arabic" w:cs="Traditional Arabic"/>
          <w:rtl/>
          <w:lang w:bidi="ar-DZ"/>
        </w:rPr>
      </w:pPr>
      <w:r w:rsidRPr="00D64398">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D64398">
        <w:rPr>
          <w:rFonts w:ascii="Traditional Arabic" w:hAnsi="Traditional Arabic" w:cs="Traditional Arabic" w:hint="cs"/>
          <w:vertAlign w:val="superscript"/>
          <w:rtl/>
        </w:rPr>
        <w:t>)</w:t>
      </w:r>
      <w:r w:rsidRPr="005F46DE">
        <w:rPr>
          <w:rFonts w:ascii="Traditional Arabic" w:hAnsi="Traditional Arabic" w:cs="Traditional Arabic"/>
          <w:rtl/>
        </w:rPr>
        <w:t xml:space="preserve">_ الجمهورية الجزائرية الديمقراطية الشعبية، الجريدة الرسمية، </w:t>
      </w:r>
      <w:r>
        <w:rPr>
          <w:rFonts w:ascii="Traditional Arabic" w:hAnsi="Traditional Arabic" w:cs="Traditional Arabic" w:hint="cs"/>
          <w:rtl/>
        </w:rPr>
        <w:t xml:space="preserve"> العدد15 ,</w:t>
      </w:r>
      <w:r w:rsidRPr="005F46DE">
        <w:rPr>
          <w:rFonts w:ascii="Traditional Arabic" w:hAnsi="Traditional Arabic" w:cs="Traditional Arabic"/>
          <w:rtl/>
        </w:rPr>
        <w:t xml:space="preserve">المادة 156 من قانون الولاية </w:t>
      </w:r>
      <w:r>
        <w:rPr>
          <w:rFonts w:ascii="Traditional Arabic" w:hAnsi="Traditional Arabic" w:cs="Traditional Arabic"/>
          <w:rtl/>
        </w:rPr>
        <w:t xml:space="preserve">، </w:t>
      </w:r>
      <w:r>
        <w:rPr>
          <w:rFonts w:ascii="Traditional Arabic" w:hAnsi="Traditional Arabic" w:cs="Traditional Arabic" w:hint="cs"/>
          <w:rtl/>
        </w:rPr>
        <w:t>1990.</w:t>
      </w:r>
    </w:p>
  </w:footnote>
  <w:footnote w:id="116">
    <w:p w:rsidR="004322E9" w:rsidRPr="005F46DE" w:rsidRDefault="004322E9" w:rsidP="00BC78D2">
      <w:pPr>
        <w:pStyle w:val="FootnoteText"/>
        <w:bidi/>
        <w:jc w:val="both"/>
        <w:rPr>
          <w:rFonts w:ascii="Traditional Arabic" w:hAnsi="Traditional Arabic" w:cs="Traditional Arabic"/>
          <w:rtl/>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_ الجمهورية الجزائرية الديمقراطية الشعبية، قانون رقم 12- 07 مؤرخ في 28 ربيع الأول عام 1433، الموافق 21فيبراير، متعلق بالولاية</w:t>
      </w:r>
      <w:r>
        <w:rPr>
          <w:rFonts w:ascii="Traditional Arabic" w:hAnsi="Traditional Arabic" w:cs="Traditional Arabic"/>
          <w:rtl/>
        </w:rPr>
        <w:t xml:space="preserve"> ،2012،</w:t>
      </w:r>
      <w:r w:rsidRPr="005F46DE">
        <w:rPr>
          <w:rFonts w:ascii="Traditional Arabic" w:hAnsi="Traditional Arabic" w:cs="Traditional Arabic"/>
          <w:rtl/>
        </w:rPr>
        <w:t>ص 40.</w:t>
      </w:r>
    </w:p>
  </w:footnote>
  <w:footnote w:id="117">
    <w:p w:rsidR="004322E9" w:rsidRPr="005F46DE" w:rsidRDefault="004322E9" w:rsidP="00BC78D2">
      <w:pPr>
        <w:pStyle w:val="FootnoteText"/>
        <w:bidi/>
        <w:jc w:val="both"/>
        <w:rPr>
          <w:rFonts w:ascii="Traditional Arabic" w:hAnsi="Traditional Arabic" w:cs="Traditional Arabic"/>
          <w:rtl/>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 xml:space="preserve">_ مرسوم  تفنيذي رقم 98 / 227 ، مؤرخ في 19 ربيع الأول 1499 ، المواقف لـ 13 يوليو 1998 ، يتعلق بنفقات الدولة لتجهيز، المادة 09، الفقرة </w:t>
      </w:r>
    </w:p>
    <w:p w:rsidR="004322E9" w:rsidRPr="005F46DE" w:rsidRDefault="004322E9" w:rsidP="00BC78D2">
      <w:pPr>
        <w:pStyle w:val="FootnoteText"/>
        <w:bidi/>
        <w:jc w:val="both"/>
        <w:rPr>
          <w:rFonts w:ascii="Traditional Arabic" w:hAnsi="Traditional Arabic" w:cs="Traditional Arabic"/>
          <w:rtl/>
          <w:lang w:bidi="ar-DZ"/>
        </w:rPr>
      </w:pPr>
      <w:r w:rsidRPr="005F46DE">
        <w:rPr>
          <w:rFonts w:ascii="Traditional Arabic" w:hAnsi="Traditional Arabic" w:cs="Traditional Arabic"/>
          <w:rtl/>
        </w:rPr>
        <w:t xml:space="preserve"> أ، الفقرة أ ص 08. </w:t>
      </w:r>
    </w:p>
  </w:footnote>
  <w:footnote w:id="118">
    <w:p w:rsidR="004322E9" w:rsidRPr="005F46DE" w:rsidRDefault="004322E9" w:rsidP="00564DF7">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_</w:t>
      </w:r>
      <w:r>
        <w:rPr>
          <w:rFonts w:ascii="Traditional Arabic" w:hAnsi="Traditional Arabic" w:cs="Traditional Arabic" w:hint="cs"/>
          <w:rtl/>
        </w:rPr>
        <w:t xml:space="preserve"> مقابلة مع هجري رفروف، والي ولاية عين الدفلى، </w:t>
      </w:r>
      <w:r>
        <w:rPr>
          <w:rFonts w:ascii="Traditional Arabic" w:hAnsi="Traditional Arabic" w:cs="Traditional Arabic" w:hint="cs"/>
          <w:rtl/>
          <w:lang w:bidi="ar-DZ"/>
        </w:rPr>
        <w:t>المرجع السابق</w:t>
      </w:r>
    </w:p>
  </w:footnote>
  <w:footnote w:id="119">
    <w:p w:rsidR="004322E9" w:rsidRPr="005F46DE" w:rsidRDefault="004322E9" w:rsidP="00564DF7">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 xml:space="preserve">_ قانون رقم 12- 07، </w:t>
      </w:r>
      <w:r>
        <w:rPr>
          <w:rFonts w:ascii="Traditional Arabic" w:hAnsi="Traditional Arabic" w:cs="Traditional Arabic" w:hint="cs"/>
          <w:rtl/>
        </w:rPr>
        <w:t>ال</w:t>
      </w:r>
      <w:r w:rsidRPr="005F46DE">
        <w:rPr>
          <w:rFonts w:ascii="Traditional Arabic" w:hAnsi="Traditional Arabic" w:cs="Traditional Arabic"/>
          <w:rtl/>
        </w:rPr>
        <w:t xml:space="preserve">مرجع </w:t>
      </w:r>
      <w:r>
        <w:rPr>
          <w:rFonts w:ascii="Traditional Arabic" w:hAnsi="Traditional Arabic" w:cs="Traditional Arabic" w:hint="cs"/>
          <w:rtl/>
        </w:rPr>
        <w:t>ال</w:t>
      </w:r>
      <w:r>
        <w:rPr>
          <w:rFonts w:ascii="Traditional Arabic" w:hAnsi="Traditional Arabic" w:cs="Traditional Arabic"/>
          <w:rtl/>
        </w:rPr>
        <w:t>سابق، ص</w:t>
      </w:r>
      <w:r>
        <w:rPr>
          <w:rFonts w:ascii="Traditional Arabic" w:hAnsi="Traditional Arabic" w:cs="Traditional Arabic" w:hint="cs"/>
          <w:rtl/>
        </w:rPr>
        <w:t>-</w:t>
      </w:r>
      <w:r w:rsidRPr="005F46DE">
        <w:rPr>
          <w:rFonts w:ascii="Traditional Arabic" w:hAnsi="Traditional Arabic" w:cs="Traditional Arabic"/>
          <w:rtl/>
        </w:rPr>
        <w:t>ص : 14- 15</w:t>
      </w:r>
      <w:r>
        <w:rPr>
          <w:rFonts w:ascii="Traditional Arabic" w:hAnsi="Traditional Arabic" w:cs="Traditional Arabic" w:hint="cs"/>
          <w:rtl/>
        </w:rPr>
        <w:t>.</w:t>
      </w:r>
    </w:p>
  </w:footnote>
  <w:footnote w:id="120">
    <w:p w:rsidR="004322E9" w:rsidRPr="005F46DE" w:rsidRDefault="004322E9" w:rsidP="00BC78D2">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_ الجمهورية الجزائرية ا</w:t>
      </w:r>
      <w:r>
        <w:rPr>
          <w:rFonts w:ascii="Traditional Arabic" w:hAnsi="Traditional Arabic" w:cs="Traditional Arabic"/>
          <w:rtl/>
        </w:rPr>
        <w:t>لديمقراطية الشعبية، الجريدة الر</w:t>
      </w:r>
      <w:r>
        <w:rPr>
          <w:rFonts w:ascii="Traditional Arabic" w:hAnsi="Traditional Arabic" w:cs="Traditional Arabic" w:hint="cs"/>
          <w:rtl/>
        </w:rPr>
        <w:t>سمية</w:t>
      </w:r>
      <w:r w:rsidRPr="005F46DE">
        <w:rPr>
          <w:rFonts w:ascii="Traditional Arabic" w:hAnsi="Traditional Arabic" w:cs="Traditional Arabic"/>
          <w:rtl/>
        </w:rPr>
        <w:t>، العدد49، 1997.</w:t>
      </w:r>
    </w:p>
  </w:footnote>
  <w:footnote w:id="121">
    <w:p w:rsidR="004322E9" w:rsidRPr="005F46DE" w:rsidRDefault="004322E9" w:rsidP="00BC78D2">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 xml:space="preserve">_ قانون رقم 12- 07، </w:t>
      </w:r>
      <w:r>
        <w:rPr>
          <w:rFonts w:ascii="Traditional Arabic" w:hAnsi="Traditional Arabic" w:cs="Traditional Arabic" w:hint="cs"/>
          <w:rtl/>
        </w:rPr>
        <w:t>ال</w:t>
      </w:r>
      <w:r w:rsidRPr="005F46DE">
        <w:rPr>
          <w:rFonts w:ascii="Traditional Arabic" w:hAnsi="Traditional Arabic" w:cs="Traditional Arabic"/>
          <w:rtl/>
        </w:rPr>
        <w:t xml:space="preserve">مرجع </w:t>
      </w:r>
      <w:r>
        <w:rPr>
          <w:rFonts w:ascii="Traditional Arabic" w:hAnsi="Traditional Arabic" w:cs="Traditional Arabic" w:hint="cs"/>
          <w:rtl/>
        </w:rPr>
        <w:t>ال</w:t>
      </w:r>
      <w:r w:rsidRPr="005F46DE">
        <w:rPr>
          <w:rFonts w:ascii="Traditional Arabic" w:hAnsi="Traditional Arabic" w:cs="Traditional Arabic"/>
          <w:rtl/>
        </w:rPr>
        <w:t>سابق، ص 18.</w:t>
      </w:r>
    </w:p>
  </w:footnote>
  <w:footnote w:id="122">
    <w:p w:rsidR="004322E9" w:rsidRPr="009924A1" w:rsidRDefault="004322E9" w:rsidP="009924A1">
      <w:pPr>
        <w:pStyle w:val="FootnoteText"/>
        <w:bidi/>
        <w:jc w:val="both"/>
        <w:rPr>
          <w:rFonts w:ascii="Traditional Arabic" w:hAnsi="Traditional Arabic" w:cs="Traditional Arabic"/>
          <w:rtl/>
          <w:lang w:bidi="ar-DZ"/>
        </w:rPr>
      </w:pPr>
      <w:r w:rsidRPr="009924A1">
        <w:rPr>
          <w:rFonts w:ascii="Traditional Arabic" w:hAnsi="Traditional Arabic" w:cs="Traditional Arabic" w:hint="cs"/>
          <w:vertAlign w:val="superscript"/>
          <w:rtl/>
        </w:rPr>
        <w:t>(</w:t>
      </w:r>
      <w:r w:rsidRPr="009924A1">
        <w:rPr>
          <w:rStyle w:val="FootnoteReference"/>
          <w:rFonts w:ascii="Traditional Arabic" w:hAnsi="Traditional Arabic" w:cs="Traditional Arabic"/>
        </w:rPr>
        <w:t>*</w:t>
      </w:r>
      <w:r w:rsidRPr="009924A1">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دفتر الملاحظات: هو دفتر مقسم إلى أبواب يحتوى على تقديرات الميزانية المالية لسنة الجديدة موج</w:t>
      </w:r>
      <w:r>
        <w:rPr>
          <w:rFonts w:ascii="Traditional Arabic" w:hAnsi="Traditional Arabic" w:cs="Traditional Arabic"/>
          <w:rtl/>
        </w:rPr>
        <w:t>ودة على مستوى مصلحة الميزانية و</w:t>
      </w:r>
      <w:r w:rsidRPr="005F46DE">
        <w:rPr>
          <w:rFonts w:ascii="Traditional Arabic" w:hAnsi="Traditional Arabic" w:cs="Traditional Arabic"/>
          <w:rtl/>
        </w:rPr>
        <w:t>الممتلكات.</w:t>
      </w:r>
    </w:p>
  </w:footnote>
  <w:footnote w:id="123">
    <w:p w:rsidR="004322E9" w:rsidRPr="005F46DE" w:rsidRDefault="004322E9" w:rsidP="00BC78D2">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 xml:space="preserve">_ </w:t>
      </w:r>
      <w:r>
        <w:rPr>
          <w:rFonts w:ascii="Traditional Arabic" w:hAnsi="Traditional Arabic" w:cs="Traditional Arabic" w:hint="cs"/>
          <w:rtl/>
        </w:rPr>
        <w:t>المصدر: مكتب الميزانية، ولاية عين الدفلى.</w:t>
      </w:r>
    </w:p>
  </w:footnote>
  <w:footnote w:id="124">
    <w:p w:rsidR="004322E9" w:rsidRPr="005F46DE" w:rsidRDefault="004322E9" w:rsidP="00BC78D2">
      <w:pPr>
        <w:pStyle w:val="FootnoteText"/>
        <w:bidi/>
        <w:jc w:val="both"/>
        <w:rPr>
          <w:rFonts w:ascii="Traditional Arabic" w:hAnsi="Traditional Arabic" w:cs="Traditional Arabic"/>
          <w:rtl/>
          <w:lang w:bidi="ar-DZ"/>
        </w:rPr>
      </w:pPr>
      <w:r w:rsidRPr="00303CF7">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303CF7">
        <w:rPr>
          <w:rFonts w:ascii="Traditional Arabic" w:hAnsi="Traditional Arabic" w:cs="Traditional Arabic" w:hint="cs"/>
          <w:vertAlign w:val="superscript"/>
          <w:rtl/>
        </w:rPr>
        <w:t>)</w:t>
      </w:r>
      <w:r w:rsidRPr="005F46DE">
        <w:rPr>
          <w:rFonts w:ascii="Traditional Arabic" w:hAnsi="Traditional Arabic" w:cs="Traditional Arabic"/>
          <w:rtl/>
        </w:rPr>
        <w:t xml:space="preserve">_ </w:t>
      </w:r>
      <w:r>
        <w:rPr>
          <w:rFonts w:ascii="Traditional Arabic" w:hAnsi="Traditional Arabic" w:cs="Traditional Arabic" w:hint="cs"/>
          <w:rtl/>
        </w:rPr>
        <w:t>المصدر: مكتب الميزانية، ولاية عين الدفلى.</w:t>
      </w:r>
    </w:p>
  </w:footnote>
  <w:footnote w:id="125">
    <w:p w:rsidR="004322E9" w:rsidRPr="005F46DE" w:rsidRDefault="004322E9" w:rsidP="00BC78D2">
      <w:pPr>
        <w:pStyle w:val="FootnoteText"/>
        <w:bidi/>
        <w:jc w:val="both"/>
        <w:rPr>
          <w:rFonts w:ascii="Traditional Arabic" w:hAnsi="Traditional Arabic" w:cs="Traditional Arabic"/>
          <w:rtl/>
        </w:rPr>
      </w:pPr>
      <w:r w:rsidRPr="00636F92">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636F92">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المصدر:</w:t>
      </w:r>
      <w:r>
        <w:rPr>
          <w:rFonts w:ascii="Traditional Arabic" w:hAnsi="Traditional Arabic" w:cs="Traditional Arabic"/>
          <w:rtl/>
        </w:rPr>
        <w:t xml:space="preserve"> وثائق إدارية</w:t>
      </w:r>
      <w:r>
        <w:rPr>
          <w:rFonts w:ascii="Traditional Arabic" w:hAnsi="Traditional Arabic" w:cs="Traditional Arabic" w:hint="cs"/>
          <w:rtl/>
        </w:rPr>
        <w:t xml:space="preserve">، </w:t>
      </w:r>
      <w:r>
        <w:rPr>
          <w:rFonts w:ascii="Traditional Arabic" w:hAnsi="Traditional Arabic" w:cs="Traditional Arabic"/>
          <w:rtl/>
        </w:rPr>
        <w:t>الأمانة العامة</w:t>
      </w:r>
      <w:r>
        <w:rPr>
          <w:rFonts w:ascii="Traditional Arabic" w:hAnsi="Traditional Arabic" w:cs="Traditional Arabic" w:hint="cs"/>
          <w:rtl/>
        </w:rPr>
        <w:t>،</w:t>
      </w:r>
      <w:r w:rsidRPr="005F46DE">
        <w:rPr>
          <w:rFonts w:ascii="Traditional Arabic" w:hAnsi="Traditional Arabic" w:cs="Traditional Arabic"/>
          <w:rtl/>
        </w:rPr>
        <w:t xml:space="preserve"> لولاية عين الدفلى</w:t>
      </w:r>
    </w:p>
  </w:footnote>
  <w:footnote w:id="126">
    <w:p w:rsidR="004322E9" w:rsidRPr="005F46DE" w:rsidRDefault="004322E9" w:rsidP="00BC78D2">
      <w:pPr>
        <w:pStyle w:val="FootnoteText"/>
        <w:bidi/>
        <w:jc w:val="both"/>
        <w:rPr>
          <w:rFonts w:ascii="Traditional Arabic" w:hAnsi="Traditional Arabic" w:cs="Traditional Arabic"/>
          <w:rtl/>
        </w:rPr>
      </w:pPr>
      <w:r w:rsidRPr="00636F92">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636F92">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المصدر:وثائق ادارية,مدرية التربية, الأمانة العامة</w:t>
      </w:r>
      <w:r>
        <w:rPr>
          <w:rFonts w:ascii="Traditional Arabic" w:hAnsi="Traditional Arabic" w:cs="Traditional Arabic" w:hint="cs"/>
          <w:rtl/>
        </w:rPr>
        <w:t xml:space="preserve">، </w:t>
      </w:r>
      <w:r w:rsidRPr="005F46DE">
        <w:rPr>
          <w:rFonts w:ascii="Traditional Arabic" w:hAnsi="Traditional Arabic" w:cs="Traditional Arabic"/>
          <w:rtl/>
        </w:rPr>
        <w:t>ولاية عين الدفلى.</w:t>
      </w:r>
    </w:p>
  </w:footnote>
  <w:footnote w:id="127">
    <w:p w:rsidR="004322E9" w:rsidRPr="005F46DE" w:rsidRDefault="004322E9" w:rsidP="00BC78D2">
      <w:pPr>
        <w:pStyle w:val="FootnoteText"/>
        <w:bidi/>
        <w:jc w:val="both"/>
        <w:rPr>
          <w:rFonts w:ascii="Traditional Arabic" w:hAnsi="Traditional Arabic" w:cs="Traditional Arabic"/>
          <w:rtl/>
        </w:rPr>
      </w:pPr>
      <w:r w:rsidRPr="00636F92">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636F92">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المصدر:وثائق إدارية,الامانة العامة للولاية</w:t>
      </w:r>
      <w:r>
        <w:rPr>
          <w:rFonts w:ascii="Traditional Arabic" w:hAnsi="Traditional Arabic" w:cs="Traditional Arabic" w:hint="cs"/>
          <w:rtl/>
        </w:rPr>
        <w:t xml:space="preserve">، </w:t>
      </w:r>
      <w:r w:rsidRPr="005F46DE">
        <w:rPr>
          <w:rFonts w:ascii="Traditional Arabic" w:hAnsi="Traditional Arabic" w:cs="Traditional Arabic"/>
          <w:rtl/>
        </w:rPr>
        <w:t>ولاية عين الدفلى.</w:t>
      </w:r>
    </w:p>
  </w:footnote>
  <w:footnote w:id="128">
    <w:p w:rsidR="004322E9" w:rsidRPr="005F46DE" w:rsidRDefault="004322E9" w:rsidP="00BC78D2">
      <w:pPr>
        <w:pStyle w:val="FootnoteText"/>
        <w:bidi/>
        <w:jc w:val="both"/>
        <w:rPr>
          <w:rFonts w:ascii="Traditional Arabic" w:hAnsi="Traditional Arabic" w:cs="Traditional Arabic"/>
          <w:rtl/>
        </w:rPr>
      </w:pPr>
      <w:r w:rsidRPr="009049C9">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9049C9">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 xml:space="preserve">مقابلة مع </w:t>
      </w:r>
      <w:r>
        <w:rPr>
          <w:rFonts w:ascii="Traditional Arabic" w:hAnsi="Traditional Arabic" w:cs="Traditional Arabic" w:hint="cs"/>
          <w:rtl/>
        </w:rPr>
        <w:t xml:space="preserve">هجري </w:t>
      </w:r>
      <w:r w:rsidRPr="005F46DE">
        <w:rPr>
          <w:rFonts w:ascii="Traditional Arabic" w:hAnsi="Traditional Arabic" w:cs="Traditional Arabic"/>
          <w:rtl/>
        </w:rPr>
        <w:t>رفروف,</w:t>
      </w:r>
      <w:r>
        <w:rPr>
          <w:rFonts w:ascii="Traditional Arabic" w:hAnsi="Traditional Arabic" w:cs="Traditional Arabic" w:hint="cs"/>
          <w:rtl/>
        </w:rPr>
        <w:t>المرجع السابق.</w:t>
      </w:r>
    </w:p>
  </w:footnote>
  <w:footnote w:id="129">
    <w:p w:rsidR="004322E9" w:rsidRPr="005F46DE" w:rsidRDefault="004322E9" w:rsidP="00BC78D2">
      <w:pPr>
        <w:pStyle w:val="FootnoteText"/>
        <w:bidi/>
        <w:jc w:val="both"/>
        <w:rPr>
          <w:rFonts w:ascii="Traditional Arabic" w:hAnsi="Traditional Arabic" w:cs="Traditional Arabic"/>
          <w:rtl/>
        </w:rPr>
      </w:pPr>
      <w:r w:rsidRPr="009049C9">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9049C9">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مقابلة معزنيني عبد القادر,رئي</w:t>
      </w:r>
      <w:r>
        <w:rPr>
          <w:rFonts w:ascii="Traditional Arabic" w:hAnsi="Traditional Arabic" w:cs="Traditional Arabic"/>
          <w:rtl/>
        </w:rPr>
        <w:t>س مصلحة التنظيم العام بالنيابة,</w:t>
      </w:r>
      <w:r>
        <w:rPr>
          <w:rFonts w:ascii="Traditional Arabic" w:hAnsi="Traditional Arabic" w:cs="Traditional Arabic" w:hint="cs"/>
          <w:rtl/>
        </w:rPr>
        <w:t>واقع السكن في ولاية عين الدفلى,في مكتب المصلحة,</w:t>
      </w:r>
      <w:r>
        <w:rPr>
          <w:rFonts w:ascii="Traditional Arabic" w:hAnsi="Traditional Arabic" w:cs="Traditional Arabic"/>
          <w:rtl/>
        </w:rPr>
        <w:t xml:space="preserve"> 2مارس2015</w:t>
      </w:r>
      <w:r>
        <w:rPr>
          <w:rFonts w:ascii="Traditional Arabic" w:hAnsi="Traditional Arabic" w:cs="Traditional Arabic" w:hint="cs"/>
          <w:rtl/>
        </w:rPr>
        <w:t>،السااعة 9:35</w:t>
      </w:r>
    </w:p>
  </w:footnote>
  <w:footnote w:id="130">
    <w:p w:rsidR="004322E9" w:rsidRDefault="004322E9" w:rsidP="00BC78D2">
      <w:pPr>
        <w:pStyle w:val="FootnoteText"/>
        <w:bidi/>
        <w:jc w:val="both"/>
        <w:rPr>
          <w:rtl/>
        </w:rPr>
      </w:pPr>
      <w:r w:rsidRPr="009049C9">
        <w:rPr>
          <w:rFonts w:ascii="Traditional Arabic" w:hAnsi="Traditional Arabic" w:cs="Traditional Arabic" w:hint="cs"/>
          <w:vertAlign w:val="superscript"/>
          <w:rtl/>
        </w:rPr>
        <w:t>(</w:t>
      </w:r>
      <w:r w:rsidRPr="005F46DE">
        <w:rPr>
          <w:rStyle w:val="FootnoteReference"/>
          <w:rFonts w:ascii="Traditional Arabic" w:hAnsi="Traditional Arabic" w:cs="Traditional Arabic"/>
        </w:rPr>
        <w:footnoteRef/>
      </w:r>
      <w:r w:rsidRPr="009049C9">
        <w:rPr>
          <w:rFonts w:ascii="Traditional Arabic" w:hAnsi="Traditional Arabic" w:cs="Traditional Arabic" w:hint="cs"/>
          <w:vertAlign w:val="superscript"/>
          <w:rtl/>
        </w:rPr>
        <w:t>)</w:t>
      </w:r>
      <w:r>
        <w:rPr>
          <w:rFonts w:ascii="Traditional Arabic" w:hAnsi="Traditional Arabic" w:cs="Traditional Arabic" w:hint="cs"/>
          <w:rtl/>
        </w:rPr>
        <w:t xml:space="preserve">- </w:t>
      </w:r>
      <w:r w:rsidRPr="005F46DE">
        <w:rPr>
          <w:rFonts w:ascii="Traditional Arabic" w:hAnsi="Traditional Arabic" w:cs="Traditional Arabic"/>
          <w:rtl/>
        </w:rPr>
        <w:t xml:space="preserve">مقابلة مع </w:t>
      </w:r>
      <w:r>
        <w:rPr>
          <w:rFonts w:ascii="Traditional Arabic" w:hAnsi="Traditional Arabic" w:cs="Traditional Arabic" w:hint="cs"/>
          <w:rtl/>
        </w:rPr>
        <w:t xml:space="preserve">هجري </w:t>
      </w:r>
      <w:r w:rsidRPr="005F46DE">
        <w:rPr>
          <w:rFonts w:ascii="Traditional Arabic" w:hAnsi="Traditional Arabic" w:cs="Traditional Arabic"/>
          <w:rtl/>
        </w:rPr>
        <w:t>رفروف, المرجع السابق</w:t>
      </w:r>
      <w:r>
        <w:rPr>
          <w:rFonts w:ascii="Traditional Arabic" w:hAnsi="Traditional Arabic" w:cs="Traditional Arabic"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F5CCF" w:rsidRDefault="004322E9" w:rsidP="00BC78D2">
    <w:pPr>
      <w:pStyle w:val="Header"/>
      <w:pBdr>
        <w:bottom w:val="thickThinSmallGap" w:sz="24" w:space="1" w:color="622423" w:themeColor="accent2" w:themeShade="7F"/>
      </w:pBdr>
      <w:bidi/>
      <w:jc w:val="center"/>
      <w:rPr>
        <w:rFonts w:ascii="Andalus" w:eastAsiaTheme="majorEastAsia" w:hAnsi="Andalus" w:cs="Andalus"/>
        <w:sz w:val="26"/>
        <w:szCs w:val="26"/>
        <w:lang w:bidi="ar-DZ"/>
      </w:rPr>
    </w:pPr>
    <w:r w:rsidRPr="008F5CCF">
      <w:rPr>
        <w:rFonts w:ascii="Andalus" w:eastAsiaTheme="majorEastAsia" w:hAnsi="Andalus" w:cs="Andalus"/>
        <w:sz w:val="26"/>
        <w:szCs w:val="26"/>
        <w:rtl/>
      </w:rPr>
      <w:t>الفصل الثا</w:t>
    </w:r>
    <w:r w:rsidRPr="008F5CCF">
      <w:rPr>
        <w:rFonts w:ascii="Andalus" w:eastAsiaTheme="majorEastAsia" w:hAnsi="Andalus" w:cs="Andalus" w:hint="cs"/>
        <w:sz w:val="26"/>
        <w:szCs w:val="26"/>
        <w:rtl/>
      </w:rPr>
      <w:t>لث الجماعات المحلية في الجزائر: رؤيا في مفهوم طبيعة الدور (دراسة حالة ولاية عين الدفلى)</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049C9" w:rsidRDefault="004322E9" w:rsidP="00BC78D2">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F5CCF" w:rsidRDefault="004322E9" w:rsidP="00115D67">
    <w:pPr>
      <w:pStyle w:val="Header"/>
      <w:pBdr>
        <w:bottom w:val="thickThinSmallGap" w:sz="24" w:space="1" w:color="622423" w:themeColor="accent2" w:themeShade="7F"/>
      </w:pBdr>
      <w:bidi/>
      <w:jc w:val="center"/>
      <w:rPr>
        <w:rFonts w:ascii="Andalus" w:eastAsiaTheme="majorEastAsia" w:hAnsi="Andalus" w:cs="Andalus"/>
        <w:sz w:val="26"/>
        <w:szCs w:val="26"/>
        <w:lang w:bidi="ar-DZ"/>
      </w:rPr>
    </w:pPr>
    <w:r w:rsidRPr="008F5CCF">
      <w:rPr>
        <w:rFonts w:ascii="Andalus" w:eastAsiaTheme="majorEastAsia" w:hAnsi="Andalus" w:cs="Andalus"/>
        <w:sz w:val="26"/>
        <w:szCs w:val="26"/>
        <w:rtl/>
      </w:rPr>
      <w:t>الفصل الثا</w:t>
    </w:r>
    <w:r w:rsidRPr="008F5CCF">
      <w:rPr>
        <w:rFonts w:ascii="Andalus" w:eastAsiaTheme="majorEastAsia" w:hAnsi="Andalus" w:cs="Andalus" w:hint="cs"/>
        <w:sz w:val="26"/>
        <w:szCs w:val="26"/>
        <w:rtl/>
      </w:rPr>
      <w:t>لث الجماعات المحلية في الجزائر: رؤيا في مفهوم طبيعة الدور (دراسة حالة ولاية عين الدفلى)</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0405E8" w:rsidRDefault="004322E9" w:rsidP="000405E8">
    <w:pPr>
      <w:pStyle w:val="Header"/>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0405E8" w:rsidRDefault="004322E9" w:rsidP="000405E8">
    <w:pPr>
      <w:pStyle w:val="Header"/>
      <w:pBdr>
        <w:bottom w:val="thickThinSmallGap" w:sz="24" w:space="1" w:color="622423" w:themeColor="accent2" w:themeShade="7F"/>
      </w:pBdr>
      <w:bidi/>
      <w:jc w:val="left"/>
      <w:rPr>
        <w:rFonts w:ascii="Andalus" w:eastAsiaTheme="majorEastAsia" w:hAnsi="Andalus" w:cs="Andalus"/>
        <w:sz w:val="32"/>
        <w:szCs w:val="32"/>
        <w:lang w:bidi="ar-DZ"/>
      </w:rPr>
    </w:pPr>
    <w:r w:rsidRPr="000405E8">
      <w:rPr>
        <w:rFonts w:ascii="Andalus" w:eastAsiaTheme="majorEastAsia" w:hAnsi="Andalus" w:cs="Andalus" w:hint="cs"/>
        <w:sz w:val="36"/>
        <w:szCs w:val="36"/>
        <w:rtl/>
        <w:lang w:bidi="ar-DZ"/>
      </w:rPr>
      <w:t>الخاتمة</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rPr>
        <w:rFonts w:ascii="Andalus" w:eastAsiaTheme="majorEastAsia" w:hAnsi="Andalus" w:cs="Andalus"/>
        <w:sz w:val="36"/>
        <w:szCs w:val="36"/>
        <w:rtl/>
      </w:rPr>
      <w:alias w:val="Title"/>
      <w:id w:val="-1940288654"/>
      <w:placeholder>
        <w:docPart w:val="389C856442DF4DBD95DC759428C49293"/>
      </w:placeholder>
      <w:dataBinding w:prefixMappings="xmlns:ns0='http://schemas.openxmlformats.org/package/2006/metadata/core-properties' xmlns:ns1='http://purl.org/dc/elements/1.1/'" w:xpath="/ns0:coreProperties[1]/ns1:title[1]" w:storeItemID="{6C3C8BC8-F283-45AE-878A-BAB7291924A1}"/>
      <w:text/>
    </w:sdtPr>
    <w:sdtContent>
      <w:p w:rsidR="004322E9" w:rsidRPr="00AC49F1" w:rsidRDefault="004322E9" w:rsidP="002509A7">
        <w:pPr>
          <w:pStyle w:val="Header"/>
          <w:pBdr>
            <w:bottom w:val="thickThinSmallGap" w:sz="24" w:space="3" w:color="622423" w:themeColor="accent2" w:themeShade="7F"/>
          </w:pBdr>
          <w:bidi/>
          <w:jc w:val="left"/>
          <w:rPr>
            <w:rFonts w:ascii="Andalus" w:eastAsiaTheme="majorEastAsia" w:hAnsi="Andalus" w:cs="Andalus"/>
            <w:sz w:val="36"/>
            <w:szCs w:val="36"/>
          </w:rPr>
        </w:pPr>
        <w:r>
          <w:rPr>
            <w:rFonts w:ascii="Andalus" w:eastAsiaTheme="majorEastAsia" w:hAnsi="Andalus" w:cs="Andalus" w:hint="cs"/>
            <w:sz w:val="36"/>
            <w:szCs w:val="36"/>
            <w:rtl/>
          </w:rPr>
          <w:t>مقدمة</w:t>
        </w:r>
      </w:p>
    </w:sdtContent>
  </w:sdt>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rPr>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24A1" w:rsidRDefault="004322E9" w:rsidP="009924A1">
    <w:pPr>
      <w:pStyle w:val="Header"/>
      <w:pBdr>
        <w:bottom w:val="thickThinSmallGap" w:sz="24" w:space="1" w:color="622423" w:themeColor="accent2" w:themeShade="7F"/>
      </w:pBdr>
      <w:bidi/>
      <w:jc w:val="left"/>
      <w:rPr>
        <w:rFonts w:ascii="Andalus" w:eastAsiaTheme="majorEastAsia" w:hAnsi="Andalus" w:cs="Andalus"/>
        <w:sz w:val="32"/>
        <w:szCs w:val="32"/>
        <w:lang w:bidi="ar-DZ"/>
      </w:rPr>
    </w:pPr>
    <w:r>
      <w:rPr>
        <w:rFonts w:ascii="Andalus" w:eastAsiaTheme="majorEastAsia" w:hAnsi="Andalus" w:cs="Andalus" w:hint="cs"/>
        <w:sz w:val="36"/>
        <w:szCs w:val="36"/>
        <w:rtl/>
        <w:lang w:bidi="ar-DZ"/>
      </w:rPr>
      <w:t>قائمة المراجع</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E3D16" w:rsidRDefault="004322E9" w:rsidP="008E3D16">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Default="004322E9">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E3D16" w:rsidRDefault="004322E9" w:rsidP="008E3D1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2D21DA" w:rsidRDefault="004322E9" w:rsidP="002D21D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20D5B" w:rsidRDefault="004322E9" w:rsidP="00820D5B">
    <w:pPr>
      <w:pStyle w:val="Header"/>
      <w:pBdr>
        <w:bottom w:val="thickThinSmallGap" w:sz="24" w:space="1" w:color="823B0B"/>
      </w:pBdr>
      <w:bidi/>
      <w:jc w:val="center"/>
      <w:rPr>
        <w:rFonts w:ascii="Andalus" w:eastAsia="Times New Roman" w:hAnsi="Andalus" w:cs="Andalus"/>
        <w:sz w:val="36"/>
        <w:szCs w:val="36"/>
      </w:rPr>
    </w:pPr>
    <w:r w:rsidRPr="00820D5B">
      <w:rPr>
        <w:rFonts w:ascii="Andalus" w:eastAsia="Times New Roman" w:hAnsi="Andalus" w:cs="Andalus"/>
        <w:sz w:val="36"/>
        <w:szCs w:val="36"/>
        <w:rtl/>
      </w:rPr>
      <w:t>الفصل الأول الإطار النظري والفكري للقيادة الإدارية والتنمية المحلية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2509A7" w:rsidRDefault="004322E9" w:rsidP="002509A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20D5B" w:rsidRDefault="004322E9" w:rsidP="00820D5B">
    <w:pPr>
      <w:pStyle w:val="Header"/>
      <w:pBdr>
        <w:bottom w:val="thickThinSmallGap" w:sz="24" w:space="1" w:color="622423" w:themeColor="accent2" w:themeShade="7F"/>
      </w:pBdr>
      <w:bidi/>
      <w:jc w:val="center"/>
      <w:rPr>
        <w:rFonts w:ascii="Andalus" w:eastAsiaTheme="majorEastAsia" w:hAnsi="Andalus" w:cs="Andalus"/>
        <w:sz w:val="32"/>
        <w:szCs w:val="32"/>
        <w:rtl/>
        <w:lang w:bidi="ar-DZ"/>
      </w:rPr>
    </w:pPr>
    <w:r w:rsidRPr="00820D5B">
      <w:rPr>
        <w:rFonts w:ascii="Andalus" w:eastAsiaTheme="majorEastAsia" w:hAnsi="Andalus" w:cs="Andalus"/>
        <w:sz w:val="36"/>
        <w:szCs w:val="36"/>
        <w:rtl/>
      </w:rPr>
      <w:t>الفصل الثاني القيادة الإدارية كآلية لتحقيق التنمية المحلية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9085B" w:rsidRDefault="004322E9" w:rsidP="0099085B">
    <w:pPr>
      <w:pStyle w:val="Header"/>
      <w:rPr>
        <w:rtl/>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8F5CCF" w:rsidRDefault="004322E9" w:rsidP="00BC78D2">
    <w:pPr>
      <w:pStyle w:val="Header"/>
      <w:pBdr>
        <w:bottom w:val="thickThinSmallGap" w:sz="24" w:space="1" w:color="622423" w:themeColor="accent2" w:themeShade="7F"/>
      </w:pBdr>
      <w:bidi/>
      <w:jc w:val="center"/>
      <w:rPr>
        <w:rFonts w:ascii="Andalus" w:eastAsiaTheme="majorEastAsia" w:hAnsi="Andalus" w:cs="Andalus"/>
        <w:sz w:val="26"/>
        <w:szCs w:val="26"/>
        <w:rtl/>
        <w:lang w:bidi="ar-DZ"/>
      </w:rPr>
    </w:pPr>
    <w:r w:rsidRPr="008F5CCF">
      <w:rPr>
        <w:rFonts w:ascii="Andalus" w:eastAsiaTheme="majorEastAsia" w:hAnsi="Andalus" w:cs="Andalus"/>
        <w:sz w:val="26"/>
        <w:szCs w:val="26"/>
        <w:rtl/>
      </w:rPr>
      <w:t>الفصل الثا</w:t>
    </w:r>
    <w:r w:rsidRPr="008F5CCF">
      <w:rPr>
        <w:rFonts w:ascii="Andalus" w:eastAsiaTheme="majorEastAsia" w:hAnsi="Andalus" w:cs="Andalus" w:hint="cs"/>
        <w:sz w:val="26"/>
        <w:szCs w:val="26"/>
        <w:rtl/>
      </w:rPr>
      <w:t>لث الجماعات المحلية في الجزائر: رؤيا في مفهوم طبيعة الدور (دراسة حالة ولاية عين الدفلى)</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2E9" w:rsidRPr="009049C9" w:rsidRDefault="004322E9" w:rsidP="00BC78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575"/>
    <w:multiLevelType w:val="hybridMultilevel"/>
    <w:tmpl w:val="40AEA6D8"/>
    <w:lvl w:ilvl="0" w:tplc="E0F24F3C">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3547A7"/>
    <w:multiLevelType w:val="hybridMultilevel"/>
    <w:tmpl w:val="429CB60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7902A4B"/>
    <w:multiLevelType w:val="hybridMultilevel"/>
    <w:tmpl w:val="980EEDF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FCB6ECD"/>
    <w:multiLevelType w:val="hybridMultilevel"/>
    <w:tmpl w:val="F9A8344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49F302F"/>
    <w:multiLevelType w:val="hybridMultilevel"/>
    <w:tmpl w:val="502E558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4D67122"/>
    <w:multiLevelType w:val="hybridMultilevel"/>
    <w:tmpl w:val="DFE85B2E"/>
    <w:lvl w:ilvl="0" w:tplc="23B2A91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54D25FE"/>
    <w:multiLevelType w:val="hybridMultilevel"/>
    <w:tmpl w:val="7042EFE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CDA672E"/>
    <w:multiLevelType w:val="hybridMultilevel"/>
    <w:tmpl w:val="2D00A1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D5140C2"/>
    <w:multiLevelType w:val="hybridMultilevel"/>
    <w:tmpl w:val="10AE34E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03A6A50"/>
    <w:multiLevelType w:val="hybridMultilevel"/>
    <w:tmpl w:val="A79EC7D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506D5C"/>
    <w:multiLevelType w:val="hybridMultilevel"/>
    <w:tmpl w:val="473A1430"/>
    <w:lvl w:ilvl="0" w:tplc="040C000F">
      <w:start w:val="1"/>
      <w:numFmt w:val="decimal"/>
      <w:lvlText w:val="%1."/>
      <w:lvlJc w:val="left"/>
      <w:pPr>
        <w:ind w:left="1344" w:hanging="360"/>
      </w:pPr>
    </w:lvl>
    <w:lvl w:ilvl="1" w:tplc="040C0019" w:tentative="1">
      <w:start w:val="1"/>
      <w:numFmt w:val="lowerLetter"/>
      <w:lvlText w:val="%2."/>
      <w:lvlJc w:val="left"/>
      <w:pPr>
        <w:ind w:left="2064" w:hanging="360"/>
      </w:pPr>
    </w:lvl>
    <w:lvl w:ilvl="2" w:tplc="040C001B" w:tentative="1">
      <w:start w:val="1"/>
      <w:numFmt w:val="lowerRoman"/>
      <w:lvlText w:val="%3."/>
      <w:lvlJc w:val="right"/>
      <w:pPr>
        <w:ind w:left="2784" w:hanging="180"/>
      </w:pPr>
    </w:lvl>
    <w:lvl w:ilvl="3" w:tplc="040C000F" w:tentative="1">
      <w:start w:val="1"/>
      <w:numFmt w:val="decimal"/>
      <w:lvlText w:val="%4."/>
      <w:lvlJc w:val="left"/>
      <w:pPr>
        <w:ind w:left="3504" w:hanging="360"/>
      </w:pPr>
    </w:lvl>
    <w:lvl w:ilvl="4" w:tplc="040C0019" w:tentative="1">
      <w:start w:val="1"/>
      <w:numFmt w:val="lowerLetter"/>
      <w:lvlText w:val="%5."/>
      <w:lvlJc w:val="left"/>
      <w:pPr>
        <w:ind w:left="4224" w:hanging="360"/>
      </w:pPr>
    </w:lvl>
    <w:lvl w:ilvl="5" w:tplc="040C001B" w:tentative="1">
      <w:start w:val="1"/>
      <w:numFmt w:val="lowerRoman"/>
      <w:lvlText w:val="%6."/>
      <w:lvlJc w:val="right"/>
      <w:pPr>
        <w:ind w:left="4944" w:hanging="180"/>
      </w:pPr>
    </w:lvl>
    <w:lvl w:ilvl="6" w:tplc="040C000F" w:tentative="1">
      <w:start w:val="1"/>
      <w:numFmt w:val="decimal"/>
      <w:lvlText w:val="%7."/>
      <w:lvlJc w:val="left"/>
      <w:pPr>
        <w:ind w:left="5664" w:hanging="360"/>
      </w:pPr>
    </w:lvl>
    <w:lvl w:ilvl="7" w:tplc="040C0019" w:tentative="1">
      <w:start w:val="1"/>
      <w:numFmt w:val="lowerLetter"/>
      <w:lvlText w:val="%8."/>
      <w:lvlJc w:val="left"/>
      <w:pPr>
        <w:ind w:left="6384" w:hanging="360"/>
      </w:pPr>
    </w:lvl>
    <w:lvl w:ilvl="8" w:tplc="040C001B" w:tentative="1">
      <w:start w:val="1"/>
      <w:numFmt w:val="lowerRoman"/>
      <w:lvlText w:val="%9."/>
      <w:lvlJc w:val="right"/>
      <w:pPr>
        <w:ind w:left="7104" w:hanging="180"/>
      </w:pPr>
    </w:lvl>
  </w:abstractNum>
  <w:abstractNum w:abstractNumId="11">
    <w:nsid w:val="33EA61F3"/>
    <w:multiLevelType w:val="hybridMultilevel"/>
    <w:tmpl w:val="FABA4FEC"/>
    <w:lvl w:ilvl="0" w:tplc="040C000F">
      <w:start w:val="1"/>
      <w:numFmt w:val="decimal"/>
      <w:lvlText w:val="%1."/>
      <w:lvlJc w:val="left"/>
      <w:pPr>
        <w:ind w:left="502" w:hanging="360"/>
      </w:p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12">
    <w:nsid w:val="37600A5B"/>
    <w:multiLevelType w:val="hybridMultilevel"/>
    <w:tmpl w:val="F04AF7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C5802E8"/>
    <w:multiLevelType w:val="hybridMultilevel"/>
    <w:tmpl w:val="7B864DA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4BD1CF4"/>
    <w:multiLevelType w:val="hybridMultilevel"/>
    <w:tmpl w:val="F4CA92C2"/>
    <w:lvl w:ilvl="0" w:tplc="42A88F0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6067E91"/>
    <w:multiLevelType w:val="hybridMultilevel"/>
    <w:tmpl w:val="B7E42D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0043AD7"/>
    <w:multiLevelType w:val="hybridMultilevel"/>
    <w:tmpl w:val="EBD8781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E8F23D2"/>
    <w:multiLevelType w:val="hybridMultilevel"/>
    <w:tmpl w:val="DD1C24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27D771D"/>
    <w:multiLevelType w:val="hybridMultilevel"/>
    <w:tmpl w:val="229C1F2A"/>
    <w:lvl w:ilvl="0" w:tplc="A38A867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767424C9"/>
    <w:multiLevelType w:val="hybridMultilevel"/>
    <w:tmpl w:val="F45873B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CDA04DB"/>
    <w:multiLevelType w:val="hybridMultilevel"/>
    <w:tmpl w:val="500A1C36"/>
    <w:lvl w:ilvl="0" w:tplc="C9988A66">
      <w:start w:val="1"/>
      <w:numFmt w:val="decimal"/>
      <w:lvlText w:val="%1-"/>
      <w:lvlJc w:val="left"/>
      <w:pPr>
        <w:ind w:left="1080" w:hanging="72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D2E2C7F"/>
    <w:multiLevelType w:val="hybridMultilevel"/>
    <w:tmpl w:val="36C6C7BE"/>
    <w:lvl w:ilvl="0" w:tplc="F272AA2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num>
  <w:num w:numId="2">
    <w:abstractNumId w:val="9"/>
  </w:num>
  <w:num w:numId="3">
    <w:abstractNumId w:val="6"/>
  </w:num>
  <w:num w:numId="4">
    <w:abstractNumId w:val="3"/>
  </w:num>
  <w:num w:numId="5">
    <w:abstractNumId w:val="4"/>
  </w:num>
  <w:num w:numId="6">
    <w:abstractNumId w:val="1"/>
  </w:num>
  <w:num w:numId="7">
    <w:abstractNumId w:val="19"/>
  </w:num>
  <w:num w:numId="8">
    <w:abstractNumId w:val="13"/>
  </w:num>
  <w:num w:numId="9">
    <w:abstractNumId w:val="8"/>
  </w:num>
  <w:num w:numId="10">
    <w:abstractNumId w:val="17"/>
  </w:num>
  <w:num w:numId="11">
    <w:abstractNumId w:val="20"/>
  </w:num>
  <w:num w:numId="12">
    <w:abstractNumId w:val="0"/>
  </w:num>
  <w:num w:numId="13">
    <w:abstractNumId w:val="14"/>
  </w:num>
  <w:num w:numId="14">
    <w:abstractNumId w:val="18"/>
  </w:num>
  <w:num w:numId="15">
    <w:abstractNumId w:val="21"/>
  </w:num>
  <w:num w:numId="16">
    <w:abstractNumId w:val="5"/>
  </w:num>
  <w:num w:numId="17">
    <w:abstractNumId w:val="16"/>
  </w:num>
  <w:num w:numId="18">
    <w:abstractNumId w:val="12"/>
  </w:num>
  <w:num w:numId="19">
    <w:abstractNumId w:val="15"/>
  </w:num>
  <w:num w:numId="20">
    <w:abstractNumId w:val="2"/>
  </w:num>
  <w:num w:numId="21">
    <w:abstractNumId w:val="7"/>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hdrShapeDefaults>
    <o:shapedefaults v:ext="edit" spidmax="2168"/>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11292F"/>
    <w:rsid w:val="0000565B"/>
    <w:rsid w:val="000134B5"/>
    <w:rsid w:val="0001487B"/>
    <w:rsid w:val="0003479A"/>
    <w:rsid w:val="000405E8"/>
    <w:rsid w:val="000544B4"/>
    <w:rsid w:val="00061C8D"/>
    <w:rsid w:val="000727D5"/>
    <w:rsid w:val="000959B5"/>
    <w:rsid w:val="000A4556"/>
    <w:rsid w:val="000B3397"/>
    <w:rsid w:val="000D4661"/>
    <w:rsid w:val="000D6060"/>
    <w:rsid w:val="0011292F"/>
    <w:rsid w:val="00115D67"/>
    <w:rsid w:val="001170F5"/>
    <w:rsid w:val="001305F3"/>
    <w:rsid w:val="001777C1"/>
    <w:rsid w:val="001778A6"/>
    <w:rsid w:val="001A07A2"/>
    <w:rsid w:val="001D7FA2"/>
    <w:rsid w:val="001E67B3"/>
    <w:rsid w:val="00210FC3"/>
    <w:rsid w:val="00232A8D"/>
    <w:rsid w:val="00247134"/>
    <w:rsid w:val="002509A7"/>
    <w:rsid w:val="002522C9"/>
    <w:rsid w:val="0026493A"/>
    <w:rsid w:val="002B7F8D"/>
    <w:rsid w:val="002D21DA"/>
    <w:rsid w:val="002D374D"/>
    <w:rsid w:val="002D7A66"/>
    <w:rsid w:val="002E04C7"/>
    <w:rsid w:val="002E2C37"/>
    <w:rsid w:val="002E4FD7"/>
    <w:rsid w:val="0030564B"/>
    <w:rsid w:val="003077D3"/>
    <w:rsid w:val="00317A2A"/>
    <w:rsid w:val="00324CEC"/>
    <w:rsid w:val="00332565"/>
    <w:rsid w:val="003336C8"/>
    <w:rsid w:val="00384405"/>
    <w:rsid w:val="003B27E9"/>
    <w:rsid w:val="003C067F"/>
    <w:rsid w:val="003E6577"/>
    <w:rsid w:val="003F197F"/>
    <w:rsid w:val="003F1AA8"/>
    <w:rsid w:val="003F3847"/>
    <w:rsid w:val="00400BB6"/>
    <w:rsid w:val="00406457"/>
    <w:rsid w:val="00421749"/>
    <w:rsid w:val="00421CF1"/>
    <w:rsid w:val="004322E9"/>
    <w:rsid w:val="00444AE5"/>
    <w:rsid w:val="00480B28"/>
    <w:rsid w:val="00492D22"/>
    <w:rsid w:val="004A1859"/>
    <w:rsid w:val="004B4EE3"/>
    <w:rsid w:val="004C0271"/>
    <w:rsid w:val="004C0618"/>
    <w:rsid w:val="004C204E"/>
    <w:rsid w:val="004C3D2A"/>
    <w:rsid w:val="004E1917"/>
    <w:rsid w:val="004E4497"/>
    <w:rsid w:val="004F30A1"/>
    <w:rsid w:val="0051090F"/>
    <w:rsid w:val="00513E47"/>
    <w:rsid w:val="00520CBC"/>
    <w:rsid w:val="0053187A"/>
    <w:rsid w:val="00540733"/>
    <w:rsid w:val="0054074A"/>
    <w:rsid w:val="005413E0"/>
    <w:rsid w:val="00541B82"/>
    <w:rsid w:val="00555816"/>
    <w:rsid w:val="00564DF7"/>
    <w:rsid w:val="00564F7E"/>
    <w:rsid w:val="0059259C"/>
    <w:rsid w:val="005A0BD2"/>
    <w:rsid w:val="005A5ABA"/>
    <w:rsid w:val="005B36B4"/>
    <w:rsid w:val="005B3B45"/>
    <w:rsid w:val="005C377B"/>
    <w:rsid w:val="005D3B17"/>
    <w:rsid w:val="006021AA"/>
    <w:rsid w:val="00624947"/>
    <w:rsid w:val="0063749C"/>
    <w:rsid w:val="00667050"/>
    <w:rsid w:val="00673C19"/>
    <w:rsid w:val="006857FB"/>
    <w:rsid w:val="00696798"/>
    <w:rsid w:val="006A6FD4"/>
    <w:rsid w:val="006B6FDE"/>
    <w:rsid w:val="006C7423"/>
    <w:rsid w:val="006D18CE"/>
    <w:rsid w:val="006D24BB"/>
    <w:rsid w:val="006E0A03"/>
    <w:rsid w:val="006F54BE"/>
    <w:rsid w:val="0071183C"/>
    <w:rsid w:val="00717A65"/>
    <w:rsid w:val="00722117"/>
    <w:rsid w:val="007373A6"/>
    <w:rsid w:val="00757E46"/>
    <w:rsid w:val="00760B50"/>
    <w:rsid w:val="007667DE"/>
    <w:rsid w:val="00793311"/>
    <w:rsid w:val="007A49B2"/>
    <w:rsid w:val="007B2A67"/>
    <w:rsid w:val="00803355"/>
    <w:rsid w:val="00804DAA"/>
    <w:rsid w:val="0081571C"/>
    <w:rsid w:val="00817518"/>
    <w:rsid w:val="00820D5B"/>
    <w:rsid w:val="00833D1E"/>
    <w:rsid w:val="008457AD"/>
    <w:rsid w:val="0085269D"/>
    <w:rsid w:val="00866674"/>
    <w:rsid w:val="0087706A"/>
    <w:rsid w:val="00890B5F"/>
    <w:rsid w:val="008B0986"/>
    <w:rsid w:val="008D3296"/>
    <w:rsid w:val="008D4ECD"/>
    <w:rsid w:val="008E0393"/>
    <w:rsid w:val="008E3D16"/>
    <w:rsid w:val="008E688F"/>
    <w:rsid w:val="008F4BB9"/>
    <w:rsid w:val="008F5CCF"/>
    <w:rsid w:val="008F668C"/>
    <w:rsid w:val="0091655D"/>
    <w:rsid w:val="00934C10"/>
    <w:rsid w:val="009466B5"/>
    <w:rsid w:val="00956C27"/>
    <w:rsid w:val="00956F5C"/>
    <w:rsid w:val="00960C04"/>
    <w:rsid w:val="00966F33"/>
    <w:rsid w:val="009728A1"/>
    <w:rsid w:val="00974E22"/>
    <w:rsid w:val="009876F0"/>
    <w:rsid w:val="0099085B"/>
    <w:rsid w:val="009924A1"/>
    <w:rsid w:val="009A655D"/>
    <w:rsid w:val="009A7687"/>
    <w:rsid w:val="009B688F"/>
    <w:rsid w:val="009C6150"/>
    <w:rsid w:val="009C7E01"/>
    <w:rsid w:val="009D2329"/>
    <w:rsid w:val="009D3AD2"/>
    <w:rsid w:val="009D4D37"/>
    <w:rsid w:val="009F346A"/>
    <w:rsid w:val="00A1036F"/>
    <w:rsid w:val="00A410EF"/>
    <w:rsid w:val="00A6072F"/>
    <w:rsid w:val="00A70377"/>
    <w:rsid w:val="00A76828"/>
    <w:rsid w:val="00AB4507"/>
    <w:rsid w:val="00AC49F1"/>
    <w:rsid w:val="00B55E8A"/>
    <w:rsid w:val="00B8369E"/>
    <w:rsid w:val="00B852FD"/>
    <w:rsid w:val="00B96BBE"/>
    <w:rsid w:val="00BB74A5"/>
    <w:rsid w:val="00BB790C"/>
    <w:rsid w:val="00BC78D2"/>
    <w:rsid w:val="00BF43AC"/>
    <w:rsid w:val="00C11458"/>
    <w:rsid w:val="00C14F21"/>
    <w:rsid w:val="00C37644"/>
    <w:rsid w:val="00C4385B"/>
    <w:rsid w:val="00C44DE8"/>
    <w:rsid w:val="00C557E4"/>
    <w:rsid w:val="00C90E1A"/>
    <w:rsid w:val="00CA4F26"/>
    <w:rsid w:val="00CB0A1D"/>
    <w:rsid w:val="00CB4400"/>
    <w:rsid w:val="00CC6F69"/>
    <w:rsid w:val="00CE0BFD"/>
    <w:rsid w:val="00CF1EE4"/>
    <w:rsid w:val="00CF71E6"/>
    <w:rsid w:val="00D10ACD"/>
    <w:rsid w:val="00D36EAC"/>
    <w:rsid w:val="00D83D0F"/>
    <w:rsid w:val="00D87D9F"/>
    <w:rsid w:val="00DA68B7"/>
    <w:rsid w:val="00DB48A4"/>
    <w:rsid w:val="00DB556A"/>
    <w:rsid w:val="00DD65AD"/>
    <w:rsid w:val="00E211A3"/>
    <w:rsid w:val="00E34074"/>
    <w:rsid w:val="00E46400"/>
    <w:rsid w:val="00E57AF5"/>
    <w:rsid w:val="00E61657"/>
    <w:rsid w:val="00E756E3"/>
    <w:rsid w:val="00E9058C"/>
    <w:rsid w:val="00E937A4"/>
    <w:rsid w:val="00EA3B53"/>
    <w:rsid w:val="00EC6901"/>
    <w:rsid w:val="00EF751E"/>
    <w:rsid w:val="00F00B01"/>
    <w:rsid w:val="00F0228D"/>
    <w:rsid w:val="00F16CDC"/>
    <w:rsid w:val="00F20B49"/>
    <w:rsid w:val="00F411DF"/>
    <w:rsid w:val="00F4777D"/>
    <w:rsid w:val="00FB57C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68"/>
    <o:shapelayout v:ext="edit">
      <o:idmap v:ext="edit" data="1"/>
      <o:rules v:ext="edit">
        <o:r id="V:Rule1" type="connector" idref="#AutoShape 179"/>
        <o:r id="V:Rule2" type="connector" idref="#AutoShape 129"/>
        <o:r id="V:Rule3" type="connector" idref="#AutoShape 264"/>
        <o:r id="V:Rule4" type="connector" idref="#AutoShape 58"/>
        <o:r id="V:Rule5" type="connector" idref="#AutoShape 213"/>
        <o:r id="V:Rule6" type="connector" idref="#AutoShape 122"/>
        <o:r id="V:Rule7" type="connector" idref="#AutoShape 4"/>
        <o:r id="V:Rule8" type="connector" idref="#AutoShape 359"/>
        <o:r id="V:Rule9" type="connector" idref="#AutoShape 245"/>
        <o:r id="V:Rule10" type="connector" idref="#AutoShape 370"/>
        <o:r id="V:Rule11" type="connector" idref="#AutoShape 59"/>
        <o:r id="V:Rule12" type="connector" idref="#AutoShape 290"/>
        <o:r id="V:Rule13" type="connector" idref="#AutoShape 351"/>
        <o:r id="V:Rule14" type="connector" idref="#AutoShape 246"/>
        <o:r id="V:Rule15" type="connector" idref="#AutoShape 368"/>
        <o:r id="V:Rule16" type="connector" idref="#AutoShape 130"/>
        <o:r id="V:Rule17" type="connector" idref="#AutoShape 70"/>
        <o:r id="V:Rule18" type="connector" idref="#AutoShape 281"/>
        <o:r id="V:Rule19" type="connector" idref="#AutoShape 316"/>
        <o:r id="V:Rule20" type="connector" idref="#AutoShape 172"/>
        <o:r id="V:Rule21" type="connector" idref="#AutoShape 112"/>
        <o:r id="V:Rule22" type="connector" idref="#AutoShape 279"/>
        <o:r id="V:Rule23" type="connector" idref="#AutoShape 215"/>
        <o:r id="V:Rule24" type="connector" idref="#AutoShape 210"/>
        <o:r id="V:Rule25" type="connector" idref="#AutoShape 283"/>
        <o:r id="V:Rule26" type="connector" idref="#AutoShape 241"/>
        <o:r id="V:Rule27" type="connector" idref="#AutoShape 12"/>
        <o:r id="V:Rule28" type="connector" idref="#AutoShape 242"/>
        <o:r id="V:Rule29" type="connector" idref="#AutoShape 353"/>
        <o:r id="V:Rule30" type="connector" idref="#AutoShape 136"/>
        <o:r id="V:Rule31" type="connector" idref="#AutoShape 372"/>
        <o:r id="V:Rule32" type="connector" idref="#AutoShape 358"/>
        <o:r id="V:Rule33" type="connector" idref="#AutoShape 171"/>
        <o:r id="V:Rule34" type="connector" idref="#AutoShape 64"/>
        <o:r id="V:Rule35" type="connector" idref="#AutoShape 354"/>
        <o:r id="V:Rule36" type="connector" idref="#AutoShape 81"/>
        <o:r id="V:Rule37" type="connector" idref="#AutoShape 263"/>
        <o:r id="V:Rule38" type="connector" idref="#AutoShape 52"/>
        <o:r id="V:Rule39" type="connector" idref="#AutoShape 39"/>
        <o:r id="V:Rule40" type="connector" idref="#AutoShape 319"/>
        <o:r id="V:Rule41" type="connector" idref="#AutoShape 123"/>
        <o:r id="V:Rule42" type="connector" idref="#AutoShape 289"/>
        <o:r id="V:Rule43" type="connector" idref="#AutoShape 360"/>
        <o:r id="V:Rule44" type="connector" idref="#AutoShape 61"/>
        <o:r id="V:Rule45" type="connector" idref="#AutoShape 37"/>
        <o:r id="V:Rule46" type="connector" idref="#AutoShape 137"/>
        <o:r id="V:Rule47" type="connector" idref="#AutoShape 173"/>
        <o:r id="V:Rule48" type="connector" idref="#AutoShape 278"/>
        <o:r id="V:Rule49" type="connector" idref="#AutoShape 214"/>
        <o:r id="V:Rule50" type="connector" idref="#AutoShape 113"/>
        <o:r id="V:Rule51" type="connector" idref="#AutoShape 256"/>
        <o:r id="V:Rule52" type="connector" idref="#AutoShape 53"/>
        <o:r id="V:Rule53" type="connector" idref="#AutoShape 56"/>
        <o:r id="V:Rule54" type="connector" idref="#AutoShape 55"/>
        <o:r id="V:Rule55" type="connector" idref="#AutoShape 259"/>
        <o:r id="V:Rule56" type="connector" idref="#AutoShape 321"/>
        <o:r id="V:Rule57" type="connector" idref="#AutoShape 121"/>
        <o:r id="V:Rule58" type="connector" idref="#AutoShape 362"/>
        <o:r id="V:Rule59" type="connector" idref="#AutoShape 347"/>
        <o:r id="V:Rule60" type="connector" idref="#AutoShape 181"/>
        <o:r id="V:Rule61" type="connector" idref="#AutoShape 49"/>
        <o:r id="V:Rule62" type="connector" idref="#AutoShape 80"/>
        <o:r id="V:Rule63" type="connector" idref="#AutoShape 79"/>
        <o:r id="V:Rule64" type="connector" idref="#AutoShape 72"/>
        <o:r id="V:Rule65" type="connector" idref="#AutoShape 248"/>
        <o:r id="V:Rule66" type="connector" idref="#AutoShape 280"/>
        <o:r id="V:Rule67" type="connector" idref="#AutoShape 315"/>
        <o:r id="V:Rule68" type="connector" idref="#AutoShape 261"/>
        <o:r id="V:Rule69" type="connector" idref="#AutoShape 361"/>
        <o:r id="V:Rule70" type="connector" idref="#AutoShape 19"/>
        <o:r id="V:Rule71" type="connector" idref="#AutoShape 240"/>
        <o:r id="V:Rule72" type="connector" idref="#AutoShape 32"/>
        <o:r id="V:Rule73" type="connector" idref="#AutoShape 288"/>
        <o:r id="V:Rule74" type="connector" idref="#AutoShape 114"/>
        <o:r id="V:Rule75" type="connector" idref="#AutoShape 74"/>
        <o:r id="V:Rule76" type="connector" idref="#AutoShape 284"/>
        <o:r id="V:Rule77" type="connector" idref="#AutoShape 317"/>
        <o:r id="V:Rule78" type="connector" idref="#AutoShape 20"/>
        <o:r id="V:Rule79" type="connector" idref="#AutoShape 120"/>
        <o:r id="V:Rule80" type="connector" idref="#AutoShape 249"/>
        <o:r id="V:Rule81" type="connector" idref="#AutoShape 251"/>
        <o:r id="V:Rule82" type="connector" idref="#AutoShape 257"/>
        <o:r id="V:Rule83" type="connector" idref="#AutoShape 253"/>
        <o:r id="V:Rule84" type="connector" idref="#AutoShape 73"/>
        <o:r id="V:Rule85" type="connector" idref="#AutoShape 138"/>
        <o:r id="V:Rule86" type="connector" idref="#AutoShape 287"/>
        <o:r id="V:Rule87" type="connector" idref="#AutoShape 211"/>
        <o:r id="V:Rule88" type="connector" idref="#AutoShape 83"/>
        <o:r id="V:Rule89" type="connector" idref="#AutoShape 180"/>
        <o:r id="V:Rule90" type="connector" idref="#AutoShape 286"/>
        <o:r id="V:Rule91" type="connector" idref="#AutoShape 209"/>
        <o:r id="V:Rule92" type="connector" idref="#AutoShape 30"/>
        <o:r id="V:Rule93" type="connector" idref="#AutoShape 247"/>
        <o:r id="V:Rule94" type="connector" idref="#AutoShape 175"/>
        <o:r id="V:Rule95" type="connector" idref="#AutoShape 352"/>
        <o:r id="V:Rule96" type="connector" idref="#AutoShape 178"/>
        <o:r id="V:Rule97" type="connector" idref="#AutoShape 48"/>
        <o:r id="V:Rule98" type="connector" idref="#AutoShape 33"/>
        <o:r id="V:Rule99" type="connector" idref="#AutoShape 348"/>
        <o:r id="V:Rule100" type="connector" idref="#AutoShape 244"/>
        <o:r id="V:Rule101" type="connector" idref="#AutoShape 357"/>
        <o:r id="V:Rule102" type="connector" idref="#AutoShape 176"/>
        <o:r id="V:Rule103" type="connector" idref="#AutoShape 366"/>
        <o:r id="V:Rule104" type="connector" idref="#AutoShape 371"/>
        <o:r id="V:Rule105" type="connector" idref="#AutoShape 57"/>
        <o:r id="V:Rule106" type="connector" idref="#AutoShape 11"/>
        <o:r id="V:Rule107" type="connector" idref="#AutoShape 250"/>
        <o:r id="V:Rule108" type="connector" idref="#AutoShape 110"/>
        <o:r id="V:Rule109" type="connector" idref="#AutoShape 63"/>
        <o:r id="V:Rule110" type="connector" idref="#AutoShape 174"/>
        <o:r id="V:Rule111" type="connector" idref="#AutoShape 318"/>
        <o:r id="V:Rule112" type="connector" idref="#AutoShape 51"/>
        <o:r id="V:Rule113" type="connector" idref="#AutoShape 5"/>
        <o:r id="V:Rule114" type="connector" idref="#AutoShape 350"/>
        <o:r id="V:Rule115" type="connector" idref="#AutoShape 182"/>
        <o:r id="V:Rule116" type="connector" idref="#AutoShape 177"/>
        <o:r id="V:Rule117" type="connector" idref="#AutoShape 349"/>
        <o:r id="V:Rule118" type="connector" idref="#AutoShape 183"/>
        <o:r id="V:Rule119" type="connector" idref="#AutoShape 262"/>
        <o:r id="V:Rule120" type="connector" idref="#AutoShape 131"/>
        <o:r id="V:Rule121" type="connector" idref="#AutoShape 322"/>
        <o:r id="V:Rule122" type="connector" idref="#AutoShape 320"/>
        <o:r id="V:Rule123" type="connector" idref="#AutoShape 255"/>
        <o:r id="V:Rule124" type="connector" idref="#AutoShape 60"/>
        <o:r id="V:Rule125" type="connector" idref="#AutoShape 69"/>
        <o:r id="V:Rule126" type="connector" idref="#AutoShape 258"/>
        <o:r id="V:Rule127" type="connector" idref="#AutoShape 75"/>
        <o:r id="V:Rule128" type="connector" idref="#AutoShape 355"/>
        <o:r id="V:Rule129" type="connector" idref="#AutoShape 212"/>
        <o:r id="V:Rule130" type="connector" idref="#AutoShape 208"/>
        <o:r id="V:Rule131" type="connector" idref="#AutoShape 128"/>
        <o:r id="V:Rule132" type="connector" idref="#AutoShape 31"/>
        <o:r id="V:Rule133" type="connector" idref="#AutoShape 254"/>
        <o:r id="V:Rule134" type="connector" idref="#AutoShape 285"/>
        <o:r id="V:Rule135" type="connector" idref="#AutoShape 265"/>
        <o:r id="V:Rule136" type="connector" idref="#AutoShape 54"/>
        <o:r id="V:Rule137" type="connector" idref="#AutoShape 365"/>
        <o:r id="V:Rule138" type="connector" idref="#AutoShape 76"/>
        <o:r id="V:Rule139" type="connector" idref="#AutoShape 50"/>
        <o:r id="V:Rule140" type="connector" idref="#AutoShape 71"/>
        <o:r id="V:Rule141" type="connector" idref="#AutoShape 65"/>
        <o:r id="V:Rule142" type="connector" idref="#AutoShape 369"/>
        <o:r id="V:Rule143" type="connector" idref="#AutoShape 62"/>
        <o:r id="V:Rule144" type="connector" idref="#AutoShape 260"/>
        <o:r id="V:Rule145" type="connector" idref="#AutoShape 243"/>
        <o:r id="V:Rule146" type="connector" idref="#AutoShape 367"/>
        <o:r id="V:Rule147" type="connector" idref="#AutoShape 111"/>
        <o:r id="V:Rule148" type="connector" idref="#AutoShape 38"/>
        <o:r id="V:Rule149" type="connector" idref="#AutoShape 363"/>
        <o:r id="V:Rule150" type="connector" idref="#AutoShape 82"/>
        <o:r id="V:Rule151" type="connector" idref="#AutoShape 7"/>
        <o:r id="V:Rule152" type="connector" idref="#AutoShape 28"/>
        <o:r id="V:Rule153" type="connector" idref="#AutoShape 282"/>
        <o:r id="V:Rule154" type="connector" idref="#AutoShape 356"/>
        <o:r id="V:Rule155" type="connector" idref="#AutoShape 252"/>
        <o:r id="V:Rule156" type="connector" idref="#AutoShape 77"/>
        <o:r id="V:Rule157" type="connector" idref="#AutoShape 21"/>
        <o:r id="V:Rule158" type="connector" idref="#AutoShape 78"/>
        <o:r id="V:Rule159" type="connector" idref="#AutoShape 36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A8D"/>
    <w:pPr>
      <w:jc w:val="righ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rsid w:val="00A1036F"/>
  </w:style>
  <w:style w:type="paragraph" w:styleId="Header">
    <w:name w:val="header"/>
    <w:basedOn w:val="Normal"/>
    <w:link w:val="HeaderChar"/>
    <w:uiPriority w:val="99"/>
    <w:unhideWhenUsed/>
    <w:rsid w:val="00AC49F1"/>
    <w:pPr>
      <w:tabs>
        <w:tab w:val="center" w:pos="4536"/>
        <w:tab w:val="right" w:pos="9072"/>
      </w:tabs>
      <w:spacing w:after="0" w:line="240" w:lineRule="auto"/>
    </w:pPr>
  </w:style>
  <w:style w:type="character" w:customStyle="1" w:styleId="HeaderChar">
    <w:name w:val="Header Char"/>
    <w:basedOn w:val="DefaultParagraphFont"/>
    <w:link w:val="Header"/>
    <w:uiPriority w:val="99"/>
    <w:rsid w:val="00AC49F1"/>
  </w:style>
  <w:style w:type="paragraph" w:styleId="Footer">
    <w:name w:val="footer"/>
    <w:basedOn w:val="Normal"/>
    <w:link w:val="FooterChar"/>
    <w:uiPriority w:val="99"/>
    <w:unhideWhenUsed/>
    <w:rsid w:val="00AC49F1"/>
    <w:pPr>
      <w:tabs>
        <w:tab w:val="center" w:pos="4536"/>
        <w:tab w:val="right" w:pos="9072"/>
      </w:tabs>
      <w:spacing w:after="0" w:line="240" w:lineRule="auto"/>
    </w:pPr>
  </w:style>
  <w:style w:type="character" w:customStyle="1" w:styleId="FooterChar">
    <w:name w:val="Footer Char"/>
    <w:basedOn w:val="DefaultParagraphFont"/>
    <w:link w:val="Footer"/>
    <w:uiPriority w:val="99"/>
    <w:rsid w:val="00AC49F1"/>
  </w:style>
  <w:style w:type="paragraph" w:styleId="BalloonText">
    <w:name w:val="Balloon Text"/>
    <w:basedOn w:val="Normal"/>
    <w:link w:val="BalloonTextChar"/>
    <w:uiPriority w:val="99"/>
    <w:semiHidden/>
    <w:unhideWhenUsed/>
    <w:rsid w:val="00AC49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9F1"/>
    <w:rPr>
      <w:rFonts w:ascii="Tahoma" w:hAnsi="Tahoma" w:cs="Tahoma"/>
      <w:sz w:val="16"/>
      <w:szCs w:val="16"/>
    </w:rPr>
  </w:style>
  <w:style w:type="paragraph" w:styleId="ListParagraph">
    <w:name w:val="List Paragraph"/>
    <w:basedOn w:val="Normal"/>
    <w:uiPriority w:val="34"/>
    <w:qFormat/>
    <w:rsid w:val="00AC49F1"/>
    <w:pPr>
      <w:ind w:left="720"/>
      <w:contextualSpacing/>
    </w:pPr>
  </w:style>
  <w:style w:type="paragraph" w:styleId="FootnoteText">
    <w:name w:val="footnote text"/>
    <w:basedOn w:val="Normal"/>
    <w:link w:val="FootnoteTextChar"/>
    <w:uiPriority w:val="99"/>
    <w:unhideWhenUsed/>
    <w:rsid w:val="00232A8D"/>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232A8D"/>
    <w:rPr>
      <w:rFonts w:ascii="Calibri" w:eastAsia="Calibri" w:hAnsi="Calibri" w:cs="Times New Roman"/>
      <w:sz w:val="20"/>
      <w:szCs w:val="20"/>
    </w:rPr>
  </w:style>
  <w:style w:type="character" w:styleId="FootnoteReference">
    <w:name w:val="footnote reference"/>
    <w:uiPriority w:val="99"/>
    <w:semiHidden/>
    <w:unhideWhenUsed/>
    <w:rsid w:val="00232A8D"/>
    <w:rPr>
      <w:vertAlign w:val="superscript"/>
    </w:rPr>
  </w:style>
  <w:style w:type="character" w:styleId="Hyperlink">
    <w:name w:val="Hyperlink"/>
    <w:uiPriority w:val="99"/>
    <w:unhideWhenUsed/>
    <w:rsid w:val="00232A8D"/>
    <w:rPr>
      <w:color w:val="0000FF"/>
      <w:u w:val="single"/>
    </w:rPr>
  </w:style>
  <w:style w:type="paragraph" w:styleId="NoSpacing">
    <w:name w:val="No Spacing"/>
    <w:uiPriority w:val="1"/>
    <w:qFormat/>
    <w:rsid w:val="000405E8"/>
    <w:pPr>
      <w:spacing w:after="0" w:line="240" w:lineRule="auto"/>
    </w:pPr>
  </w:style>
  <w:style w:type="table" w:styleId="TableGrid">
    <w:name w:val="Table Grid"/>
    <w:basedOn w:val="TableNormal"/>
    <w:uiPriority w:val="59"/>
    <w:rsid w:val="006D18CE"/>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A8D"/>
    <w:pPr>
      <w:jc w:val="righ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rsid w:val="00A1036F"/>
  </w:style>
  <w:style w:type="paragraph" w:styleId="Header">
    <w:name w:val="header"/>
    <w:basedOn w:val="Normal"/>
    <w:link w:val="HeaderChar"/>
    <w:uiPriority w:val="99"/>
    <w:unhideWhenUsed/>
    <w:rsid w:val="00AC49F1"/>
    <w:pPr>
      <w:tabs>
        <w:tab w:val="center" w:pos="4536"/>
        <w:tab w:val="right" w:pos="9072"/>
      </w:tabs>
      <w:spacing w:after="0" w:line="240" w:lineRule="auto"/>
    </w:pPr>
  </w:style>
  <w:style w:type="character" w:customStyle="1" w:styleId="HeaderChar">
    <w:name w:val="Header Char"/>
    <w:basedOn w:val="DefaultParagraphFont"/>
    <w:link w:val="Header"/>
    <w:uiPriority w:val="99"/>
    <w:rsid w:val="00AC49F1"/>
  </w:style>
  <w:style w:type="paragraph" w:styleId="Footer">
    <w:name w:val="footer"/>
    <w:basedOn w:val="Normal"/>
    <w:link w:val="FooterChar"/>
    <w:uiPriority w:val="99"/>
    <w:unhideWhenUsed/>
    <w:rsid w:val="00AC49F1"/>
    <w:pPr>
      <w:tabs>
        <w:tab w:val="center" w:pos="4536"/>
        <w:tab w:val="right" w:pos="9072"/>
      </w:tabs>
      <w:spacing w:after="0" w:line="240" w:lineRule="auto"/>
    </w:pPr>
  </w:style>
  <w:style w:type="character" w:customStyle="1" w:styleId="FooterChar">
    <w:name w:val="Footer Char"/>
    <w:basedOn w:val="DefaultParagraphFont"/>
    <w:link w:val="Footer"/>
    <w:uiPriority w:val="99"/>
    <w:rsid w:val="00AC49F1"/>
  </w:style>
  <w:style w:type="paragraph" w:styleId="BalloonText">
    <w:name w:val="Balloon Text"/>
    <w:basedOn w:val="Normal"/>
    <w:link w:val="BalloonTextChar"/>
    <w:uiPriority w:val="99"/>
    <w:semiHidden/>
    <w:unhideWhenUsed/>
    <w:rsid w:val="00AC49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9F1"/>
    <w:rPr>
      <w:rFonts w:ascii="Tahoma" w:hAnsi="Tahoma" w:cs="Tahoma"/>
      <w:sz w:val="16"/>
      <w:szCs w:val="16"/>
    </w:rPr>
  </w:style>
  <w:style w:type="paragraph" w:styleId="ListParagraph">
    <w:name w:val="List Paragraph"/>
    <w:basedOn w:val="Normal"/>
    <w:uiPriority w:val="34"/>
    <w:qFormat/>
    <w:rsid w:val="00AC49F1"/>
    <w:pPr>
      <w:ind w:left="720"/>
      <w:contextualSpacing/>
    </w:pPr>
  </w:style>
  <w:style w:type="paragraph" w:styleId="FootnoteText">
    <w:name w:val="footnote text"/>
    <w:basedOn w:val="Normal"/>
    <w:link w:val="FootnoteTextChar"/>
    <w:uiPriority w:val="99"/>
    <w:unhideWhenUsed/>
    <w:rsid w:val="00232A8D"/>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232A8D"/>
    <w:rPr>
      <w:rFonts w:ascii="Calibri" w:eastAsia="Calibri" w:hAnsi="Calibri" w:cs="Times New Roman"/>
      <w:sz w:val="20"/>
      <w:szCs w:val="20"/>
    </w:rPr>
  </w:style>
  <w:style w:type="character" w:styleId="FootnoteReference">
    <w:name w:val="footnote reference"/>
    <w:uiPriority w:val="99"/>
    <w:semiHidden/>
    <w:unhideWhenUsed/>
    <w:rsid w:val="00232A8D"/>
    <w:rPr>
      <w:vertAlign w:val="superscript"/>
    </w:rPr>
  </w:style>
  <w:style w:type="character" w:styleId="Hyperlink">
    <w:name w:val="Hyperlink"/>
    <w:uiPriority w:val="99"/>
    <w:unhideWhenUsed/>
    <w:rsid w:val="00232A8D"/>
    <w:rPr>
      <w:color w:val="0000FF"/>
      <w:u w:val="single"/>
    </w:rPr>
  </w:style>
  <w:style w:type="paragraph" w:styleId="NoSpacing">
    <w:name w:val="No Spacing"/>
    <w:uiPriority w:val="1"/>
    <w:qFormat/>
    <w:rsid w:val="000405E8"/>
    <w:pPr>
      <w:spacing w:after="0" w:line="240" w:lineRule="auto"/>
    </w:pPr>
  </w:style>
  <w:style w:type="table" w:styleId="TableGrid">
    <w:name w:val="Table Grid"/>
    <w:basedOn w:val="TableNormal"/>
    <w:uiPriority w:val="59"/>
    <w:rsid w:val="006D18CE"/>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footer" Target="footer7.xml"/><Relationship Id="rId39" Type="http://schemas.openxmlformats.org/officeDocument/2006/relationships/footer" Target="footer13.xml"/><Relationship Id="rId21" Type="http://schemas.openxmlformats.org/officeDocument/2006/relationships/footer" Target="footer6.xml"/><Relationship Id="rId34" Type="http://schemas.openxmlformats.org/officeDocument/2006/relationships/header" Target="header9.xml"/><Relationship Id="rId42" Type="http://schemas.openxmlformats.org/officeDocument/2006/relationships/image" Target="media/image8.jpeg"/><Relationship Id="rId47" Type="http://schemas.openxmlformats.org/officeDocument/2006/relationships/footer" Target="footer16.xml"/><Relationship Id="rId50" Type="http://schemas.openxmlformats.org/officeDocument/2006/relationships/header" Target="header16.xml"/><Relationship Id="rId55" Type="http://schemas.openxmlformats.org/officeDocument/2006/relationships/footer" Target="footer20.xml"/><Relationship Id="rId63" Type="http://schemas.openxmlformats.org/officeDocument/2006/relationships/hyperlink" Target="http://www" TargetMode="External"/><Relationship Id="rId68" Type="http://schemas.openxmlformats.org/officeDocument/2006/relationships/footer" Target="footer26.xm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footer" Target="footer28.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eader" Target="header7.xml"/><Relationship Id="rId11" Type="http://schemas.openxmlformats.org/officeDocument/2006/relationships/image" Target="media/image2.jpeg"/><Relationship Id="rId24" Type="http://schemas.openxmlformats.org/officeDocument/2006/relationships/image" Target="media/image6.png"/><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12.xml"/><Relationship Id="rId45" Type="http://schemas.openxmlformats.org/officeDocument/2006/relationships/footer" Target="footer15.xml"/><Relationship Id="rId53" Type="http://schemas.openxmlformats.org/officeDocument/2006/relationships/footer" Target="footer19.xml"/><Relationship Id="rId58" Type="http://schemas.openxmlformats.org/officeDocument/2006/relationships/header" Target="header20.xml"/><Relationship Id="rId66" Type="http://schemas.openxmlformats.org/officeDocument/2006/relationships/header" Target="header22.xm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image" Target="media/image5.png"/><Relationship Id="rId28" Type="http://schemas.openxmlformats.org/officeDocument/2006/relationships/footer" Target="footer8.xml"/><Relationship Id="rId36" Type="http://schemas.openxmlformats.org/officeDocument/2006/relationships/header" Target="header10.xml"/><Relationship Id="rId49" Type="http://schemas.openxmlformats.org/officeDocument/2006/relationships/footer" Target="footer17.xml"/><Relationship Id="rId57" Type="http://schemas.openxmlformats.org/officeDocument/2006/relationships/footer" Target="footer21.xml"/><Relationship Id="rId61" Type="http://schemas.openxmlformats.org/officeDocument/2006/relationships/footer" Target="footer24.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header" Target="header8.xml"/><Relationship Id="rId44" Type="http://schemas.openxmlformats.org/officeDocument/2006/relationships/header" Target="header13.xml"/><Relationship Id="rId52" Type="http://schemas.openxmlformats.org/officeDocument/2006/relationships/header" Target="header17.xml"/><Relationship Id="rId60" Type="http://schemas.openxmlformats.org/officeDocument/2006/relationships/footer" Target="footer23.xml"/><Relationship Id="rId65" Type="http://schemas.openxmlformats.org/officeDocument/2006/relationships/footer" Target="footer25.xml"/><Relationship Id="rId73" Type="http://schemas.openxmlformats.org/officeDocument/2006/relationships/footer" Target="footer2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header" Target="header6.xml"/><Relationship Id="rId30" Type="http://schemas.openxmlformats.org/officeDocument/2006/relationships/footer" Target="footer9.xml"/><Relationship Id="rId35" Type="http://schemas.openxmlformats.org/officeDocument/2006/relationships/footer" Target="footer11.xml"/><Relationship Id="rId43" Type="http://schemas.openxmlformats.org/officeDocument/2006/relationships/image" Target="media/image9.jpeg"/><Relationship Id="rId48" Type="http://schemas.openxmlformats.org/officeDocument/2006/relationships/header" Target="header15.xml"/><Relationship Id="rId56" Type="http://schemas.openxmlformats.org/officeDocument/2006/relationships/header" Target="header19.xml"/><Relationship Id="rId64" Type="http://schemas.openxmlformats.org/officeDocument/2006/relationships/header" Target="header21.xml"/><Relationship Id="rId69" Type="http://schemas.openxmlformats.org/officeDocument/2006/relationships/footer" Target="footer27.xml"/><Relationship Id="rId8" Type="http://schemas.openxmlformats.org/officeDocument/2006/relationships/endnotes" Target="endnotes.xml"/><Relationship Id="rId51" Type="http://schemas.openxmlformats.org/officeDocument/2006/relationships/footer" Target="footer18.xml"/><Relationship Id="rId72" Type="http://schemas.openxmlformats.org/officeDocument/2006/relationships/header" Target="header25.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header" Target="header5.xml"/><Relationship Id="rId33" Type="http://schemas.openxmlformats.org/officeDocument/2006/relationships/image" Target="media/image7.jpeg"/><Relationship Id="rId38" Type="http://schemas.openxmlformats.org/officeDocument/2006/relationships/header" Target="header11.xml"/><Relationship Id="rId46" Type="http://schemas.openxmlformats.org/officeDocument/2006/relationships/header" Target="header14.xml"/><Relationship Id="rId59" Type="http://schemas.openxmlformats.org/officeDocument/2006/relationships/footer" Target="footer22.xml"/><Relationship Id="rId67" Type="http://schemas.openxmlformats.org/officeDocument/2006/relationships/header" Target="header23.xml"/><Relationship Id="rId20" Type="http://schemas.openxmlformats.org/officeDocument/2006/relationships/footer" Target="footer5.xml"/><Relationship Id="rId41" Type="http://schemas.openxmlformats.org/officeDocument/2006/relationships/footer" Target="footer14.xml"/><Relationship Id="rId54" Type="http://schemas.openxmlformats.org/officeDocument/2006/relationships/header" Target="header18.xml"/><Relationship Id="rId62" Type="http://schemas.openxmlformats.org/officeDocument/2006/relationships/hyperlink" Target="http://www.unbabitat.org.joinp" TargetMode="External"/><Relationship Id="rId70" Type="http://schemas.openxmlformats.org/officeDocument/2006/relationships/header" Target="header24.xml"/><Relationship Id="rId75"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 TargetMode="External"/><Relationship Id="rId1" Type="http://schemas.openxmlformats.org/officeDocument/2006/relationships/hyperlink" Target="http://www.unbabitat.org.joinp"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89C856442DF4DBD95DC759428C49293"/>
        <w:category>
          <w:name w:val="General"/>
          <w:gallery w:val="placeholder"/>
        </w:category>
        <w:types>
          <w:type w:val="bbPlcHdr"/>
        </w:types>
        <w:behaviors>
          <w:behavior w:val="content"/>
        </w:behaviors>
        <w:guid w:val="{E5922643-0343-4AAB-8C9E-9BAE65EEBA2A}"/>
      </w:docPartPr>
      <w:docPartBody>
        <w:p w:rsidR="00AF2A8B" w:rsidRDefault="00AF2A8B" w:rsidP="00AF2A8B">
          <w:pPr>
            <w:pStyle w:val="389C856442DF4DBD95DC759428C49293"/>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00"/>
    <w:family w:val="roman"/>
    <w:pitch w:val="variable"/>
    <w:sig w:usb0="00002003" w:usb1="00000000" w:usb2="00000000" w:usb3="00000000" w:csb0="00000041" w:csb1="00000000"/>
  </w:font>
  <w:font w:name="Andalus">
    <w:panose1 w:val="02010000000000000000"/>
    <w:charset w:val="B2"/>
    <w:family w:val="auto"/>
    <w:pitch w:val="variable"/>
    <w:sig w:usb0="00002001" w:usb1="00000000" w:usb2="00000000" w:usb3="00000000" w:csb0="00000040" w:csb1="00000000"/>
  </w:font>
  <w:font w:name="Coronet">
    <w:altName w:val="Vladimir Script"/>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AF2A8B"/>
    <w:rsid w:val="00085DB1"/>
    <w:rsid w:val="000F6F2F"/>
    <w:rsid w:val="002259ED"/>
    <w:rsid w:val="00382B7A"/>
    <w:rsid w:val="00522867"/>
    <w:rsid w:val="006045FE"/>
    <w:rsid w:val="00607908"/>
    <w:rsid w:val="006642F8"/>
    <w:rsid w:val="00792BC1"/>
    <w:rsid w:val="007E6A5A"/>
    <w:rsid w:val="008443ED"/>
    <w:rsid w:val="009071C2"/>
    <w:rsid w:val="00997345"/>
    <w:rsid w:val="00AF2A8B"/>
    <w:rsid w:val="00DF5F6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D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D59AD04D0994306B40F5E7A06729BFA">
    <w:name w:val="BD59AD04D0994306B40F5E7A06729BFA"/>
    <w:rsid w:val="00AF2A8B"/>
  </w:style>
  <w:style w:type="paragraph" w:customStyle="1" w:styleId="204B1AD67E92427099E5DDACC0C8F987">
    <w:name w:val="204B1AD67E92427099E5DDACC0C8F987"/>
    <w:rsid w:val="00AF2A8B"/>
  </w:style>
  <w:style w:type="paragraph" w:customStyle="1" w:styleId="389C856442DF4DBD95DC759428C49293">
    <w:name w:val="389C856442DF4DBD95DC759428C49293"/>
    <w:rsid w:val="00AF2A8B"/>
  </w:style>
  <w:style w:type="paragraph" w:customStyle="1" w:styleId="8FEC73969DFF4560B3202AB413402DF9">
    <w:name w:val="8FEC73969DFF4560B3202AB413402DF9"/>
    <w:rsid w:val="00AF2A8B"/>
  </w:style>
  <w:style w:type="paragraph" w:customStyle="1" w:styleId="99768EB67A384720B9DAC6F22694448B">
    <w:name w:val="99768EB67A384720B9DAC6F22694448B"/>
    <w:rsid w:val="00AF2A8B"/>
  </w:style>
  <w:style w:type="paragraph" w:customStyle="1" w:styleId="E043D32FBE2D47D4AF7F68DD2130BBBA">
    <w:name w:val="E043D32FBE2D47D4AF7F68DD2130BBBA"/>
    <w:rsid w:val="00AF2A8B"/>
  </w:style>
  <w:style w:type="paragraph" w:customStyle="1" w:styleId="419070A841924C9391F2E352A59D842E">
    <w:name w:val="419070A841924C9391F2E352A59D842E"/>
    <w:rsid w:val="00AF2A8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20216-F03F-4F25-A576-4BF852B96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141</Pages>
  <Words>25984</Words>
  <Characters>142915</Characters>
  <Application>Microsoft Office Word</Application>
  <DocSecurity>0</DocSecurity>
  <Lines>1190</Lines>
  <Paragraphs>337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مقدمة</vt:lpstr>
      <vt:lpstr>مقدمة</vt:lpstr>
    </vt:vector>
  </TitlesOfParts>
  <Company/>
  <LinksUpToDate>false</LinksUpToDate>
  <CharactersWithSpaces>168562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SWEET</dc:creator>
  <cp:lastModifiedBy>naji</cp:lastModifiedBy>
  <cp:revision>90</cp:revision>
  <cp:lastPrinted>2015-05-27T14:58:00Z</cp:lastPrinted>
  <dcterms:created xsi:type="dcterms:W3CDTF">2015-05-23T12:09:00Z</dcterms:created>
  <dcterms:modified xsi:type="dcterms:W3CDTF">2015-05-27T15:02:00Z</dcterms:modified>
</cp:coreProperties>
</file>