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57B" w:rsidRDefault="00C7057B" w:rsidP="009E6D7F">
      <w:pPr>
        <w:bidi/>
        <w:jc w:val="both"/>
        <w:rPr>
          <w:rFonts w:cs="Simplified Arabic"/>
          <w:sz w:val="32"/>
          <w:szCs w:val="32"/>
          <w:rtl/>
          <w:lang w:bidi="ar-DZ"/>
        </w:rPr>
      </w:pPr>
    </w:p>
    <w:p w:rsidR="00C7057B" w:rsidRPr="009E6D7F" w:rsidRDefault="00C7057B" w:rsidP="009E6D7F">
      <w:pPr>
        <w:bidi/>
        <w:ind w:hanging="2"/>
        <w:jc w:val="left"/>
        <w:rPr>
          <w:rFonts w:cs="Simplified Arabic"/>
          <w:b/>
          <w:bCs/>
          <w:sz w:val="72"/>
          <w:szCs w:val="72"/>
          <w:rtl/>
          <w:lang w:bidi="ar-DZ"/>
        </w:rPr>
        <w:sectPr w:rsidR="00C7057B" w:rsidRPr="009E6D7F" w:rsidSect="00B10357">
          <w:footerReference w:type="default" r:id="rId8"/>
          <w:footnotePr>
            <w:numRestart w:val="eachPage"/>
          </w:footnotePr>
          <w:pgSz w:w="11906" w:h="16838"/>
          <w:pgMar w:top="851" w:right="1700" w:bottom="851" w:left="851" w:header="709" w:footer="709" w:gutter="1134"/>
          <w:pgNumType w:start="6"/>
          <w:cols w:space="708"/>
          <w:rtlGutter/>
          <w:docGrid w:linePitch="360"/>
        </w:sectPr>
      </w:pPr>
      <w:proofErr w:type="gramStart"/>
      <w:r w:rsidRPr="009E6D7F">
        <w:rPr>
          <w:rFonts w:cs="Simplified Arabic" w:hint="cs"/>
          <w:b/>
          <w:bCs/>
          <w:sz w:val="72"/>
          <w:szCs w:val="72"/>
          <w:rtl/>
          <w:lang w:bidi="ar-DZ"/>
        </w:rPr>
        <w:t>مــــقــــدمــــة</w:t>
      </w:r>
      <w:proofErr w:type="gramEnd"/>
    </w:p>
    <w:p w:rsidR="00C7057B" w:rsidRDefault="00C7057B" w:rsidP="00B10357">
      <w:pPr>
        <w:bidi/>
        <w:ind w:firstLine="706"/>
        <w:jc w:val="both"/>
        <w:rPr>
          <w:rFonts w:cs="Simplified Arabic"/>
          <w:sz w:val="32"/>
          <w:szCs w:val="32"/>
          <w:rtl/>
          <w:lang w:bidi="ar-DZ"/>
        </w:rPr>
      </w:pPr>
      <w:r w:rsidRPr="00637329">
        <w:rPr>
          <w:rFonts w:cs="Simplified Arabic"/>
          <w:sz w:val="32"/>
          <w:szCs w:val="32"/>
          <w:rtl/>
          <w:lang w:bidi="ar-DZ"/>
        </w:rPr>
        <w:lastRenderedPageBreak/>
        <w:t xml:space="preserve">مما لا شك فيه أن نشأة القانون كان وليد رحم المجتمع وذلك بفعل تطوراته المستمرة فكلما تجدد الواقع صاحبه استحدث قانوني جديد وذلك لضبط وتقويم سلوك الأفراد داخل المجتمع، بحيث تكون هذه الترسانة القانونية على ارتباط وثيق ودائم ببيئة الاجتماعية المتولد عنها سواء الأسرة بمفهوم ضيق أو الدولة بالمفهوم الواسع وهذا ما يعرض </w:t>
      </w:r>
      <w:proofErr w:type="spellStart"/>
      <w:r w:rsidRPr="00637329">
        <w:rPr>
          <w:rFonts w:cs="Simplified Arabic"/>
          <w:sz w:val="32"/>
          <w:szCs w:val="32"/>
          <w:rtl/>
          <w:lang w:bidi="ar-DZ"/>
        </w:rPr>
        <w:t>هاته</w:t>
      </w:r>
      <w:proofErr w:type="spellEnd"/>
      <w:r w:rsidRPr="00637329">
        <w:rPr>
          <w:rFonts w:cs="Simplified Arabic"/>
          <w:sz w:val="32"/>
          <w:szCs w:val="32"/>
          <w:rtl/>
          <w:lang w:bidi="ar-DZ"/>
        </w:rPr>
        <w:t xml:space="preserve"> القواعد القانونية لتغيير والتعديل دائم.</w:t>
      </w:r>
    </w:p>
    <w:p w:rsidR="00C7057B" w:rsidRDefault="00C7057B" w:rsidP="00B10357">
      <w:pPr>
        <w:bidi/>
        <w:ind w:firstLine="706"/>
        <w:jc w:val="both"/>
        <w:rPr>
          <w:rFonts w:cs="Simplified Arabic"/>
          <w:sz w:val="32"/>
          <w:szCs w:val="32"/>
          <w:rtl/>
          <w:lang w:bidi="ar-DZ"/>
        </w:rPr>
      </w:pPr>
      <w:r w:rsidRPr="00637329">
        <w:rPr>
          <w:rFonts w:cs="Simplified Arabic"/>
          <w:sz w:val="32"/>
          <w:szCs w:val="32"/>
          <w:rtl/>
          <w:lang w:bidi="ar-DZ"/>
        </w:rPr>
        <w:t>حيث أن هذا المجتمع الذي هو عبارة عن عدة خلايا والمتمثلة في الأسرة التي تعتبر النواة الأساسية</w:t>
      </w:r>
      <w:r w:rsidR="009E6D7F">
        <w:rPr>
          <w:rFonts w:cs="Simplified Arabic"/>
          <w:sz w:val="32"/>
          <w:szCs w:val="32"/>
          <w:lang w:bidi="ar-DZ"/>
        </w:rPr>
        <w:t xml:space="preserve"> </w:t>
      </w:r>
      <w:r w:rsidR="00D102D4">
        <w:rPr>
          <w:rFonts w:cs="Simplified Arabic" w:hint="cs"/>
          <w:sz w:val="32"/>
          <w:szCs w:val="32"/>
          <w:rtl/>
          <w:lang w:bidi="ar-DZ"/>
        </w:rPr>
        <w:t>المشكلة</w:t>
      </w:r>
      <w:r w:rsidRPr="00637329">
        <w:rPr>
          <w:rFonts w:cs="Simplified Arabic"/>
          <w:sz w:val="32"/>
          <w:szCs w:val="32"/>
          <w:rtl/>
          <w:lang w:bidi="ar-DZ"/>
        </w:rPr>
        <w:t xml:space="preserve"> للمجتمع فلا يمكن صلاحه إلا بصلاح الأسرة لما لها من أهمية كبرى المشكلة في حياة الأفراد فلهذا كان لها نصيب وافر في اعتناء المشرع </w:t>
      </w:r>
      <w:proofErr w:type="spellStart"/>
      <w:r w:rsidRPr="00637329">
        <w:rPr>
          <w:rFonts w:cs="Simplified Arabic"/>
          <w:sz w:val="32"/>
          <w:szCs w:val="32"/>
          <w:rtl/>
          <w:lang w:bidi="ar-DZ"/>
        </w:rPr>
        <w:t>بها</w:t>
      </w:r>
      <w:proofErr w:type="spellEnd"/>
      <w:r w:rsidRPr="00637329">
        <w:rPr>
          <w:rFonts w:cs="Simplified Arabic"/>
          <w:sz w:val="32"/>
          <w:szCs w:val="32"/>
          <w:rtl/>
          <w:lang w:bidi="ar-DZ"/>
        </w:rPr>
        <w:t xml:space="preserve"> ووضع قوانين لما بينها.</w:t>
      </w:r>
    </w:p>
    <w:p w:rsidR="00C7057B" w:rsidRDefault="00C7057B" w:rsidP="00B10357">
      <w:pPr>
        <w:bidi/>
        <w:ind w:firstLine="706"/>
        <w:jc w:val="both"/>
        <w:rPr>
          <w:rFonts w:cs="Simplified Arabic"/>
          <w:sz w:val="32"/>
          <w:szCs w:val="32"/>
          <w:rtl/>
          <w:lang w:bidi="ar-DZ"/>
        </w:rPr>
      </w:pPr>
      <w:proofErr w:type="gramStart"/>
      <w:r>
        <w:rPr>
          <w:rFonts w:cs="Simplified Arabic" w:hint="cs"/>
          <w:sz w:val="32"/>
          <w:szCs w:val="32"/>
          <w:rtl/>
          <w:lang w:bidi="ar-DZ"/>
        </w:rPr>
        <w:t>ويعتبر</w:t>
      </w:r>
      <w:proofErr w:type="gramEnd"/>
      <w:r>
        <w:rPr>
          <w:rFonts w:cs="Simplified Arabic" w:hint="cs"/>
          <w:sz w:val="32"/>
          <w:szCs w:val="32"/>
          <w:rtl/>
          <w:lang w:bidi="ar-DZ"/>
        </w:rPr>
        <w:t xml:space="preserve"> الزواج هو السبيل الوحيد في تكوين الأسر وتطورها ابتداء من نشأة عقد الزواج وامتداده إلى عدة مراحل لما له من أهمية كبيرة.</w:t>
      </w:r>
    </w:p>
    <w:p w:rsidR="00C7057B" w:rsidRDefault="00C7057B" w:rsidP="00B10357">
      <w:pPr>
        <w:bidi/>
        <w:ind w:firstLine="706"/>
        <w:jc w:val="both"/>
        <w:rPr>
          <w:rFonts w:cs="Simplified Arabic"/>
          <w:sz w:val="32"/>
          <w:szCs w:val="32"/>
          <w:rtl/>
          <w:lang w:bidi="ar-DZ"/>
        </w:rPr>
      </w:pPr>
      <w:proofErr w:type="gramStart"/>
      <w:r>
        <w:rPr>
          <w:rFonts w:cs="Simplified Arabic" w:hint="cs"/>
          <w:sz w:val="32"/>
          <w:szCs w:val="32"/>
          <w:rtl/>
          <w:lang w:bidi="ar-DZ"/>
        </w:rPr>
        <w:t>حيث</w:t>
      </w:r>
      <w:proofErr w:type="gramEnd"/>
      <w:r>
        <w:rPr>
          <w:rFonts w:cs="Simplified Arabic" w:hint="cs"/>
          <w:sz w:val="32"/>
          <w:szCs w:val="32"/>
          <w:rtl/>
          <w:lang w:bidi="ar-DZ"/>
        </w:rPr>
        <w:t xml:space="preserve"> خضعت هذه العملية لحرص من طرف المشرع لما له خصوصية تجعله مختلفا عن أشكال الأخرى المتمثلة في العلاقات الجنسية التي تجمع بين المرأة والرجل. </w:t>
      </w:r>
    </w:p>
    <w:p w:rsidR="00C7057B" w:rsidRPr="006C7CB4" w:rsidRDefault="00C7057B" w:rsidP="00D102D4">
      <w:pPr>
        <w:bidi/>
        <w:ind w:firstLine="706"/>
        <w:jc w:val="both"/>
        <w:rPr>
          <w:rFonts w:cs="Simplified Arabic"/>
          <w:sz w:val="32"/>
          <w:szCs w:val="32"/>
          <w:rtl/>
          <w:lang w:bidi="ar-DZ"/>
        </w:rPr>
      </w:pPr>
      <w:r>
        <w:rPr>
          <w:rFonts w:cs="Simplified Arabic" w:hint="cs"/>
          <w:sz w:val="32"/>
          <w:szCs w:val="32"/>
          <w:rtl/>
          <w:lang w:bidi="ar-DZ"/>
        </w:rPr>
        <w:t>ومن جهة أخرى يعد الزواج من الحريات العامة للش</w:t>
      </w:r>
      <w:r w:rsidR="00D102D4">
        <w:rPr>
          <w:rFonts w:cs="Simplified Arabic" w:hint="cs"/>
          <w:sz w:val="32"/>
          <w:szCs w:val="32"/>
          <w:rtl/>
          <w:lang w:bidi="ar-DZ"/>
        </w:rPr>
        <w:t xml:space="preserve">خص لهذا نظمت أحكامه في شكل قواعد </w:t>
      </w:r>
      <w:proofErr w:type="spellStart"/>
      <w:r w:rsidR="00D102D4">
        <w:rPr>
          <w:rFonts w:cs="Simplified Arabic" w:hint="cs"/>
          <w:sz w:val="32"/>
          <w:szCs w:val="32"/>
          <w:rtl/>
          <w:lang w:bidi="ar-DZ"/>
        </w:rPr>
        <w:t>ا</w:t>
      </w:r>
      <w:r>
        <w:rPr>
          <w:rFonts w:cs="Simplified Arabic" w:hint="cs"/>
          <w:sz w:val="32"/>
          <w:szCs w:val="32"/>
          <w:rtl/>
          <w:lang w:bidi="ar-DZ"/>
        </w:rPr>
        <w:t>مرة</w:t>
      </w:r>
      <w:proofErr w:type="spellEnd"/>
      <w:r>
        <w:rPr>
          <w:rFonts w:cs="Simplified Arabic" w:hint="cs"/>
          <w:sz w:val="32"/>
          <w:szCs w:val="32"/>
          <w:rtl/>
          <w:lang w:bidi="ar-DZ"/>
        </w:rPr>
        <w:t xml:space="preserve"> متعلقة</w:t>
      </w:r>
      <w:r w:rsidR="00D102D4">
        <w:rPr>
          <w:rFonts w:cs="Simplified Arabic" w:hint="cs"/>
          <w:sz w:val="32"/>
          <w:szCs w:val="32"/>
          <w:rtl/>
          <w:lang w:bidi="ar-DZ"/>
        </w:rPr>
        <w:t xml:space="preserve"> بالنظام العام فمفادها الحرية في الزواج يتجلى في كون الشخص</w:t>
      </w:r>
      <w:r>
        <w:rPr>
          <w:rFonts w:cs="Simplified Arabic" w:hint="cs"/>
          <w:sz w:val="32"/>
          <w:szCs w:val="32"/>
          <w:rtl/>
          <w:lang w:bidi="ar-DZ"/>
        </w:rPr>
        <w:t xml:space="preserve"> حرا في أن يتزوج وأن يختار مع من يتزوج وأخيرا ممن يرفض أن يتزوج، </w:t>
      </w:r>
      <w:r w:rsidRPr="006C7CB4">
        <w:rPr>
          <w:rFonts w:cs="Simplified Arabic"/>
          <w:sz w:val="32"/>
          <w:szCs w:val="32"/>
          <w:rtl/>
          <w:lang w:bidi="ar-DZ"/>
        </w:rPr>
        <w:t xml:space="preserve">وقد اعتبر الإسلام الزواج فطرة من طرف الكون كله، فليس هناك شيء إلا وله زوج، إلا وله مكمل سواء أكان هذا في الحيوان أم </w:t>
      </w:r>
      <w:r w:rsidRPr="006C7CB4">
        <w:rPr>
          <w:rFonts w:cs="Simplified Arabic"/>
          <w:sz w:val="32"/>
          <w:szCs w:val="32"/>
          <w:rtl/>
          <w:lang w:bidi="ar-DZ"/>
        </w:rPr>
        <w:lastRenderedPageBreak/>
        <w:t xml:space="preserve">في النبات أم في الجمادات، وقد صدق الله العظيم إن يقول" وَمِنْ كُلِّ شَيْءٍ خَلَقْنَا زَوْجَيْنِ لَعَلَّكُمْ تَذَكَّرُونَ" </w:t>
      </w:r>
      <w:r w:rsidRPr="006C7CB4">
        <w:rPr>
          <w:rFonts w:cs="Simplified Arabic"/>
          <w:sz w:val="32"/>
          <w:szCs w:val="32"/>
          <w:vertAlign w:val="superscript"/>
          <w:rtl/>
          <w:lang w:bidi="ar-DZ"/>
        </w:rPr>
        <w:t>(</w:t>
      </w:r>
      <w:r w:rsidRPr="006C7CB4">
        <w:rPr>
          <w:rStyle w:val="Appelnotedebasdep"/>
          <w:rFonts w:cs="Simplified Arabic"/>
          <w:sz w:val="32"/>
          <w:szCs w:val="32"/>
          <w:rtl/>
          <w:lang w:bidi="ar-DZ"/>
        </w:rPr>
        <w:footnoteReference w:id="2"/>
      </w:r>
      <w:r w:rsidRPr="006C7CB4">
        <w:rPr>
          <w:rFonts w:cs="Simplified Arabic"/>
          <w:sz w:val="32"/>
          <w:szCs w:val="32"/>
          <w:vertAlign w:val="superscript"/>
          <w:rtl/>
          <w:lang w:bidi="ar-DZ"/>
        </w:rPr>
        <w:t xml:space="preserve">) </w:t>
      </w:r>
      <w:r w:rsidRPr="006C7CB4">
        <w:rPr>
          <w:rFonts w:cs="Simplified Arabic"/>
          <w:sz w:val="32"/>
          <w:szCs w:val="32"/>
          <w:rtl/>
          <w:lang w:bidi="ar-DZ"/>
        </w:rPr>
        <w:t>.</w:t>
      </w:r>
    </w:p>
    <w:p w:rsidR="00C7057B" w:rsidRPr="006C7CB4" w:rsidRDefault="00C7057B" w:rsidP="00B20CC6">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r w:rsidRPr="006C7CB4">
        <w:rPr>
          <w:rFonts w:ascii="Simplified Arabic" w:hAnsi="Simplified Arabic" w:cs="Simplified Arabic"/>
          <w:sz w:val="32"/>
          <w:szCs w:val="32"/>
          <w:rtl/>
          <w:lang w:bidi="ar-DZ"/>
        </w:rPr>
        <w:t>ولأن الزواج يعتبر رابطة بين الرجل والمرأة وما يتبادل بينهما من عواطف إنسانية نبيلة من رحمة وتعاون وتعاطف</w:t>
      </w:r>
      <w:r w:rsidR="00B20CC6">
        <w:rPr>
          <w:rFonts w:ascii="Simplified Arabic" w:hAnsi="Simplified Arabic" w:cs="Simplified Arabic" w:hint="cs"/>
          <w:sz w:val="32"/>
          <w:szCs w:val="32"/>
          <w:rtl/>
          <w:lang w:bidi="ar-DZ"/>
        </w:rPr>
        <w:t xml:space="preserve"> وتضحية </w:t>
      </w:r>
      <w:r w:rsidRPr="006C7CB4">
        <w:rPr>
          <w:rFonts w:ascii="Simplified Arabic" w:hAnsi="Simplified Arabic" w:cs="Simplified Arabic"/>
          <w:sz w:val="32"/>
          <w:szCs w:val="32"/>
          <w:rtl/>
          <w:lang w:bidi="ar-DZ"/>
        </w:rPr>
        <w:t xml:space="preserve">كل هذا يؤدي إلى تكوين أسرة يسودها السكون والمودة ورحمة وكما قال تعالى:" </w:t>
      </w:r>
      <w:r w:rsidRPr="006C7CB4">
        <w:rPr>
          <w:rFonts w:ascii="Simplified Arabic" w:hAnsi="Simplified Arabic" w:cs="Simplified Arabic"/>
          <w:color w:val="000000"/>
          <w:sz w:val="32"/>
          <w:szCs w:val="32"/>
          <w:rtl/>
        </w:rPr>
        <w:t>وَمِنْ آيَاتِهِ أَنْ خَلَقَ لَكُم مِّنْ أَنفُسِكُمْ أَزْوَاجًا لِّتَسْكُنُوا إِلَيْهَا وَجَعَلَ بَيْنَكُم مَّوَدَّةً وَرَحْمَةً إِنَّ فِي ذَلِكَ لَآيَاتٍ لِّقَوْمٍ يَتَفَكَّرُونَ</w:t>
      </w:r>
      <w:r>
        <w:rPr>
          <w:rFonts w:ascii="Simplified Arabic" w:hAnsi="Simplified Arabic" w:cs="Simplified Arabic" w:hint="cs"/>
          <w:color w:val="000000"/>
          <w:sz w:val="32"/>
          <w:szCs w:val="32"/>
          <w:rtl/>
        </w:rPr>
        <w:t>"</w:t>
      </w:r>
      <w:r w:rsidRPr="006C7CB4">
        <w:rPr>
          <w:rFonts w:ascii="Simplified Arabic" w:hAnsi="Simplified Arabic" w:cs="Simplified Arabic"/>
          <w:sz w:val="32"/>
          <w:szCs w:val="32"/>
          <w:vertAlign w:val="superscript"/>
          <w:rtl/>
          <w:lang w:bidi="ar-DZ"/>
        </w:rPr>
        <w:t>(</w:t>
      </w:r>
      <w:r w:rsidRPr="006C7CB4">
        <w:rPr>
          <w:rStyle w:val="Appelnotedebasdep"/>
          <w:rFonts w:ascii="Simplified Arabic" w:hAnsi="Simplified Arabic" w:cs="Simplified Arabic"/>
          <w:sz w:val="32"/>
          <w:szCs w:val="32"/>
          <w:rtl/>
          <w:lang w:bidi="ar-DZ"/>
        </w:rPr>
        <w:footnoteReference w:id="3"/>
      </w:r>
      <w:r w:rsidRPr="006C7CB4">
        <w:rPr>
          <w:rFonts w:ascii="Simplified Arabic" w:hAnsi="Simplified Arabic" w:cs="Simplified Arabic"/>
          <w:sz w:val="32"/>
          <w:szCs w:val="32"/>
          <w:vertAlign w:val="superscript"/>
          <w:rtl/>
          <w:lang w:bidi="ar-DZ"/>
        </w:rPr>
        <w:t xml:space="preserve">) </w:t>
      </w:r>
      <w:r w:rsidRPr="006C7CB4">
        <w:rPr>
          <w:rFonts w:ascii="Simplified Arabic" w:hAnsi="Simplified Arabic" w:cs="Simplified Arabic"/>
          <w:sz w:val="32"/>
          <w:szCs w:val="32"/>
          <w:rtl/>
          <w:lang w:bidi="ar-DZ"/>
        </w:rPr>
        <w:t>.</w:t>
      </w:r>
    </w:p>
    <w:p w:rsidR="00C7057B" w:rsidRDefault="00C7057B" w:rsidP="009C1968">
      <w:pPr>
        <w:pStyle w:val="NormalWeb"/>
        <w:shd w:val="clear" w:color="auto" w:fill="FFFFFF"/>
        <w:bidi/>
        <w:spacing w:before="0" w:beforeAutospacing="0" w:after="200" w:afterAutospacing="0" w:line="360" w:lineRule="auto"/>
        <w:ind w:firstLine="706"/>
        <w:jc w:val="both"/>
        <w:rPr>
          <w:rFonts w:ascii="Simplified Arabic" w:hAnsi="Simplified Arabic" w:cs="Simplified Arabic"/>
          <w:sz w:val="32"/>
          <w:szCs w:val="32"/>
          <w:rtl/>
          <w:lang w:bidi="ar-DZ"/>
        </w:rPr>
      </w:pPr>
      <w:r w:rsidRPr="006C7CB4">
        <w:rPr>
          <w:rFonts w:ascii="Simplified Arabic" w:hAnsi="Simplified Arabic" w:cs="Simplified Arabic"/>
          <w:sz w:val="32"/>
          <w:szCs w:val="32"/>
          <w:rtl/>
          <w:lang w:bidi="ar-DZ"/>
        </w:rPr>
        <w:t>وطبيعة الحال إذا التقى ماء الرجل وماء المرأة سيشكل النواة الأساسية الأولى للمجتمع حيث قال تعالى:" وَهُوَ الَّذِي خَلَقَ مِنَ الْمَاء بَشَرًا فَجَعَلَهُ نَسَبًا وَصِهْرًا وَكَانَ رَبُّكَ قَدِيرًا"</w:t>
      </w:r>
      <w:r w:rsidRPr="006C7CB4">
        <w:rPr>
          <w:rFonts w:ascii="Simplified Arabic" w:hAnsi="Simplified Arabic" w:cs="Simplified Arabic"/>
          <w:sz w:val="32"/>
          <w:szCs w:val="32"/>
          <w:vertAlign w:val="superscript"/>
          <w:rtl/>
          <w:lang w:bidi="ar-DZ"/>
        </w:rPr>
        <w:t>(</w:t>
      </w:r>
      <w:r w:rsidRPr="006C7CB4">
        <w:rPr>
          <w:rFonts w:ascii="Simplified Arabic" w:hAnsi="Simplified Arabic" w:cs="Simplified Arabic"/>
          <w:vertAlign w:val="superscript"/>
          <w:rtl/>
        </w:rPr>
        <w:footnoteReference w:id="4"/>
      </w:r>
      <w:proofErr w:type="gramStart"/>
      <w:r w:rsidRPr="006C7CB4">
        <w:rPr>
          <w:rFonts w:ascii="Simplified Arabic" w:hAnsi="Simplified Arabic" w:cs="Simplified Arabic"/>
          <w:sz w:val="32"/>
          <w:szCs w:val="32"/>
          <w:vertAlign w:val="superscript"/>
          <w:rtl/>
          <w:lang w:bidi="ar-DZ"/>
        </w:rPr>
        <w:t>)</w:t>
      </w:r>
      <w:r w:rsidRPr="006C7CB4">
        <w:rPr>
          <w:rFonts w:ascii="Simplified Arabic" w:hAnsi="Simplified Arabic" w:cs="Simplified Arabic"/>
          <w:sz w:val="32"/>
          <w:szCs w:val="32"/>
          <w:rtl/>
          <w:lang w:bidi="ar-DZ"/>
        </w:rPr>
        <w:t xml:space="preserve"> .</w:t>
      </w:r>
      <w:proofErr w:type="gramEnd"/>
      <w:r>
        <w:rPr>
          <w:rFonts w:ascii="Simplified Arabic" w:hAnsi="Simplified Arabic" w:cs="Simplified Arabic" w:hint="cs"/>
          <w:sz w:val="32"/>
          <w:szCs w:val="32"/>
          <w:rtl/>
          <w:lang w:bidi="ar-DZ"/>
        </w:rPr>
        <w:t xml:space="preserve">ثم بعد ذلك تتسع الدائرة، دائرة المودة والتلاحم ودائرة الألفة </w:t>
      </w:r>
      <w:proofErr w:type="spellStart"/>
      <w:r>
        <w:rPr>
          <w:rFonts w:ascii="Simplified Arabic" w:hAnsi="Simplified Arabic" w:cs="Simplified Arabic" w:hint="cs"/>
          <w:sz w:val="32"/>
          <w:szCs w:val="32"/>
          <w:rtl/>
          <w:lang w:bidi="ar-DZ"/>
        </w:rPr>
        <w:t>والتناصر</w:t>
      </w:r>
      <w:proofErr w:type="spellEnd"/>
      <w:r>
        <w:rPr>
          <w:rFonts w:ascii="Simplified Arabic" w:hAnsi="Simplified Arabic" w:cs="Simplified Arabic" w:hint="cs"/>
          <w:sz w:val="32"/>
          <w:szCs w:val="32"/>
          <w:rtl/>
          <w:lang w:bidi="ar-DZ"/>
        </w:rPr>
        <w:t xml:space="preserve"> </w:t>
      </w:r>
      <w:r w:rsidR="00B20CC6">
        <w:rPr>
          <w:rFonts w:ascii="Simplified Arabic" w:hAnsi="Simplified Arabic" w:cs="Simplified Arabic" w:hint="cs"/>
          <w:sz w:val="32"/>
          <w:szCs w:val="32"/>
          <w:rtl/>
          <w:lang w:bidi="ar-DZ"/>
        </w:rPr>
        <w:t>و المصاهرة</w:t>
      </w:r>
      <w:r>
        <w:rPr>
          <w:rFonts w:ascii="Simplified Arabic" w:hAnsi="Simplified Arabic" w:cs="Simplified Arabic" w:hint="cs"/>
          <w:sz w:val="32"/>
          <w:szCs w:val="32"/>
          <w:rtl/>
          <w:lang w:bidi="ar-DZ"/>
        </w:rPr>
        <w:t xml:space="preserve"> ولقد كان صدور قانون الأسرة </w:t>
      </w:r>
      <w:r w:rsidR="00B20CC6">
        <w:rPr>
          <w:rFonts w:ascii="Simplified Arabic" w:hAnsi="Simplified Arabic" w:cs="Simplified Arabic" w:hint="cs"/>
          <w:sz w:val="32"/>
          <w:szCs w:val="32"/>
          <w:rtl/>
          <w:lang w:bidi="ar-DZ"/>
        </w:rPr>
        <w:t>الجزائري</w:t>
      </w:r>
      <w:r>
        <w:rPr>
          <w:rFonts w:ascii="Simplified Arabic" w:hAnsi="Simplified Arabic" w:cs="Simplified Arabic" w:hint="cs"/>
          <w:sz w:val="32"/>
          <w:szCs w:val="32"/>
          <w:rtl/>
          <w:lang w:bidi="ar-DZ"/>
        </w:rPr>
        <w:t xml:space="preserve"> في الوهلة الأولى دلالة على أن الأسرة كانت محط </w:t>
      </w:r>
      <w:proofErr w:type="spellStart"/>
      <w:r>
        <w:rPr>
          <w:rFonts w:ascii="Simplified Arabic" w:hAnsi="Simplified Arabic" w:cs="Simplified Arabic" w:hint="cs"/>
          <w:sz w:val="32"/>
          <w:szCs w:val="32"/>
          <w:rtl/>
          <w:lang w:bidi="ar-DZ"/>
        </w:rPr>
        <w:t>إهتمام</w:t>
      </w:r>
      <w:proofErr w:type="spellEnd"/>
      <w:r>
        <w:rPr>
          <w:rFonts w:ascii="Simplified Arabic" w:hAnsi="Simplified Arabic" w:cs="Simplified Arabic" w:hint="cs"/>
          <w:sz w:val="32"/>
          <w:szCs w:val="32"/>
          <w:rtl/>
          <w:lang w:bidi="ar-DZ"/>
        </w:rPr>
        <w:t xml:space="preserve"> بالغ من طرف المشرع الجزائري غير أنه تعرض لتعديل من جديد بمقتضى المر رقم </w:t>
      </w:r>
      <w:r w:rsidR="00B20CC6">
        <w:rPr>
          <w:rFonts w:ascii="Simplified Arabic" w:hAnsi="Simplified Arabic" w:cs="Simplified Arabic"/>
          <w:sz w:val="32"/>
          <w:szCs w:val="32"/>
          <w:lang w:bidi="ar-DZ"/>
        </w:rPr>
        <w:t>05</w:t>
      </w:r>
      <w:r>
        <w:rPr>
          <w:rFonts w:ascii="Simplified Arabic" w:hAnsi="Simplified Arabic" w:cs="Simplified Arabic" w:hint="cs"/>
          <w:sz w:val="32"/>
          <w:szCs w:val="32"/>
          <w:rtl/>
          <w:lang w:bidi="ar-DZ"/>
        </w:rPr>
        <w:t>-</w:t>
      </w:r>
      <w:r w:rsidR="00B20CC6">
        <w:rPr>
          <w:rFonts w:ascii="Simplified Arabic" w:hAnsi="Simplified Arabic" w:cs="Simplified Arabic"/>
          <w:sz w:val="32"/>
          <w:szCs w:val="32"/>
          <w:lang w:bidi="ar-DZ"/>
        </w:rPr>
        <w:t>02</w:t>
      </w:r>
      <w:r>
        <w:rPr>
          <w:rFonts w:ascii="Simplified Arabic" w:hAnsi="Simplified Arabic" w:cs="Simplified Arabic" w:hint="cs"/>
          <w:sz w:val="32"/>
          <w:szCs w:val="32"/>
          <w:rtl/>
          <w:lang w:bidi="ar-DZ"/>
        </w:rPr>
        <w:t xml:space="preserve"> المؤرخ في 27/02/2005 كان قد ألغى فقرات سابقة بفقرات جديدة.</w:t>
      </w:r>
    </w:p>
    <w:p w:rsidR="00C7057B"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غير أن هذا التعديل كان محل جدل فقهي وقانوني بسبب هذا التعديل الطارئ وهذا ما أحدث بلبلة فكرية بين رجال الدين والقانون من جهة </w:t>
      </w:r>
      <w:r>
        <w:rPr>
          <w:rFonts w:ascii="Simplified Arabic" w:hAnsi="Simplified Arabic" w:cs="Simplified Arabic" w:hint="cs"/>
          <w:sz w:val="32"/>
          <w:szCs w:val="32"/>
          <w:rtl/>
          <w:lang w:bidi="ar-DZ"/>
        </w:rPr>
        <w:lastRenderedPageBreak/>
        <w:t>والمدافعين عن هذا التعديل من جهة أخرى وعلى كل هذا كان لكل طرف نصيب من كلام حول هذا التعديل فهناك من يوافق على هذا التعديل.</w:t>
      </w:r>
    </w:p>
    <w:p w:rsidR="00C7057B" w:rsidRDefault="00C7057B" w:rsidP="0041661D">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وهناك من يرفض وله</w:t>
      </w:r>
      <w:r w:rsidR="00D102D4">
        <w:rPr>
          <w:rFonts w:ascii="Simplified Arabic" w:hAnsi="Simplified Arabic" w:cs="Simplified Arabic" w:hint="cs"/>
          <w:sz w:val="32"/>
          <w:szCs w:val="32"/>
          <w:rtl/>
          <w:lang w:bidi="ar-DZ"/>
        </w:rPr>
        <w:t>ذا</w:t>
      </w:r>
      <w:r>
        <w:rPr>
          <w:rFonts w:ascii="Simplified Arabic" w:hAnsi="Simplified Arabic" w:cs="Simplified Arabic" w:hint="cs"/>
          <w:sz w:val="32"/>
          <w:szCs w:val="32"/>
          <w:rtl/>
          <w:lang w:bidi="ar-DZ"/>
        </w:rPr>
        <w:t xml:space="preserve"> فكرت في هذا الموضع ودراسته دراسة تحليلية وفق منهجية عملية بعيدة عن أي فكر سياسي أو اهتمام حزبي يعكر صفو</w:t>
      </w:r>
      <w:r w:rsidR="00D102D4">
        <w:rPr>
          <w:rFonts w:ascii="Simplified Arabic" w:hAnsi="Simplified Arabic" w:cs="Simplified Arabic" w:hint="cs"/>
          <w:sz w:val="32"/>
          <w:szCs w:val="32"/>
          <w:rtl/>
          <w:lang w:bidi="ar-DZ"/>
        </w:rPr>
        <w:t xml:space="preserve"> </w:t>
      </w:r>
      <w:proofErr w:type="spellStart"/>
      <w:r w:rsidR="00D102D4">
        <w:rPr>
          <w:rFonts w:ascii="Simplified Arabic" w:hAnsi="Simplified Arabic" w:cs="Simplified Arabic" w:hint="cs"/>
          <w:sz w:val="32"/>
          <w:szCs w:val="32"/>
          <w:rtl/>
          <w:lang w:bidi="ar-DZ"/>
        </w:rPr>
        <w:t>ها</w:t>
      </w:r>
      <w:r>
        <w:rPr>
          <w:rFonts w:ascii="Simplified Arabic" w:hAnsi="Simplified Arabic" w:cs="Simplified Arabic" w:hint="cs"/>
          <w:sz w:val="32"/>
          <w:szCs w:val="32"/>
          <w:rtl/>
          <w:lang w:bidi="ar-DZ"/>
        </w:rPr>
        <w:t>ت</w:t>
      </w:r>
      <w:r>
        <w:rPr>
          <w:rFonts w:ascii="Simplified Arabic" w:hAnsi="Simplified Arabic" w:cs="Simplified Arabic" w:hint="eastAsia"/>
          <w:sz w:val="32"/>
          <w:szCs w:val="32"/>
          <w:rtl/>
          <w:lang w:bidi="ar-DZ"/>
        </w:rPr>
        <w:t>ه</w:t>
      </w:r>
      <w:proofErr w:type="spellEnd"/>
      <w:r>
        <w:rPr>
          <w:rFonts w:ascii="Simplified Arabic" w:hAnsi="Simplified Arabic" w:cs="Simplified Arabic" w:hint="cs"/>
          <w:sz w:val="32"/>
          <w:szCs w:val="32"/>
          <w:rtl/>
          <w:lang w:bidi="ar-DZ"/>
        </w:rPr>
        <w:t xml:space="preserve"> الدراسة، لكن قبل صدور التعديل الخير كانت هناك انتقادات ودراسات قانونية موجهة لأحكام قانون الأسرة الجزائري رقم 84-11 المؤرخ في 09 يونيو 1981 وكل ذلك ساهم في جمع كل الأساتذة الجزائريي</w:t>
      </w:r>
      <w:r>
        <w:rPr>
          <w:rFonts w:ascii="Simplified Arabic" w:hAnsi="Simplified Arabic" w:cs="Simplified Arabic" w:hint="eastAsia"/>
          <w:sz w:val="32"/>
          <w:szCs w:val="32"/>
          <w:rtl/>
          <w:lang w:bidi="ar-DZ"/>
        </w:rPr>
        <w:t>ن</w:t>
      </w:r>
      <w:r>
        <w:rPr>
          <w:rFonts w:ascii="Simplified Arabic" w:hAnsi="Simplified Arabic" w:cs="Simplified Arabic" w:hint="cs"/>
          <w:sz w:val="32"/>
          <w:szCs w:val="32"/>
          <w:rtl/>
          <w:lang w:bidi="ar-DZ"/>
        </w:rPr>
        <w:t xml:space="preserve"> أمثال الأستاذ" عبد العزيز سعد والأستاذ </w:t>
      </w:r>
      <w:proofErr w:type="spellStart"/>
      <w:r>
        <w:rPr>
          <w:rFonts w:ascii="Simplified Arabic" w:hAnsi="Simplified Arabic" w:cs="Simplified Arabic" w:hint="cs"/>
          <w:sz w:val="32"/>
          <w:szCs w:val="32"/>
          <w:rtl/>
          <w:lang w:bidi="ar-DZ"/>
        </w:rPr>
        <w:t>الغوثي</w:t>
      </w:r>
      <w:proofErr w:type="spellEnd"/>
      <w:r>
        <w:rPr>
          <w:rFonts w:ascii="Simplified Arabic" w:hAnsi="Simplified Arabic" w:cs="Simplified Arabic" w:hint="cs"/>
          <w:sz w:val="32"/>
          <w:szCs w:val="32"/>
          <w:rtl/>
          <w:lang w:bidi="ar-DZ"/>
        </w:rPr>
        <w:t xml:space="preserve"> بن ملحة </w:t>
      </w:r>
      <w:proofErr w:type="spellStart"/>
      <w:r>
        <w:rPr>
          <w:rFonts w:ascii="Simplified Arabic" w:hAnsi="Simplified Arabic" w:cs="Simplified Arabic" w:hint="cs"/>
          <w:sz w:val="32"/>
          <w:szCs w:val="32"/>
          <w:rtl/>
          <w:lang w:bidi="ar-DZ"/>
        </w:rPr>
        <w:t>و</w:t>
      </w:r>
      <w:r w:rsidR="00B20CC6">
        <w:rPr>
          <w:rFonts w:ascii="Simplified Arabic" w:hAnsi="Simplified Arabic" w:cs="Simplified Arabic" w:hint="cs"/>
          <w:sz w:val="32"/>
          <w:szCs w:val="32"/>
          <w:rtl/>
          <w:lang w:bidi="ar-DZ"/>
        </w:rPr>
        <w:t>الاستاذ</w:t>
      </w:r>
      <w:proofErr w:type="spellEnd"/>
      <w:r>
        <w:rPr>
          <w:rFonts w:ascii="Simplified Arabic" w:hAnsi="Simplified Arabic" w:cs="Simplified Arabic" w:hint="cs"/>
          <w:sz w:val="32"/>
          <w:szCs w:val="32"/>
          <w:rtl/>
          <w:lang w:bidi="ar-DZ"/>
        </w:rPr>
        <w:t xml:space="preserve"> العربي </w:t>
      </w:r>
      <w:proofErr w:type="spellStart"/>
      <w:r>
        <w:rPr>
          <w:rFonts w:ascii="Simplified Arabic" w:hAnsi="Simplified Arabic" w:cs="Simplified Arabic" w:hint="cs"/>
          <w:sz w:val="32"/>
          <w:szCs w:val="32"/>
          <w:rtl/>
          <w:lang w:bidi="ar-DZ"/>
        </w:rPr>
        <w:t>بلحاج</w:t>
      </w:r>
      <w:proofErr w:type="spellEnd"/>
      <w:r>
        <w:rPr>
          <w:rFonts w:ascii="Simplified Arabic" w:hAnsi="Simplified Arabic" w:cs="Simplified Arabic" w:hint="cs"/>
          <w:sz w:val="32"/>
          <w:szCs w:val="32"/>
          <w:rtl/>
          <w:lang w:bidi="ar-DZ"/>
        </w:rPr>
        <w:t xml:space="preserve"> والأستاذ </w:t>
      </w:r>
      <w:proofErr w:type="spellStart"/>
      <w:r w:rsidR="00B20CC6">
        <w:rPr>
          <w:rFonts w:ascii="Simplified Arabic" w:hAnsi="Simplified Arabic" w:cs="Simplified Arabic" w:hint="cs"/>
          <w:sz w:val="32"/>
          <w:szCs w:val="32"/>
          <w:rtl/>
          <w:lang w:bidi="ar-DZ"/>
        </w:rPr>
        <w:t>تشوار</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الجيلالي</w:t>
      </w:r>
      <w:proofErr w:type="spellEnd"/>
      <w:r>
        <w:rPr>
          <w:rFonts w:ascii="Simplified Arabic" w:hAnsi="Simplified Arabic" w:cs="Simplified Arabic" w:hint="cs"/>
          <w:sz w:val="32"/>
          <w:szCs w:val="32"/>
          <w:rtl/>
          <w:lang w:bidi="ar-DZ"/>
        </w:rPr>
        <w:t xml:space="preserve"> ومحمد </w:t>
      </w:r>
      <w:proofErr w:type="spellStart"/>
      <w:r>
        <w:rPr>
          <w:rFonts w:ascii="Simplified Arabic" w:hAnsi="Simplified Arabic" w:cs="Simplified Arabic" w:hint="cs"/>
          <w:sz w:val="32"/>
          <w:szCs w:val="32"/>
          <w:rtl/>
          <w:lang w:bidi="ar-DZ"/>
        </w:rPr>
        <w:t>محدة</w:t>
      </w:r>
      <w:proofErr w:type="spellEnd"/>
      <w:r>
        <w:rPr>
          <w:rFonts w:ascii="Simplified Arabic" w:hAnsi="Simplified Arabic" w:cs="Simplified Arabic" w:hint="cs"/>
          <w:sz w:val="32"/>
          <w:szCs w:val="32"/>
          <w:rtl/>
          <w:lang w:bidi="ar-DZ"/>
        </w:rPr>
        <w:t xml:space="preserve"> كل هؤلاء ساهموا في </w:t>
      </w:r>
      <w:proofErr w:type="spellStart"/>
      <w:r w:rsidR="00B20CC6">
        <w:rPr>
          <w:rFonts w:ascii="Simplified Arabic" w:hAnsi="Simplified Arabic" w:cs="Simplified Arabic" w:hint="cs"/>
          <w:sz w:val="32"/>
          <w:szCs w:val="32"/>
          <w:rtl/>
          <w:lang w:bidi="ar-DZ"/>
        </w:rPr>
        <w:t>الشروحات</w:t>
      </w:r>
      <w:proofErr w:type="spellEnd"/>
      <w:r>
        <w:rPr>
          <w:rFonts w:ascii="Simplified Arabic" w:hAnsi="Simplified Arabic" w:cs="Simplified Arabic" w:hint="cs"/>
          <w:sz w:val="32"/>
          <w:szCs w:val="32"/>
          <w:rtl/>
          <w:lang w:bidi="ar-DZ"/>
        </w:rPr>
        <w:t xml:space="preserve"> بنسبة لقانون الأسرة الجزائري وقد </w:t>
      </w:r>
      <w:r w:rsidR="00D102D4">
        <w:rPr>
          <w:rFonts w:ascii="Simplified Arabic" w:hAnsi="Simplified Arabic" w:cs="Simplified Arabic" w:hint="cs"/>
          <w:sz w:val="32"/>
          <w:szCs w:val="32"/>
          <w:rtl/>
          <w:lang w:bidi="ar-DZ"/>
        </w:rPr>
        <w:t>خص</w:t>
      </w:r>
      <w:r>
        <w:rPr>
          <w:rFonts w:ascii="Simplified Arabic" w:hAnsi="Simplified Arabic" w:cs="Simplified Arabic" w:hint="cs"/>
          <w:sz w:val="32"/>
          <w:szCs w:val="32"/>
          <w:rtl/>
          <w:lang w:bidi="ar-DZ"/>
        </w:rPr>
        <w:t xml:space="preserve"> هذا الموضوع بدراسات متعددة من كل الجوانب.</w:t>
      </w:r>
    </w:p>
    <w:p w:rsidR="00C7057B"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ولهذا</w:t>
      </w:r>
      <w:proofErr w:type="gramEnd"/>
      <w:r>
        <w:rPr>
          <w:rFonts w:ascii="Simplified Arabic" w:hAnsi="Simplified Arabic" w:cs="Simplified Arabic" w:hint="cs"/>
          <w:sz w:val="32"/>
          <w:szCs w:val="32"/>
          <w:rtl/>
          <w:lang w:bidi="ar-DZ"/>
        </w:rPr>
        <w:t xml:space="preserve"> كان هذا الموضوع محل اهتمامي وموضوع دراستي مناقشة التعديل في إطار أحكام الزواج ولآثار المترتبة عنه وبما أن الموضوع متشعب وكثيرة مسائله سوف أسلط الضوء إلا على جانب من جوانب أحكام المواد المعدلة ولكي لا يطول الموضوع من جهة أخرى. كما أنه أن </w:t>
      </w:r>
      <w:proofErr w:type="spellStart"/>
      <w:r>
        <w:rPr>
          <w:rFonts w:ascii="Simplified Arabic" w:hAnsi="Simplified Arabic" w:cs="Simplified Arabic" w:hint="cs"/>
          <w:sz w:val="32"/>
          <w:szCs w:val="32"/>
          <w:rtl/>
          <w:lang w:bidi="ar-DZ"/>
        </w:rPr>
        <w:t>هاته</w:t>
      </w:r>
      <w:proofErr w:type="spellEnd"/>
      <w:r>
        <w:rPr>
          <w:rFonts w:ascii="Simplified Arabic" w:hAnsi="Simplified Arabic" w:cs="Simplified Arabic" w:hint="cs"/>
          <w:sz w:val="32"/>
          <w:szCs w:val="32"/>
          <w:rtl/>
          <w:lang w:bidi="ar-DZ"/>
        </w:rPr>
        <w:t xml:space="preserve"> الدراسة تسهل من مهمة المحامين والقضاة في تفسير كثير من المواد التي مصدرها رأي الفقهي وذلك لتطبيقها تطبيقا سليما على الخصومات كما تم</w:t>
      </w:r>
      <w:r w:rsidR="00D102D4">
        <w:rPr>
          <w:rFonts w:ascii="Simplified Arabic" w:hAnsi="Simplified Arabic" w:cs="Simplified Arabic" w:hint="cs"/>
          <w:sz w:val="32"/>
          <w:szCs w:val="32"/>
          <w:rtl/>
          <w:lang w:bidi="ar-DZ"/>
        </w:rPr>
        <w:t>ه</w:t>
      </w:r>
      <w:r>
        <w:rPr>
          <w:rFonts w:ascii="Simplified Arabic" w:hAnsi="Simplified Arabic" w:cs="Simplified Arabic" w:hint="cs"/>
          <w:sz w:val="32"/>
          <w:szCs w:val="32"/>
          <w:rtl/>
          <w:lang w:bidi="ar-DZ"/>
        </w:rPr>
        <w:t xml:space="preserve">د للقاضي الطريق كيلا يتوسع في سلطته التقديرية خاصة أنه في نظام القضاة الجزائري لا يوجد قضاة مختصون فمثلا لو نرجع إلى المادة 222 من قانون الأسرة الجزائري </w:t>
      </w:r>
      <w:proofErr w:type="spellStart"/>
      <w:r>
        <w:rPr>
          <w:rFonts w:ascii="Simplified Arabic" w:hAnsi="Simplified Arabic" w:cs="Simplified Arabic" w:hint="cs"/>
          <w:sz w:val="32"/>
          <w:szCs w:val="32"/>
          <w:rtl/>
          <w:lang w:bidi="ar-DZ"/>
        </w:rPr>
        <w:t>تنص</w:t>
      </w:r>
      <w:proofErr w:type="spellEnd"/>
      <w:r>
        <w:rPr>
          <w:rFonts w:ascii="Simplified Arabic" w:hAnsi="Simplified Arabic" w:cs="Simplified Arabic" w:hint="cs"/>
          <w:sz w:val="32"/>
          <w:szCs w:val="32"/>
          <w:rtl/>
          <w:lang w:bidi="ar-DZ"/>
        </w:rPr>
        <w:t xml:space="preserve"> على ما يلي: </w:t>
      </w:r>
    </w:p>
    <w:p w:rsidR="00C7057B"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lastRenderedPageBreak/>
        <w:t>كل</w:t>
      </w:r>
      <w:proofErr w:type="gramEnd"/>
      <w:r>
        <w:rPr>
          <w:rFonts w:ascii="Simplified Arabic" w:hAnsi="Simplified Arabic" w:cs="Simplified Arabic" w:hint="cs"/>
          <w:sz w:val="32"/>
          <w:szCs w:val="32"/>
          <w:rtl/>
          <w:lang w:bidi="ar-DZ"/>
        </w:rPr>
        <w:t xml:space="preserve"> ما لم يرد النص عليه في هذا القانون يرجع فيه إلى أحكام الشريعة الإسلامية</w:t>
      </w:r>
      <w:r w:rsidRPr="006C7CB4">
        <w:rPr>
          <w:rFonts w:ascii="Simplified Arabic" w:hAnsi="Simplified Arabic" w:cs="Simplified Arabic"/>
          <w:sz w:val="32"/>
          <w:szCs w:val="32"/>
          <w:vertAlign w:val="superscript"/>
          <w:rtl/>
          <w:lang w:bidi="ar-DZ"/>
        </w:rPr>
        <w:t>(</w:t>
      </w:r>
      <w:r w:rsidRPr="006C7CB4">
        <w:rPr>
          <w:rStyle w:val="Appelnotedebasdep"/>
          <w:rFonts w:ascii="Simplified Arabic" w:hAnsi="Simplified Arabic" w:cs="Simplified Arabic"/>
          <w:sz w:val="32"/>
          <w:szCs w:val="32"/>
          <w:rtl/>
          <w:lang w:bidi="ar-DZ"/>
        </w:rPr>
        <w:footnoteReference w:id="5"/>
      </w:r>
      <w:r w:rsidRPr="006C7CB4">
        <w:rPr>
          <w:rFonts w:ascii="Simplified Arabic" w:hAnsi="Simplified Arabic" w:cs="Simplified Arabic"/>
          <w:sz w:val="32"/>
          <w:szCs w:val="32"/>
          <w:vertAlign w:val="superscript"/>
          <w:rtl/>
          <w:lang w:bidi="ar-DZ"/>
        </w:rPr>
        <w:t>)</w:t>
      </w:r>
      <w:r>
        <w:rPr>
          <w:rFonts w:ascii="Simplified Arabic" w:hAnsi="Simplified Arabic" w:cs="Simplified Arabic" w:hint="cs"/>
          <w:sz w:val="32"/>
          <w:szCs w:val="32"/>
          <w:rtl/>
          <w:lang w:bidi="ar-DZ"/>
        </w:rPr>
        <w:t xml:space="preserve"> عندئذ يصدر عمل القضاء أمرا موكلا بحرية إلى الاجتهاد القضائي نفسه إذا لم يجد </w:t>
      </w:r>
      <w:proofErr w:type="spellStart"/>
      <w:r>
        <w:rPr>
          <w:rFonts w:ascii="Simplified Arabic" w:hAnsi="Simplified Arabic" w:cs="Simplified Arabic" w:hint="cs"/>
          <w:sz w:val="32"/>
          <w:szCs w:val="32"/>
          <w:rtl/>
          <w:lang w:bidi="ar-DZ"/>
        </w:rPr>
        <w:t>بها</w:t>
      </w:r>
      <w:proofErr w:type="spellEnd"/>
      <w:r>
        <w:rPr>
          <w:rFonts w:ascii="Simplified Arabic" w:hAnsi="Simplified Arabic" w:cs="Simplified Arabic" w:hint="cs"/>
          <w:sz w:val="32"/>
          <w:szCs w:val="32"/>
          <w:rtl/>
          <w:lang w:bidi="ar-DZ"/>
        </w:rPr>
        <w:t xml:space="preserve"> حكم حسب هواه وإرادته أو تقيد بمذهبه تقليدا</w:t>
      </w:r>
      <w:r w:rsidRPr="006C7CB4">
        <w:rPr>
          <w:rFonts w:ascii="Simplified Arabic" w:hAnsi="Simplified Arabic" w:cs="Simplified Arabic"/>
          <w:sz w:val="32"/>
          <w:szCs w:val="32"/>
          <w:vertAlign w:val="superscript"/>
          <w:rtl/>
          <w:lang w:bidi="ar-DZ"/>
        </w:rPr>
        <w:t>(</w:t>
      </w:r>
      <w:r w:rsidRPr="006C7CB4">
        <w:rPr>
          <w:rStyle w:val="Appelnotedebasdep"/>
          <w:rFonts w:ascii="Simplified Arabic" w:hAnsi="Simplified Arabic" w:cs="Simplified Arabic"/>
          <w:sz w:val="32"/>
          <w:szCs w:val="32"/>
          <w:rtl/>
          <w:lang w:bidi="ar-DZ"/>
        </w:rPr>
        <w:footnoteReference w:id="6"/>
      </w:r>
      <w:r w:rsidRPr="006C7CB4">
        <w:rPr>
          <w:rFonts w:ascii="Simplified Arabic" w:hAnsi="Simplified Arabic" w:cs="Simplified Arabic"/>
          <w:sz w:val="32"/>
          <w:szCs w:val="32"/>
          <w:vertAlign w:val="superscript"/>
          <w:rtl/>
          <w:lang w:bidi="ar-DZ"/>
        </w:rPr>
        <w:t>)</w:t>
      </w:r>
      <w:r>
        <w:rPr>
          <w:rFonts w:ascii="Simplified Arabic" w:hAnsi="Simplified Arabic" w:cs="Simplified Arabic" w:hint="cs"/>
          <w:sz w:val="32"/>
          <w:szCs w:val="32"/>
          <w:rtl/>
          <w:lang w:bidi="ar-DZ"/>
        </w:rPr>
        <w:t>.</w:t>
      </w:r>
    </w:p>
    <w:p w:rsidR="00C7057B"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وإن الإشكالية التي أريد أن </w:t>
      </w:r>
      <w:proofErr w:type="gramStart"/>
      <w:r>
        <w:rPr>
          <w:rFonts w:ascii="Simplified Arabic" w:hAnsi="Simplified Arabic" w:cs="Simplified Arabic" w:hint="cs"/>
          <w:sz w:val="32"/>
          <w:szCs w:val="32"/>
          <w:rtl/>
          <w:lang w:bidi="ar-DZ"/>
        </w:rPr>
        <w:t>أطرحها</w:t>
      </w:r>
      <w:proofErr w:type="gramEnd"/>
      <w:r>
        <w:rPr>
          <w:rFonts w:ascii="Simplified Arabic" w:hAnsi="Simplified Arabic" w:cs="Simplified Arabic" w:hint="cs"/>
          <w:sz w:val="32"/>
          <w:szCs w:val="32"/>
          <w:rtl/>
          <w:lang w:bidi="ar-DZ"/>
        </w:rPr>
        <w:t xml:space="preserve"> المتمثلة على شكل الأسئلة التالية: </w:t>
      </w:r>
    </w:p>
    <w:p w:rsidR="00C7057B" w:rsidRDefault="00C7057B" w:rsidP="00D102D4">
      <w:pPr>
        <w:pStyle w:val="NormalWeb"/>
        <w:numPr>
          <w:ilvl w:val="0"/>
          <w:numId w:val="6"/>
        </w:numPr>
        <w:shd w:val="clear" w:color="auto" w:fill="FFFFFF"/>
        <w:tabs>
          <w:tab w:val="right" w:pos="848"/>
          <w:tab w:val="right" w:pos="990"/>
        </w:tabs>
        <w:bidi/>
        <w:spacing w:before="0" w:beforeAutospacing="0" w:after="200" w:afterAutospacing="0" w:line="276" w:lineRule="auto"/>
        <w:ind w:left="0" w:firstLine="70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ما هي الأسس </w:t>
      </w:r>
      <w:proofErr w:type="gramStart"/>
      <w:r>
        <w:rPr>
          <w:rFonts w:ascii="Simplified Arabic" w:hAnsi="Simplified Arabic" w:cs="Simplified Arabic" w:hint="cs"/>
          <w:sz w:val="32"/>
          <w:szCs w:val="32"/>
          <w:rtl/>
          <w:lang w:bidi="ar-DZ"/>
        </w:rPr>
        <w:t>والمبادئ</w:t>
      </w:r>
      <w:proofErr w:type="gramEnd"/>
      <w:r>
        <w:rPr>
          <w:rFonts w:ascii="Simplified Arabic" w:hAnsi="Simplified Arabic" w:cs="Simplified Arabic" w:hint="cs"/>
          <w:sz w:val="32"/>
          <w:szCs w:val="32"/>
          <w:rtl/>
          <w:lang w:bidi="ar-DZ"/>
        </w:rPr>
        <w:t xml:space="preserve"> والم</w:t>
      </w:r>
      <w:r w:rsidR="00D102D4">
        <w:rPr>
          <w:rFonts w:ascii="Simplified Arabic" w:hAnsi="Simplified Arabic" w:cs="Simplified Arabic" w:hint="cs"/>
          <w:sz w:val="32"/>
          <w:szCs w:val="32"/>
          <w:rtl/>
          <w:lang w:bidi="ar-DZ"/>
        </w:rPr>
        <w:t>ن</w:t>
      </w:r>
      <w:r>
        <w:rPr>
          <w:rFonts w:ascii="Simplified Arabic" w:hAnsi="Simplified Arabic" w:cs="Simplified Arabic" w:hint="cs"/>
          <w:sz w:val="32"/>
          <w:szCs w:val="32"/>
          <w:rtl/>
          <w:lang w:bidi="ar-DZ"/>
        </w:rPr>
        <w:t xml:space="preserve">طلقات الفقهية والقانونية التي اعتمد عليها المشرع في تعديله الأخير لهاته المواد؟ </w:t>
      </w:r>
    </w:p>
    <w:p w:rsidR="00C7057B" w:rsidRDefault="00C7057B" w:rsidP="00B10357">
      <w:pPr>
        <w:pStyle w:val="NormalWeb"/>
        <w:numPr>
          <w:ilvl w:val="0"/>
          <w:numId w:val="6"/>
        </w:numPr>
        <w:shd w:val="clear" w:color="auto" w:fill="FFFFFF"/>
        <w:tabs>
          <w:tab w:val="right" w:pos="848"/>
          <w:tab w:val="right" w:pos="990"/>
        </w:tabs>
        <w:bidi/>
        <w:spacing w:before="0" w:beforeAutospacing="0" w:after="200" w:afterAutospacing="0" w:line="276" w:lineRule="auto"/>
        <w:ind w:left="0" w:firstLine="70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هل من خلال هذا التعديل استطاع لحد ما من صياغة مواد سليمة بعيدة عن الانتقادات بمختلف صورها؟ </w:t>
      </w:r>
    </w:p>
    <w:p w:rsidR="00C7057B" w:rsidRDefault="00C7057B" w:rsidP="00D102D4">
      <w:pPr>
        <w:pStyle w:val="NormalWeb"/>
        <w:numPr>
          <w:ilvl w:val="0"/>
          <w:numId w:val="6"/>
        </w:numPr>
        <w:shd w:val="clear" w:color="auto" w:fill="FFFFFF"/>
        <w:tabs>
          <w:tab w:val="right" w:pos="848"/>
          <w:tab w:val="right" w:pos="990"/>
        </w:tabs>
        <w:bidi/>
        <w:spacing w:before="0" w:beforeAutospacing="0" w:after="200" w:afterAutospacing="0" w:line="276" w:lineRule="auto"/>
        <w:ind w:left="0" w:firstLine="70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هل استطاع المشرع من </w:t>
      </w:r>
      <w:proofErr w:type="spellStart"/>
      <w:r>
        <w:rPr>
          <w:rFonts w:ascii="Simplified Arabic" w:hAnsi="Simplified Arabic" w:cs="Simplified Arabic" w:hint="cs"/>
          <w:sz w:val="32"/>
          <w:szCs w:val="32"/>
          <w:rtl/>
          <w:lang w:bidi="ar-DZ"/>
        </w:rPr>
        <w:t>استدراكالنقائص</w:t>
      </w:r>
      <w:proofErr w:type="spellEnd"/>
      <w:r>
        <w:rPr>
          <w:rFonts w:ascii="Simplified Arabic" w:hAnsi="Simplified Arabic" w:cs="Simplified Arabic" w:hint="cs"/>
          <w:sz w:val="32"/>
          <w:szCs w:val="32"/>
          <w:rtl/>
          <w:lang w:bidi="ar-DZ"/>
        </w:rPr>
        <w:t xml:space="preserve"> الموجودة في ظل القانون القديم؟ </w:t>
      </w:r>
    </w:p>
    <w:p w:rsidR="00C7057B" w:rsidRDefault="00C7057B" w:rsidP="00D102D4">
      <w:pPr>
        <w:pStyle w:val="NormalWeb"/>
        <w:numPr>
          <w:ilvl w:val="0"/>
          <w:numId w:val="6"/>
        </w:numPr>
        <w:shd w:val="clear" w:color="auto" w:fill="FFFFFF"/>
        <w:tabs>
          <w:tab w:val="right" w:pos="848"/>
          <w:tab w:val="right" w:pos="990"/>
        </w:tabs>
        <w:bidi/>
        <w:spacing w:before="0" w:beforeAutospacing="0" w:after="200" w:afterAutospacing="0" w:line="276" w:lineRule="auto"/>
        <w:ind w:left="0" w:firstLine="706"/>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وفي الأخير هل نحتاج إلى تعديل آخر </w:t>
      </w:r>
      <w:r w:rsidR="00D102D4">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تماشي مع الواقع الحقيقي للمجتمع الجزائري ولطبيعة المنازعات الناشئة عن عقد الزواج.</w:t>
      </w:r>
    </w:p>
    <w:p w:rsidR="00C7057B"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وكما سأعلن عن خطة البحث التي أسير عليها من خلال </w:t>
      </w:r>
      <w:proofErr w:type="spellStart"/>
      <w:r>
        <w:rPr>
          <w:rFonts w:ascii="Simplified Arabic" w:hAnsi="Simplified Arabic" w:cs="Simplified Arabic" w:hint="cs"/>
          <w:sz w:val="32"/>
          <w:szCs w:val="32"/>
          <w:rtl/>
          <w:lang w:bidi="ar-DZ"/>
        </w:rPr>
        <w:t>هاته</w:t>
      </w:r>
      <w:proofErr w:type="spellEnd"/>
      <w:r>
        <w:rPr>
          <w:rFonts w:ascii="Simplified Arabic" w:hAnsi="Simplified Arabic" w:cs="Simplified Arabic" w:hint="cs"/>
          <w:sz w:val="32"/>
          <w:szCs w:val="32"/>
          <w:rtl/>
          <w:lang w:bidi="ar-DZ"/>
        </w:rPr>
        <w:t xml:space="preserve"> الدراسة والمتكونة من فصلين المتمثلين: </w:t>
      </w:r>
    </w:p>
    <w:p w:rsidR="00C7057B" w:rsidRPr="00462FCD"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b/>
          <w:bCs/>
          <w:sz w:val="32"/>
          <w:szCs w:val="32"/>
          <w:rtl/>
          <w:lang w:bidi="ar-DZ"/>
        </w:rPr>
      </w:pPr>
      <w:proofErr w:type="gramStart"/>
      <w:r w:rsidRPr="00462FCD">
        <w:rPr>
          <w:rFonts w:ascii="Simplified Arabic" w:hAnsi="Simplified Arabic" w:cs="Simplified Arabic" w:hint="cs"/>
          <w:b/>
          <w:bCs/>
          <w:sz w:val="32"/>
          <w:szCs w:val="32"/>
          <w:rtl/>
          <w:lang w:bidi="ar-DZ"/>
        </w:rPr>
        <w:t>الفصل</w:t>
      </w:r>
      <w:proofErr w:type="gramEnd"/>
      <w:r w:rsidRPr="00462FCD">
        <w:rPr>
          <w:rFonts w:ascii="Simplified Arabic" w:hAnsi="Simplified Arabic" w:cs="Simplified Arabic" w:hint="cs"/>
          <w:b/>
          <w:bCs/>
          <w:sz w:val="32"/>
          <w:szCs w:val="32"/>
          <w:rtl/>
          <w:lang w:bidi="ar-DZ"/>
        </w:rPr>
        <w:t xml:space="preserve"> الأول: الإطار القانوني المستحدث لقد الزواج.</w:t>
      </w:r>
    </w:p>
    <w:p w:rsidR="00C7057B" w:rsidRPr="006C7CB4" w:rsidRDefault="00C7057B" w:rsidP="00B10357">
      <w:pPr>
        <w:pStyle w:val="NormalWeb"/>
        <w:shd w:val="clear" w:color="auto" w:fill="FFFFFF"/>
        <w:bidi/>
        <w:spacing w:before="0" w:beforeAutospacing="0" w:after="200" w:afterAutospacing="0" w:line="276" w:lineRule="auto"/>
        <w:ind w:firstLine="706"/>
        <w:jc w:val="both"/>
        <w:rPr>
          <w:rFonts w:ascii="Simplified Arabic" w:hAnsi="Simplified Arabic" w:cs="Simplified Arabic"/>
          <w:sz w:val="32"/>
          <w:szCs w:val="32"/>
          <w:lang w:bidi="ar-DZ"/>
        </w:rPr>
      </w:pPr>
      <w:proofErr w:type="gramStart"/>
      <w:r w:rsidRPr="00462FCD">
        <w:rPr>
          <w:rFonts w:ascii="Simplified Arabic" w:hAnsi="Simplified Arabic" w:cs="Simplified Arabic" w:hint="cs"/>
          <w:b/>
          <w:bCs/>
          <w:sz w:val="32"/>
          <w:szCs w:val="32"/>
          <w:rtl/>
          <w:lang w:bidi="ar-DZ"/>
        </w:rPr>
        <w:t>الفصل</w:t>
      </w:r>
      <w:proofErr w:type="gramEnd"/>
      <w:r w:rsidRPr="00462FCD">
        <w:rPr>
          <w:rFonts w:ascii="Simplified Arabic" w:hAnsi="Simplified Arabic" w:cs="Simplified Arabic" w:hint="cs"/>
          <w:b/>
          <w:bCs/>
          <w:sz w:val="32"/>
          <w:szCs w:val="32"/>
          <w:rtl/>
          <w:lang w:bidi="ar-DZ"/>
        </w:rPr>
        <w:t xml:space="preserve"> الثاني: آثار المترتبة عن عقد الزواج.</w:t>
      </w:r>
    </w:p>
    <w:p w:rsidR="00C7057B" w:rsidRPr="00C7057B" w:rsidRDefault="00C7057B" w:rsidP="00B10357">
      <w:pPr>
        <w:bidi/>
        <w:jc w:val="both"/>
        <w:rPr>
          <w:rFonts w:asciiTheme="majorHAnsi" w:eastAsiaTheme="majorEastAsia" w:hAnsiTheme="majorHAnsi" w:cstheme="majorBidi"/>
          <w:b/>
          <w:bCs/>
          <w:sz w:val="32"/>
          <w:szCs w:val="32"/>
          <w:rtl/>
          <w:lang w:bidi="ar-DZ"/>
        </w:rPr>
        <w:sectPr w:rsidR="00C7057B" w:rsidRPr="00C7057B" w:rsidSect="005225B3">
          <w:headerReference w:type="default" r:id="rId9"/>
          <w:footerReference w:type="default" r:id="rId10"/>
          <w:footnotePr>
            <w:numRestart w:val="eachPage"/>
          </w:footnotePr>
          <w:pgSz w:w="11906" w:h="16838"/>
          <w:pgMar w:top="1134" w:right="1700" w:bottom="1701" w:left="1134" w:header="709" w:footer="709" w:gutter="1134"/>
          <w:pgNumType w:start="1" w:chapStyle="1"/>
          <w:cols w:space="708"/>
          <w:rtlGutter/>
          <w:docGrid w:linePitch="360"/>
        </w:sectPr>
      </w:pPr>
    </w:p>
    <w:p w:rsidR="00D024BD" w:rsidRDefault="00D024BD" w:rsidP="00B10357">
      <w:pPr>
        <w:bidi/>
        <w:jc w:val="both"/>
        <w:rPr>
          <w:rFonts w:asciiTheme="majorHAnsi" w:eastAsiaTheme="majorEastAsia" w:hAnsiTheme="majorHAnsi" w:cstheme="majorBidi"/>
          <w:b/>
          <w:bCs/>
          <w:sz w:val="32"/>
          <w:szCs w:val="32"/>
          <w:rtl/>
          <w:lang w:bidi="ar-DZ"/>
        </w:rPr>
      </w:pPr>
    </w:p>
    <w:p w:rsidR="00D024BD" w:rsidRDefault="00D024BD" w:rsidP="00B10357">
      <w:pPr>
        <w:bidi/>
        <w:jc w:val="both"/>
        <w:rPr>
          <w:rFonts w:asciiTheme="majorHAnsi" w:eastAsiaTheme="majorEastAsia" w:hAnsiTheme="majorHAnsi" w:cstheme="majorBidi"/>
          <w:b/>
          <w:bCs/>
          <w:sz w:val="32"/>
          <w:szCs w:val="32"/>
          <w:rtl/>
          <w:lang w:bidi="ar-DZ"/>
        </w:rPr>
      </w:pPr>
    </w:p>
    <w:p w:rsidR="00D024BD" w:rsidRDefault="00D024BD" w:rsidP="00B10357">
      <w:pPr>
        <w:bidi/>
        <w:jc w:val="both"/>
        <w:rPr>
          <w:rFonts w:asciiTheme="majorHAnsi" w:eastAsiaTheme="majorEastAsia" w:hAnsiTheme="majorHAnsi" w:cstheme="majorBidi"/>
          <w:b/>
          <w:bCs/>
          <w:sz w:val="32"/>
          <w:szCs w:val="32"/>
          <w:rtl/>
          <w:lang w:bidi="ar-DZ"/>
        </w:rPr>
      </w:pPr>
    </w:p>
    <w:p w:rsidR="00D024BD" w:rsidRDefault="00D024BD" w:rsidP="00B10357">
      <w:pPr>
        <w:bidi/>
        <w:jc w:val="both"/>
        <w:rPr>
          <w:rFonts w:asciiTheme="majorHAnsi" w:eastAsiaTheme="majorEastAsia" w:hAnsiTheme="majorHAnsi" w:cstheme="majorBidi"/>
          <w:b/>
          <w:bCs/>
          <w:sz w:val="32"/>
          <w:szCs w:val="32"/>
          <w:rtl/>
          <w:lang w:bidi="ar-DZ"/>
        </w:rPr>
      </w:pPr>
    </w:p>
    <w:p w:rsidR="002A38C3" w:rsidRDefault="002A38C3" w:rsidP="00B10357">
      <w:pPr>
        <w:bidi/>
        <w:jc w:val="center"/>
        <w:rPr>
          <w:rFonts w:asciiTheme="majorBidi" w:eastAsiaTheme="majorEastAsia" w:hAnsiTheme="majorBidi" w:cstheme="majorBidi"/>
          <w:b/>
          <w:bCs/>
          <w:sz w:val="96"/>
          <w:szCs w:val="96"/>
          <w:rtl/>
          <w:lang w:bidi="ar-DZ"/>
        </w:rPr>
      </w:pPr>
    </w:p>
    <w:p w:rsidR="00D024BD" w:rsidRPr="002A38C3" w:rsidRDefault="00D024BD" w:rsidP="00B10357">
      <w:pPr>
        <w:bidi/>
        <w:jc w:val="center"/>
        <w:rPr>
          <w:rFonts w:asciiTheme="majorBidi" w:eastAsiaTheme="majorEastAsia" w:hAnsiTheme="majorBidi" w:cstheme="majorBidi"/>
          <w:b/>
          <w:bCs/>
          <w:sz w:val="96"/>
          <w:szCs w:val="96"/>
          <w:rtl/>
          <w:lang w:bidi="ar-DZ"/>
        </w:rPr>
      </w:pPr>
      <w:proofErr w:type="gramStart"/>
      <w:r w:rsidRPr="002A38C3">
        <w:rPr>
          <w:rFonts w:asciiTheme="majorBidi" w:eastAsiaTheme="majorEastAsia" w:hAnsiTheme="majorBidi" w:cstheme="majorBidi"/>
          <w:b/>
          <w:bCs/>
          <w:sz w:val="96"/>
          <w:szCs w:val="96"/>
          <w:rtl/>
          <w:lang w:bidi="ar-DZ"/>
        </w:rPr>
        <w:t>الفصل</w:t>
      </w:r>
      <w:proofErr w:type="gramEnd"/>
      <w:r w:rsidRPr="002A38C3">
        <w:rPr>
          <w:rFonts w:asciiTheme="majorBidi" w:eastAsiaTheme="majorEastAsia" w:hAnsiTheme="majorBidi" w:cstheme="majorBidi"/>
          <w:b/>
          <w:bCs/>
          <w:sz w:val="96"/>
          <w:szCs w:val="96"/>
          <w:rtl/>
          <w:lang w:bidi="ar-DZ"/>
        </w:rPr>
        <w:t xml:space="preserve"> الأول:</w:t>
      </w:r>
    </w:p>
    <w:p w:rsidR="00D024BD" w:rsidRPr="002A38C3" w:rsidRDefault="00D024BD" w:rsidP="00B10357">
      <w:pPr>
        <w:bidi/>
        <w:jc w:val="center"/>
        <w:rPr>
          <w:rFonts w:asciiTheme="majorBidi" w:hAnsiTheme="majorBidi" w:cstheme="majorBidi"/>
          <w:b/>
          <w:bCs/>
          <w:sz w:val="36"/>
          <w:szCs w:val="36"/>
          <w:rtl/>
          <w:lang w:bidi="ar-DZ"/>
        </w:rPr>
        <w:sectPr w:rsidR="00D024BD" w:rsidRPr="002A38C3" w:rsidSect="00B10357">
          <w:headerReference w:type="default" r:id="rId11"/>
          <w:footerReference w:type="default" r:id="rId12"/>
          <w:footnotePr>
            <w:numRestart w:val="eachPage"/>
          </w:footnotePr>
          <w:pgSz w:w="11906" w:h="16838"/>
          <w:pgMar w:top="851" w:right="1700" w:bottom="851" w:left="851" w:header="709" w:footer="709" w:gutter="1134"/>
          <w:pgNumType w:start="6"/>
          <w:cols w:space="708"/>
          <w:rtlGutter/>
          <w:docGrid w:linePitch="360"/>
        </w:sectPr>
      </w:pPr>
      <w:r w:rsidRPr="002A38C3">
        <w:rPr>
          <w:rFonts w:asciiTheme="majorBidi" w:eastAsiaTheme="majorEastAsia" w:hAnsiTheme="majorBidi" w:cstheme="majorBidi"/>
          <w:b/>
          <w:bCs/>
          <w:sz w:val="72"/>
          <w:szCs w:val="72"/>
          <w:rtl/>
          <w:lang w:bidi="ar-DZ"/>
        </w:rPr>
        <w:t>الإطار القانوني المستحدث لعقد الزواج</w:t>
      </w:r>
    </w:p>
    <w:p w:rsidR="004616FE" w:rsidRPr="00964036" w:rsidRDefault="00CF5949" w:rsidP="00B10357">
      <w:pPr>
        <w:bidi/>
        <w:jc w:val="both"/>
        <w:rPr>
          <w:rFonts w:cs="Simplified Arabic"/>
          <w:b/>
          <w:bCs/>
          <w:sz w:val="36"/>
          <w:szCs w:val="36"/>
          <w:rtl/>
          <w:lang w:bidi="ar-DZ"/>
        </w:rPr>
      </w:pPr>
      <w:proofErr w:type="gramStart"/>
      <w:r w:rsidRPr="00964036">
        <w:rPr>
          <w:rFonts w:cs="Simplified Arabic" w:hint="cs"/>
          <w:b/>
          <w:bCs/>
          <w:sz w:val="36"/>
          <w:szCs w:val="36"/>
          <w:rtl/>
          <w:lang w:bidi="ar-DZ"/>
        </w:rPr>
        <w:lastRenderedPageBreak/>
        <w:t>المبحث</w:t>
      </w:r>
      <w:proofErr w:type="gramEnd"/>
      <w:r w:rsidRPr="00964036">
        <w:rPr>
          <w:rFonts w:cs="Simplified Arabic" w:hint="cs"/>
          <w:b/>
          <w:bCs/>
          <w:sz w:val="36"/>
          <w:szCs w:val="36"/>
          <w:rtl/>
          <w:lang w:bidi="ar-DZ"/>
        </w:rPr>
        <w:t xml:space="preserve"> الأول: إ</w:t>
      </w:r>
      <w:r w:rsidR="00C6340F" w:rsidRPr="00964036">
        <w:rPr>
          <w:rFonts w:cs="Simplified Arabic" w:hint="cs"/>
          <w:b/>
          <w:bCs/>
          <w:sz w:val="36"/>
          <w:szCs w:val="36"/>
          <w:rtl/>
          <w:lang w:bidi="ar-DZ"/>
        </w:rPr>
        <w:t>عادة بناء العقد</w:t>
      </w:r>
    </w:p>
    <w:p w:rsidR="00C6340F" w:rsidRPr="00964036" w:rsidRDefault="00C6340F" w:rsidP="00B10357">
      <w:pPr>
        <w:bidi/>
        <w:ind w:firstLine="567"/>
        <w:jc w:val="both"/>
        <w:rPr>
          <w:rFonts w:cs="Simplified Arabic"/>
          <w:sz w:val="32"/>
          <w:szCs w:val="32"/>
          <w:rtl/>
          <w:lang w:bidi="ar-DZ"/>
        </w:rPr>
      </w:pPr>
      <w:proofErr w:type="gramStart"/>
      <w:r w:rsidRPr="00964036">
        <w:rPr>
          <w:rFonts w:cs="Simplified Arabic" w:hint="cs"/>
          <w:sz w:val="32"/>
          <w:szCs w:val="32"/>
          <w:rtl/>
          <w:lang w:bidi="ar-DZ"/>
        </w:rPr>
        <w:t>إن</w:t>
      </w:r>
      <w:proofErr w:type="gramEnd"/>
      <w:r w:rsidRPr="00964036">
        <w:rPr>
          <w:rFonts w:cs="Simplified Arabic" w:hint="cs"/>
          <w:sz w:val="32"/>
          <w:szCs w:val="32"/>
          <w:rtl/>
          <w:lang w:bidi="ar-DZ"/>
        </w:rPr>
        <w:t xml:space="preserve"> العقود كانت شكلية في أوربا قبل القرن الثالث عشر ميلادي إذ لم يقتصر</w:t>
      </w:r>
      <w:r w:rsidR="00367023" w:rsidRPr="00964036">
        <w:rPr>
          <w:rFonts w:cs="Simplified Arabic" w:hint="cs"/>
          <w:sz w:val="32"/>
          <w:szCs w:val="32"/>
          <w:rtl/>
          <w:lang w:bidi="ar-DZ"/>
        </w:rPr>
        <w:t xml:space="preserve"> على تواجد</w:t>
      </w:r>
      <w:r w:rsidR="0041661D">
        <w:rPr>
          <w:rFonts w:cs="Simplified Arabic" w:hint="cs"/>
          <w:sz w:val="32"/>
          <w:szCs w:val="32"/>
          <w:rtl/>
          <w:lang w:bidi="ar-DZ"/>
        </w:rPr>
        <w:t xml:space="preserve"> إرادة المتعاقدين ورضا</w:t>
      </w:r>
      <w:r w:rsidR="002E6D28" w:rsidRPr="00964036">
        <w:rPr>
          <w:rFonts w:cs="Simplified Arabic" w:hint="cs"/>
          <w:sz w:val="32"/>
          <w:szCs w:val="32"/>
          <w:rtl/>
          <w:lang w:bidi="ar-DZ"/>
        </w:rPr>
        <w:t xml:space="preserve">هما، بل كان يعتمد على رسوم وأشكال يلزم </w:t>
      </w:r>
      <w:proofErr w:type="spellStart"/>
      <w:r w:rsidR="002E6D28" w:rsidRPr="00964036">
        <w:rPr>
          <w:rFonts w:cs="Simplified Arabic" w:hint="cs"/>
          <w:sz w:val="32"/>
          <w:szCs w:val="32"/>
          <w:rtl/>
          <w:lang w:bidi="ar-DZ"/>
        </w:rPr>
        <w:t>بها</w:t>
      </w:r>
      <w:proofErr w:type="spellEnd"/>
      <w:r w:rsidR="002E6D28" w:rsidRPr="00964036">
        <w:rPr>
          <w:rFonts w:cs="Simplified Arabic" w:hint="cs"/>
          <w:sz w:val="32"/>
          <w:szCs w:val="32"/>
          <w:rtl/>
          <w:lang w:bidi="ar-DZ"/>
        </w:rPr>
        <w:t xml:space="preserve"> القانون.</w:t>
      </w:r>
    </w:p>
    <w:p w:rsidR="00C11BF8" w:rsidRPr="00964036" w:rsidRDefault="002E6D28" w:rsidP="00B20CC6">
      <w:pPr>
        <w:bidi/>
        <w:ind w:firstLine="567"/>
        <w:jc w:val="both"/>
        <w:rPr>
          <w:rFonts w:cs="Simplified Arabic"/>
          <w:sz w:val="32"/>
          <w:szCs w:val="32"/>
          <w:rtl/>
          <w:lang w:bidi="ar-DZ"/>
        </w:rPr>
      </w:pPr>
      <w:r w:rsidRPr="00964036">
        <w:rPr>
          <w:rFonts w:cs="Simplified Arabic" w:hint="cs"/>
          <w:sz w:val="32"/>
          <w:szCs w:val="32"/>
          <w:rtl/>
          <w:lang w:bidi="ar-DZ"/>
        </w:rPr>
        <w:t xml:space="preserve">فلما جاء القرن الثالث عشر جاء ما يسمى </w:t>
      </w:r>
      <w:r w:rsidR="00D102D4">
        <w:rPr>
          <w:rFonts w:cs="Simplified Arabic" w:hint="cs"/>
          <w:sz w:val="32"/>
          <w:szCs w:val="32"/>
          <w:rtl/>
          <w:lang w:bidi="ar-DZ"/>
        </w:rPr>
        <w:t>بعصر</w:t>
      </w:r>
      <w:r w:rsidRPr="00964036">
        <w:rPr>
          <w:rFonts w:cs="Simplified Arabic" w:hint="cs"/>
          <w:sz w:val="32"/>
          <w:szCs w:val="32"/>
          <w:rtl/>
          <w:lang w:bidi="ar-DZ"/>
        </w:rPr>
        <w:t xml:space="preserve"> النهضة</w:t>
      </w:r>
      <w:r w:rsidR="00D102D4">
        <w:rPr>
          <w:rFonts w:cs="Simplified Arabic" w:hint="cs"/>
          <w:sz w:val="32"/>
          <w:szCs w:val="32"/>
          <w:rtl/>
          <w:lang w:bidi="ar-DZ"/>
        </w:rPr>
        <w:t xml:space="preserve"> </w:t>
      </w:r>
      <w:proofErr w:type="spellStart"/>
      <w:r w:rsidR="00D102D4">
        <w:rPr>
          <w:rFonts w:cs="Simplified Arabic" w:hint="cs"/>
          <w:sz w:val="32"/>
          <w:szCs w:val="32"/>
          <w:rtl/>
          <w:lang w:bidi="ar-DZ"/>
        </w:rPr>
        <w:t>اخذتالارادة</w:t>
      </w:r>
      <w:proofErr w:type="spellEnd"/>
      <w:r w:rsidRPr="00964036">
        <w:rPr>
          <w:rFonts w:cs="Simplified Arabic" w:hint="cs"/>
          <w:sz w:val="32"/>
          <w:szCs w:val="32"/>
          <w:rtl/>
          <w:lang w:bidi="ar-DZ"/>
        </w:rPr>
        <w:t xml:space="preserve"> الإنسانية تفرض وجودها في العقد فأخذت </w:t>
      </w:r>
      <w:r w:rsidR="00871C10" w:rsidRPr="00964036">
        <w:rPr>
          <w:rFonts w:cs="Simplified Arabic" w:hint="cs"/>
          <w:sz w:val="32"/>
          <w:szCs w:val="32"/>
          <w:rtl/>
          <w:lang w:bidi="ar-DZ"/>
        </w:rPr>
        <w:t xml:space="preserve">العقود تتحول من عقود شكلية إلى عقود </w:t>
      </w:r>
      <w:proofErr w:type="spellStart"/>
      <w:r w:rsidR="00871C10" w:rsidRPr="00964036">
        <w:rPr>
          <w:rFonts w:cs="Simplified Arabic" w:hint="cs"/>
          <w:sz w:val="32"/>
          <w:szCs w:val="32"/>
          <w:rtl/>
          <w:lang w:bidi="ar-DZ"/>
        </w:rPr>
        <w:t>رضائية</w:t>
      </w:r>
      <w:proofErr w:type="spellEnd"/>
      <w:r w:rsidR="00871C10" w:rsidRPr="00964036">
        <w:rPr>
          <w:rFonts w:cs="Simplified Arabic" w:hint="cs"/>
          <w:sz w:val="32"/>
          <w:szCs w:val="32"/>
          <w:rtl/>
          <w:lang w:bidi="ar-DZ"/>
        </w:rPr>
        <w:t xml:space="preserve">، حتى صارت </w:t>
      </w:r>
      <w:proofErr w:type="spellStart"/>
      <w:r w:rsidR="00B20CC6">
        <w:rPr>
          <w:rFonts w:cs="Simplified Arabic" w:hint="cs"/>
          <w:sz w:val="32"/>
          <w:szCs w:val="32"/>
          <w:rtl/>
          <w:lang w:bidi="ar-DZ"/>
        </w:rPr>
        <w:t>الارادة</w:t>
      </w:r>
      <w:proofErr w:type="spellEnd"/>
      <w:r w:rsidR="00871C10" w:rsidRPr="00964036">
        <w:rPr>
          <w:rFonts w:cs="Simplified Arabic" w:hint="cs"/>
          <w:sz w:val="32"/>
          <w:szCs w:val="32"/>
          <w:rtl/>
          <w:lang w:bidi="ar-DZ"/>
        </w:rPr>
        <w:t xml:space="preserve"> هي الأساس الأول لتكوين العقد مع ذلك بقيت </w:t>
      </w:r>
      <w:r w:rsidR="00F00D2E" w:rsidRPr="00964036">
        <w:rPr>
          <w:rFonts w:cs="Simplified Arabic" w:hint="cs"/>
          <w:sz w:val="32"/>
          <w:szCs w:val="32"/>
          <w:rtl/>
          <w:lang w:bidi="ar-DZ"/>
        </w:rPr>
        <w:t>بعض الرسوم والأشكال الضرورية الاعتراف القانون بآثار بعض العقود</w:t>
      </w:r>
      <w:r w:rsidR="00C11BF8" w:rsidRPr="00964036">
        <w:rPr>
          <w:rFonts w:cs="Simplified Arabic" w:hint="cs"/>
          <w:sz w:val="32"/>
          <w:szCs w:val="32"/>
          <w:rtl/>
          <w:lang w:bidi="ar-DZ"/>
        </w:rPr>
        <w:t>، وذلك كإشراك التسجيل لنقل الملكية في العقود الناقلة للملكية إذا كان المحل عقاراً</w:t>
      </w:r>
      <w:r w:rsidR="00121B7D" w:rsidRPr="00964036">
        <w:rPr>
          <w:rFonts w:cs="Simplified Arabic" w:hint="cs"/>
          <w:sz w:val="32"/>
          <w:szCs w:val="32"/>
          <w:vertAlign w:val="superscript"/>
          <w:rtl/>
          <w:lang w:bidi="ar-DZ"/>
        </w:rPr>
        <w:t>(</w:t>
      </w:r>
      <w:r w:rsidR="00121B7D" w:rsidRPr="00964036">
        <w:rPr>
          <w:rStyle w:val="Appelnotedebasdep"/>
          <w:rFonts w:cs="Simplified Arabic"/>
          <w:sz w:val="32"/>
          <w:szCs w:val="32"/>
          <w:rtl/>
          <w:lang w:bidi="ar-DZ"/>
        </w:rPr>
        <w:footnoteReference w:id="7"/>
      </w:r>
      <w:r w:rsidR="00121B7D" w:rsidRPr="00964036">
        <w:rPr>
          <w:rFonts w:cs="Simplified Arabic" w:hint="cs"/>
          <w:sz w:val="32"/>
          <w:szCs w:val="32"/>
          <w:vertAlign w:val="superscript"/>
          <w:rtl/>
          <w:lang w:bidi="ar-DZ"/>
        </w:rPr>
        <w:t>)</w:t>
      </w:r>
      <w:r w:rsidR="00C11BF8" w:rsidRPr="00964036">
        <w:rPr>
          <w:rFonts w:cs="Simplified Arabic" w:hint="cs"/>
          <w:sz w:val="32"/>
          <w:szCs w:val="32"/>
          <w:rtl/>
          <w:lang w:bidi="ar-DZ"/>
        </w:rPr>
        <w:t>.</w:t>
      </w:r>
    </w:p>
    <w:p w:rsidR="002E6D28" w:rsidRPr="00964036" w:rsidRDefault="00C11BF8" w:rsidP="00B20CC6">
      <w:pPr>
        <w:bidi/>
        <w:ind w:firstLine="567"/>
        <w:jc w:val="both"/>
        <w:rPr>
          <w:rFonts w:cs="Simplified Arabic"/>
          <w:sz w:val="32"/>
          <w:szCs w:val="32"/>
          <w:rtl/>
          <w:lang w:bidi="ar-DZ"/>
        </w:rPr>
      </w:pPr>
      <w:r w:rsidRPr="00964036">
        <w:rPr>
          <w:rFonts w:cs="Simplified Arabic" w:hint="cs"/>
          <w:sz w:val="32"/>
          <w:szCs w:val="32"/>
          <w:rtl/>
          <w:lang w:bidi="ar-DZ"/>
        </w:rPr>
        <w:t xml:space="preserve">إن الرضا في عقد الزواج لا يكفي عند الفقهاء لصحة الانعقاد بل لابد من الإعلام ليكون العقد صحيحا في حين اكتفى بعض </w:t>
      </w:r>
      <w:proofErr w:type="spellStart"/>
      <w:r w:rsidR="00D102D4">
        <w:rPr>
          <w:rFonts w:cs="Simplified Arabic" w:hint="cs"/>
          <w:sz w:val="32"/>
          <w:szCs w:val="32"/>
          <w:rtl/>
          <w:lang w:bidi="ar-DZ"/>
        </w:rPr>
        <w:t>الائمة</w:t>
      </w:r>
      <w:proofErr w:type="spellEnd"/>
      <w:r w:rsidRPr="00964036">
        <w:rPr>
          <w:rFonts w:cs="Simplified Arabic" w:hint="cs"/>
          <w:sz w:val="32"/>
          <w:szCs w:val="32"/>
          <w:rtl/>
          <w:lang w:bidi="ar-DZ"/>
        </w:rPr>
        <w:t xml:space="preserve"> بشهادة الشاهدين لهذا الإعلام وأمام كل هذا </w:t>
      </w:r>
      <w:r w:rsidR="00B20CC6">
        <w:rPr>
          <w:rFonts w:cs="Simplified Arabic" w:hint="cs"/>
          <w:sz w:val="32"/>
          <w:szCs w:val="32"/>
          <w:rtl/>
          <w:lang w:bidi="ar-DZ"/>
        </w:rPr>
        <w:t>ت</w:t>
      </w:r>
      <w:r w:rsidRPr="00964036">
        <w:rPr>
          <w:rFonts w:cs="Simplified Arabic" w:hint="cs"/>
          <w:sz w:val="32"/>
          <w:szCs w:val="32"/>
          <w:rtl/>
          <w:lang w:bidi="ar-DZ"/>
        </w:rPr>
        <w:t>ساءل عن اعتبار المشرع الجزائري عقد الزواج عقد شكلي أم رضائي.</w:t>
      </w:r>
    </w:p>
    <w:p w:rsidR="00F12B19" w:rsidRPr="00964036" w:rsidRDefault="00F12B19" w:rsidP="00B10357">
      <w:pPr>
        <w:bidi/>
        <w:jc w:val="both"/>
        <w:rPr>
          <w:rFonts w:cs="Simplified Arabic"/>
          <w:b/>
          <w:bCs/>
          <w:sz w:val="36"/>
          <w:szCs w:val="36"/>
          <w:rtl/>
          <w:lang w:bidi="ar-DZ"/>
        </w:rPr>
      </w:pPr>
      <w:proofErr w:type="gramStart"/>
      <w:r w:rsidRPr="00964036">
        <w:rPr>
          <w:rFonts w:cs="Simplified Arabic" w:hint="cs"/>
          <w:b/>
          <w:bCs/>
          <w:sz w:val="36"/>
          <w:szCs w:val="36"/>
          <w:rtl/>
          <w:lang w:bidi="ar-DZ"/>
        </w:rPr>
        <w:t>المطلب</w:t>
      </w:r>
      <w:proofErr w:type="gramEnd"/>
      <w:r w:rsidRPr="00964036">
        <w:rPr>
          <w:rFonts w:cs="Simplified Arabic" w:hint="cs"/>
          <w:b/>
          <w:bCs/>
          <w:sz w:val="36"/>
          <w:szCs w:val="36"/>
          <w:rtl/>
          <w:lang w:bidi="ar-DZ"/>
        </w:rPr>
        <w:t xml:space="preserve"> الأول: الركن والشروط الموض</w:t>
      </w:r>
      <w:r w:rsidR="007D0482">
        <w:rPr>
          <w:rFonts w:cs="Simplified Arabic" w:hint="cs"/>
          <w:b/>
          <w:bCs/>
          <w:sz w:val="36"/>
          <w:szCs w:val="36"/>
          <w:rtl/>
          <w:lang w:bidi="ar-DZ"/>
        </w:rPr>
        <w:t>و</w:t>
      </w:r>
      <w:r w:rsidRPr="00964036">
        <w:rPr>
          <w:rFonts w:cs="Simplified Arabic" w:hint="cs"/>
          <w:b/>
          <w:bCs/>
          <w:sz w:val="36"/>
          <w:szCs w:val="36"/>
          <w:rtl/>
          <w:lang w:bidi="ar-DZ"/>
        </w:rPr>
        <w:t xml:space="preserve">عية: </w:t>
      </w:r>
    </w:p>
    <w:p w:rsidR="00F12B19" w:rsidRPr="00964036" w:rsidRDefault="00F12B19" w:rsidP="00B10357">
      <w:pPr>
        <w:bidi/>
        <w:jc w:val="both"/>
        <w:rPr>
          <w:rFonts w:cs="Simplified Arabic"/>
          <w:sz w:val="32"/>
          <w:szCs w:val="32"/>
          <w:rtl/>
          <w:lang w:bidi="ar-DZ"/>
        </w:rPr>
      </w:pPr>
      <w:r w:rsidRPr="00964036">
        <w:rPr>
          <w:rFonts w:cs="Simplified Arabic" w:hint="cs"/>
          <w:sz w:val="32"/>
          <w:szCs w:val="32"/>
          <w:rtl/>
          <w:lang w:bidi="ar-DZ"/>
        </w:rPr>
        <w:t xml:space="preserve">يعد عقد الزواج كباقي </w:t>
      </w:r>
      <w:proofErr w:type="spellStart"/>
      <w:r w:rsidRPr="00964036">
        <w:rPr>
          <w:rFonts w:cs="Simplified Arabic" w:hint="cs"/>
          <w:sz w:val="32"/>
          <w:szCs w:val="32"/>
          <w:rtl/>
          <w:lang w:bidi="ar-DZ"/>
        </w:rPr>
        <w:t>العقودالتي</w:t>
      </w:r>
      <w:proofErr w:type="spellEnd"/>
      <w:r w:rsidRPr="00964036">
        <w:rPr>
          <w:rFonts w:cs="Simplified Arabic" w:hint="cs"/>
          <w:sz w:val="32"/>
          <w:szCs w:val="32"/>
          <w:rtl/>
          <w:lang w:bidi="ar-DZ"/>
        </w:rPr>
        <w:t xml:space="preserve"> تقوم على أساس أركان وشروط ولقد تعددت النظريات الفقهية حول تأصيل بناء</w:t>
      </w:r>
      <w:r w:rsidR="00121B7D" w:rsidRPr="00964036">
        <w:rPr>
          <w:rFonts w:cs="Simplified Arabic" w:hint="cs"/>
          <w:sz w:val="32"/>
          <w:szCs w:val="32"/>
          <w:rtl/>
          <w:lang w:bidi="ar-DZ"/>
        </w:rPr>
        <w:t xml:space="preserve"> العقد.</w:t>
      </w:r>
    </w:p>
    <w:p w:rsidR="00121B7D" w:rsidRPr="00964036" w:rsidRDefault="00121B7D" w:rsidP="00B10357">
      <w:pPr>
        <w:bidi/>
        <w:jc w:val="both"/>
        <w:rPr>
          <w:rFonts w:cs="Simplified Arabic"/>
          <w:sz w:val="32"/>
          <w:szCs w:val="32"/>
        </w:rPr>
      </w:pPr>
      <w:r w:rsidRPr="00964036">
        <w:rPr>
          <w:rFonts w:cs="Simplified Arabic" w:hint="cs"/>
          <w:sz w:val="32"/>
          <w:szCs w:val="32"/>
          <w:rtl/>
          <w:lang w:bidi="ar-DZ"/>
        </w:rPr>
        <w:t xml:space="preserve">كما اختلفت التشريعات القانونية فيما بينها حول تحديد الأركان الشروط  المتعلقة بعقد الزواج فمنهم من يرى الولاية كركن والبعض الآخر يرى المهر شرط من </w:t>
      </w:r>
      <w:r w:rsidRPr="00964036">
        <w:rPr>
          <w:rFonts w:cs="Simplified Arabic" w:hint="cs"/>
          <w:sz w:val="32"/>
          <w:szCs w:val="32"/>
          <w:rtl/>
          <w:lang w:bidi="ar-DZ"/>
        </w:rPr>
        <w:lastRenderedPageBreak/>
        <w:t xml:space="preserve">شروط صحة عقد الزواج ومن خلال هذا نحاول في هذه الدراسة بيان أهم النقاط المنتقدة الموجهة </w:t>
      </w:r>
      <w:r w:rsidRPr="00964036">
        <w:rPr>
          <w:rFonts w:cs="Simplified Arabic"/>
          <w:sz w:val="32"/>
          <w:szCs w:val="32"/>
          <w:rtl/>
          <w:lang w:bidi="ar-DZ"/>
        </w:rPr>
        <w:t>إلى تع</w:t>
      </w:r>
      <w:proofErr w:type="spellStart"/>
      <w:r w:rsidRPr="00964036">
        <w:rPr>
          <w:rFonts w:cs="Simplified Arabic"/>
          <w:sz w:val="32"/>
          <w:szCs w:val="32"/>
          <w:rtl/>
        </w:rPr>
        <w:t>ديل</w:t>
      </w:r>
      <w:proofErr w:type="spellEnd"/>
      <w:r w:rsidRPr="00964036">
        <w:rPr>
          <w:rFonts w:cs="Simplified Arabic"/>
          <w:sz w:val="32"/>
          <w:szCs w:val="32"/>
          <w:rtl/>
        </w:rPr>
        <w:t xml:space="preserve"> المشرع </w:t>
      </w:r>
      <w:r w:rsidRPr="00964036">
        <w:rPr>
          <w:rFonts w:cs="Simplified Arabic" w:hint="cs"/>
          <w:sz w:val="32"/>
          <w:szCs w:val="32"/>
          <w:rtl/>
        </w:rPr>
        <w:t>لهذا العقد</w:t>
      </w:r>
      <w:r w:rsidR="00601687" w:rsidRPr="00964036">
        <w:rPr>
          <w:rFonts w:cs="Simplified Arabic" w:hint="cs"/>
          <w:sz w:val="32"/>
          <w:szCs w:val="32"/>
          <w:rtl/>
        </w:rPr>
        <w:t>.</w:t>
      </w:r>
    </w:p>
    <w:p w:rsidR="00AA4491" w:rsidRPr="00964036" w:rsidRDefault="00AA4491" w:rsidP="00B10357">
      <w:pPr>
        <w:bidi/>
        <w:jc w:val="both"/>
        <w:rPr>
          <w:rFonts w:cs="Simplified Arabic"/>
          <w:sz w:val="32"/>
          <w:szCs w:val="32"/>
        </w:rPr>
      </w:pPr>
    </w:p>
    <w:p w:rsidR="00601687" w:rsidRPr="00964036" w:rsidRDefault="00601687" w:rsidP="00B10357">
      <w:pPr>
        <w:bidi/>
        <w:jc w:val="both"/>
        <w:rPr>
          <w:rFonts w:cs="Simplified Arabic"/>
          <w:b/>
          <w:bCs/>
          <w:sz w:val="36"/>
          <w:szCs w:val="36"/>
          <w:rtl/>
        </w:rPr>
      </w:pPr>
      <w:proofErr w:type="gramStart"/>
      <w:r w:rsidRPr="00964036">
        <w:rPr>
          <w:rFonts w:cs="Simplified Arabic" w:hint="cs"/>
          <w:b/>
          <w:bCs/>
          <w:sz w:val="36"/>
          <w:szCs w:val="36"/>
          <w:rtl/>
        </w:rPr>
        <w:t>الفرع</w:t>
      </w:r>
      <w:proofErr w:type="gramEnd"/>
      <w:r w:rsidRPr="00964036">
        <w:rPr>
          <w:rFonts w:cs="Simplified Arabic" w:hint="cs"/>
          <w:b/>
          <w:bCs/>
          <w:sz w:val="36"/>
          <w:szCs w:val="36"/>
          <w:rtl/>
        </w:rPr>
        <w:t xml:space="preserve"> الأول: ركن الرضا في الزواج</w:t>
      </w:r>
    </w:p>
    <w:p w:rsidR="00601687" w:rsidRPr="00964036" w:rsidRDefault="00601687" w:rsidP="00B10357">
      <w:pPr>
        <w:bidi/>
        <w:jc w:val="both"/>
        <w:rPr>
          <w:rFonts w:cs="Simplified Arabic"/>
          <w:sz w:val="32"/>
          <w:szCs w:val="32"/>
          <w:rtl/>
        </w:rPr>
      </w:pPr>
      <w:proofErr w:type="gramStart"/>
      <w:r w:rsidRPr="00964036">
        <w:rPr>
          <w:rFonts w:cs="Simplified Arabic" w:hint="cs"/>
          <w:sz w:val="32"/>
          <w:szCs w:val="32"/>
          <w:rtl/>
        </w:rPr>
        <w:t>ولكي</w:t>
      </w:r>
      <w:proofErr w:type="gramEnd"/>
      <w:r w:rsidRPr="00964036">
        <w:rPr>
          <w:rFonts w:cs="Simplified Arabic" w:hint="cs"/>
          <w:sz w:val="32"/>
          <w:szCs w:val="32"/>
          <w:rtl/>
        </w:rPr>
        <w:t xml:space="preserve"> نزيل الغموض عن موضوع الرضا عند الاستعمال وعند الفهم لابد من تأصيل مفهومه عند جمهور الفقهاء وعند المشرع الحديث وكيف تطرق إليه.</w:t>
      </w:r>
    </w:p>
    <w:p w:rsidR="00601687" w:rsidRPr="00964036" w:rsidRDefault="00601687" w:rsidP="00B10357">
      <w:pPr>
        <w:bidi/>
        <w:jc w:val="both"/>
        <w:rPr>
          <w:rFonts w:cs="Simplified Arabic"/>
          <w:b/>
          <w:bCs/>
          <w:sz w:val="36"/>
          <w:szCs w:val="36"/>
          <w:rtl/>
        </w:rPr>
      </w:pPr>
      <w:r w:rsidRPr="00964036">
        <w:rPr>
          <w:rFonts w:cs="Simplified Arabic" w:hint="cs"/>
          <w:b/>
          <w:bCs/>
          <w:sz w:val="36"/>
          <w:szCs w:val="36"/>
          <w:rtl/>
        </w:rPr>
        <w:t xml:space="preserve">أ-تأصيل مفهوم عند الفقهاء </w:t>
      </w:r>
    </w:p>
    <w:p w:rsidR="00601687" w:rsidRPr="00964036" w:rsidRDefault="00601687" w:rsidP="00B10357">
      <w:pPr>
        <w:bidi/>
        <w:jc w:val="both"/>
        <w:rPr>
          <w:rFonts w:cs="Simplified Arabic"/>
          <w:sz w:val="32"/>
          <w:szCs w:val="32"/>
          <w:rtl/>
          <w:lang w:bidi="ar-DZ"/>
        </w:rPr>
      </w:pPr>
      <w:r w:rsidRPr="00964036">
        <w:rPr>
          <w:rFonts w:cs="Simplified Arabic" w:hint="cs"/>
          <w:sz w:val="32"/>
          <w:szCs w:val="32"/>
          <w:rtl/>
        </w:rPr>
        <w:t xml:space="preserve">إن جمهور الفقهاء يعتبرون أن عقد الزواج يعتبر من العقود الشكلية، بحيث لا يكتفي في تكوينه برضا الطرفين، ولكن لابد مع هذا الرضا من إعلان وشهرة </w:t>
      </w:r>
      <w:r w:rsidR="00C44507" w:rsidRPr="00964036">
        <w:rPr>
          <w:rFonts w:cs="Simplified Arabic" w:hint="cs"/>
          <w:sz w:val="32"/>
          <w:szCs w:val="32"/>
          <w:rtl/>
        </w:rPr>
        <w:t>أو شهادة شهود أما ما ذهب إليه أبو حنيفة على أن الشهود</w:t>
      </w:r>
      <w:r w:rsidR="00AB7555" w:rsidRPr="00964036">
        <w:rPr>
          <w:rFonts w:cs="Simplified Arabic" w:hint="cs"/>
          <w:sz w:val="32"/>
          <w:szCs w:val="32"/>
          <w:rtl/>
        </w:rPr>
        <w:t xml:space="preserve"> شرط لصحة النكاح وليس شرط </w:t>
      </w:r>
      <w:proofErr w:type="spellStart"/>
      <w:r w:rsidR="00AB7555" w:rsidRPr="00964036">
        <w:rPr>
          <w:rFonts w:cs="Simplified Arabic" w:hint="cs"/>
          <w:sz w:val="32"/>
          <w:szCs w:val="32"/>
          <w:rtl/>
        </w:rPr>
        <w:t>الانعقاده</w:t>
      </w:r>
      <w:proofErr w:type="spellEnd"/>
      <w:r w:rsidR="00AB7555" w:rsidRPr="00964036">
        <w:rPr>
          <w:rFonts w:cs="Simplified Arabic" w:hint="cs"/>
          <w:sz w:val="32"/>
          <w:szCs w:val="32"/>
          <w:rtl/>
        </w:rPr>
        <w:t xml:space="preserve"> كما قرر السنهوري في نظرية العقد أن عقد الزواج عقد شكلي ويقول الإمام أو زهرة " والرأي عندي أن عقد الزواج عند أبي حنيفة وأصحابه ينطبق على اسم عقد الشكلي"</w:t>
      </w:r>
      <w:r w:rsidR="00AB7555" w:rsidRPr="00964036">
        <w:rPr>
          <w:rFonts w:cs="Simplified Arabic" w:hint="cs"/>
          <w:sz w:val="32"/>
          <w:szCs w:val="32"/>
          <w:vertAlign w:val="superscript"/>
          <w:rtl/>
          <w:lang w:bidi="ar-DZ"/>
        </w:rPr>
        <w:t>(</w:t>
      </w:r>
      <w:r w:rsidR="00AB7555" w:rsidRPr="00964036">
        <w:rPr>
          <w:rStyle w:val="Appelnotedebasdep"/>
          <w:rFonts w:cs="Simplified Arabic"/>
          <w:sz w:val="32"/>
          <w:szCs w:val="32"/>
          <w:rtl/>
          <w:lang w:bidi="ar-DZ"/>
        </w:rPr>
        <w:footnoteReference w:id="8"/>
      </w:r>
      <w:r w:rsidR="00AB7555" w:rsidRPr="00964036">
        <w:rPr>
          <w:rFonts w:cs="Simplified Arabic" w:hint="cs"/>
          <w:sz w:val="32"/>
          <w:szCs w:val="32"/>
          <w:vertAlign w:val="superscript"/>
          <w:rtl/>
          <w:lang w:bidi="ar-DZ"/>
        </w:rPr>
        <w:t>)</w:t>
      </w:r>
      <w:r w:rsidR="00AB7555" w:rsidRPr="00964036">
        <w:rPr>
          <w:rFonts w:cs="Simplified Arabic" w:hint="cs"/>
          <w:sz w:val="32"/>
          <w:szCs w:val="32"/>
          <w:rtl/>
          <w:lang w:bidi="ar-DZ"/>
        </w:rPr>
        <w:t>.</w:t>
      </w:r>
    </w:p>
    <w:p w:rsidR="00AB7555" w:rsidRPr="00964036" w:rsidRDefault="00AB7555" w:rsidP="00B10357">
      <w:pPr>
        <w:bidi/>
        <w:jc w:val="both"/>
        <w:rPr>
          <w:rFonts w:cs="Simplified Arabic"/>
          <w:sz w:val="32"/>
          <w:szCs w:val="32"/>
          <w:rtl/>
          <w:lang w:bidi="ar-DZ"/>
        </w:rPr>
      </w:pPr>
      <w:r w:rsidRPr="00964036">
        <w:rPr>
          <w:rFonts w:cs="Simplified Arabic" w:hint="cs"/>
          <w:sz w:val="32"/>
          <w:szCs w:val="32"/>
          <w:rtl/>
          <w:lang w:bidi="ar-DZ"/>
        </w:rPr>
        <w:t xml:space="preserve">إن </w:t>
      </w:r>
      <w:proofErr w:type="spellStart"/>
      <w:r w:rsidR="007D0482">
        <w:rPr>
          <w:rFonts w:cs="Simplified Arabic" w:hint="cs"/>
          <w:sz w:val="32"/>
          <w:szCs w:val="32"/>
          <w:rtl/>
          <w:lang w:bidi="ar-DZ"/>
        </w:rPr>
        <w:t>الاشهاد</w:t>
      </w:r>
      <w:proofErr w:type="spellEnd"/>
      <w:r w:rsidR="007D0482">
        <w:rPr>
          <w:rFonts w:cs="Simplified Arabic" w:hint="cs"/>
          <w:sz w:val="32"/>
          <w:szCs w:val="32"/>
          <w:rtl/>
          <w:lang w:bidi="ar-DZ"/>
        </w:rPr>
        <w:t xml:space="preserve"> </w:t>
      </w:r>
      <w:r w:rsidRPr="00964036">
        <w:rPr>
          <w:rFonts w:cs="Simplified Arabic" w:hint="cs"/>
          <w:sz w:val="32"/>
          <w:szCs w:val="32"/>
          <w:rtl/>
          <w:lang w:bidi="ar-DZ"/>
        </w:rPr>
        <w:t xml:space="preserve">عند المذاهب الأربعة شرط في صحة الزواج فلا يصح بلا شهادة اثنين غير </w:t>
      </w:r>
      <w:r w:rsidR="007D0482">
        <w:rPr>
          <w:rFonts w:cs="Simplified Arabic" w:hint="cs"/>
          <w:sz w:val="32"/>
          <w:szCs w:val="32"/>
          <w:rtl/>
          <w:lang w:bidi="ar-DZ"/>
        </w:rPr>
        <w:t>الولي</w:t>
      </w:r>
      <w:r w:rsidRPr="00964036">
        <w:rPr>
          <w:rFonts w:cs="Simplified Arabic" w:hint="cs"/>
          <w:sz w:val="32"/>
          <w:szCs w:val="32"/>
          <w:rtl/>
          <w:lang w:bidi="ar-DZ"/>
        </w:rPr>
        <w:t xml:space="preserve"> لقوله صلى الله عليه وسلم:" فيما رو</w:t>
      </w:r>
      <w:r w:rsidR="007D0482">
        <w:rPr>
          <w:rFonts w:cs="Simplified Arabic" w:hint="cs"/>
          <w:sz w:val="32"/>
          <w:szCs w:val="32"/>
          <w:rtl/>
          <w:lang w:bidi="ar-DZ"/>
        </w:rPr>
        <w:t xml:space="preserve">ته </w:t>
      </w:r>
      <w:r w:rsidRPr="00964036">
        <w:rPr>
          <w:rFonts w:cs="Simplified Arabic" w:hint="cs"/>
          <w:sz w:val="32"/>
          <w:szCs w:val="32"/>
          <w:rtl/>
          <w:lang w:bidi="ar-DZ"/>
        </w:rPr>
        <w:t>عائشة" لا نكاح إلا بولي وشاهدي عدل"</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9"/>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AB7555" w:rsidRPr="00964036" w:rsidRDefault="00AB7555" w:rsidP="00B10357">
      <w:pPr>
        <w:bidi/>
        <w:jc w:val="both"/>
        <w:rPr>
          <w:rFonts w:cs="Simplified Arabic"/>
          <w:sz w:val="32"/>
          <w:szCs w:val="32"/>
          <w:rtl/>
          <w:lang w:bidi="ar-DZ"/>
        </w:rPr>
      </w:pPr>
      <w:r w:rsidRPr="00964036">
        <w:rPr>
          <w:rFonts w:cs="Simplified Arabic" w:hint="cs"/>
          <w:sz w:val="32"/>
          <w:szCs w:val="32"/>
          <w:rtl/>
          <w:lang w:bidi="ar-DZ"/>
        </w:rPr>
        <w:lastRenderedPageBreak/>
        <w:t>وتتجلى أهميتها في أنها وسيلة للحفاظ على حقوق والزوجة والو</w:t>
      </w:r>
      <w:r w:rsidR="007D0482">
        <w:rPr>
          <w:rFonts w:cs="Simplified Arabic" w:hint="cs"/>
          <w:sz w:val="32"/>
          <w:szCs w:val="32"/>
          <w:rtl/>
          <w:lang w:bidi="ar-DZ"/>
        </w:rPr>
        <w:t>ل</w:t>
      </w:r>
      <w:r w:rsidRPr="00964036">
        <w:rPr>
          <w:rFonts w:cs="Simplified Arabic" w:hint="cs"/>
          <w:sz w:val="32"/>
          <w:szCs w:val="32"/>
          <w:rtl/>
          <w:lang w:bidi="ar-DZ"/>
        </w:rPr>
        <w:t>د وأبعاد التهمة عن الزوجين ولهذا قالت المالكية بفسخ نكاح السر</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10"/>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6E6C38" w:rsidRPr="00964036" w:rsidRDefault="006E6C38" w:rsidP="00D102D4">
      <w:pPr>
        <w:bidi/>
        <w:jc w:val="both"/>
        <w:rPr>
          <w:rFonts w:cs="Simplified Arabic"/>
          <w:sz w:val="32"/>
          <w:szCs w:val="32"/>
          <w:lang w:bidi="ar-DZ"/>
        </w:rPr>
      </w:pPr>
      <w:r w:rsidRPr="00964036">
        <w:rPr>
          <w:rFonts w:cs="Simplified Arabic" w:hint="cs"/>
          <w:sz w:val="32"/>
          <w:szCs w:val="32"/>
          <w:rtl/>
          <w:lang w:bidi="ar-DZ"/>
        </w:rPr>
        <w:t xml:space="preserve">وهو الذي يوحي فيه الزوج الشهود بكتمه عن </w:t>
      </w:r>
      <w:proofErr w:type="spellStart"/>
      <w:r w:rsidRPr="00964036">
        <w:rPr>
          <w:rFonts w:cs="Simplified Arabic" w:hint="cs"/>
          <w:sz w:val="32"/>
          <w:szCs w:val="32"/>
          <w:rtl/>
          <w:lang w:bidi="ar-DZ"/>
        </w:rPr>
        <w:t>إمرأته</w:t>
      </w:r>
      <w:proofErr w:type="spellEnd"/>
      <w:r w:rsidRPr="00964036">
        <w:rPr>
          <w:rFonts w:cs="Simplified Arabic" w:hint="cs"/>
          <w:sz w:val="32"/>
          <w:szCs w:val="32"/>
          <w:rtl/>
          <w:lang w:bidi="ar-DZ"/>
        </w:rPr>
        <w:t>، أو عن جماعة فسخ النكاح بدخول الزوجين بلا إشهاد وي</w:t>
      </w:r>
      <w:r w:rsidR="00D102D4">
        <w:rPr>
          <w:rFonts w:cs="Simplified Arabic" w:hint="cs"/>
          <w:sz w:val="32"/>
          <w:szCs w:val="32"/>
          <w:rtl/>
          <w:lang w:bidi="ar-DZ"/>
        </w:rPr>
        <w:t>ح</w:t>
      </w:r>
      <w:r w:rsidRPr="00964036">
        <w:rPr>
          <w:rFonts w:cs="Simplified Arabic" w:hint="cs"/>
          <w:sz w:val="32"/>
          <w:szCs w:val="32"/>
          <w:rtl/>
          <w:lang w:bidi="ar-DZ"/>
        </w:rPr>
        <w:t>دان معا حد الزنا جلد</w:t>
      </w:r>
      <w:r w:rsidR="00D102D4">
        <w:rPr>
          <w:rFonts w:cs="Simplified Arabic" w:hint="cs"/>
          <w:sz w:val="32"/>
          <w:szCs w:val="32"/>
          <w:rtl/>
          <w:lang w:bidi="ar-DZ"/>
        </w:rPr>
        <w:t>ا</w:t>
      </w:r>
      <w:r w:rsidRPr="00964036">
        <w:rPr>
          <w:rFonts w:cs="Simplified Arabic" w:hint="cs"/>
          <w:sz w:val="32"/>
          <w:szCs w:val="32"/>
          <w:rtl/>
          <w:lang w:bidi="ar-DZ"/>
        </w:rPr>
        <w:t xml:space="preserve"> أو </w:t>
      </w:r>
      <w:r w:rsidR="007D0482">
        <w:rPr>
          <w:rFonts w:cs="Simplified Arabic" w:hint="cs"/>
          <w:sz w:val="32"/>
          <w:szCs w:val="32"/>
          <w:rtl/>
          <w:lang w:bidi="ar-DZ"/>
        </w:rPr>
        <w:t>ر</w:t>
      </w:r>
      <w:r w:rsidRPr="00964036">
        <w:rPr>
          <w:rFonts w:cs="Simplified Arabic" w:hint="cs"/>
          <w:sz w:val="32"/>
          <w:szCs w:val="32"/>
          <w:rtl/>
          <w:lang w:bidi="ar-DZ"/>
        </w:rPr>
        <w:t>جم</w:t>
      </w:r>
      <w:r w:rsidR="00D102D4">
        <w:rPr>
          <w:rFonts w:cs="Simplified Arabic" w:hint="cs"/>
          <w:sz w:val="32"/>
          <w:szCs w:val="32"/>
          <w:rtl/>
          <w:lang w:bidi="ar-DZ"/>
        </w:rPr>
        <w:t>ا</w:t>
      </w:r>
      <w:r w:rsidRPr="00964036">
        <w:rPr>
          <w:rFonts w:cs="Simplified Arabic" w:hint="cs"/>
          <w:sz w:val="32"/>
          <w:szCs w:val="32"/>
          <w:rtl/>
          <w:lang w:bidi="ar-DZ"/>
        </w:rPr>
        <w:t xml:space="preserve"> إن حدث و</w:t>
      </w:r>
      <w:r w:rsidR="007D0482">
        <w:rPr>
          <w:rFonts w:cs="Simplified Arabic" w:hint="cs"/>
          <w:sz w:val="32"/>
          <w:szCs w:val="32"/>
          <w:rtl/>
          <w:lang w:bidi="ar-DZ"/>
        </w:rPr>
        <w:t xml:space="preserve">اقر </w:t>
      </w:r>
      <w:proofErr w:type="spellStart"/>
      <w:r w:rsidR="007D0482">
        <w:rPr>
          <w:rFonts w:cs="Simplified Arabic" w:hint="cs"/>
          <w:sz w:val="32"/>
          <w:szCs w:val="32"/>
          <w:rtl/>
          <w:lang w:bidi="ar-DZ"/>
        </w:rPr>
        <w:t>به</w:t>
      </w:r>
      <w:proofErr w:type="spellEnd"/>
      <w:r w:rsidRPr="00964036">
        <w:rPr>
          <w:rFonts w:cs="Simplified Arabic" w:hint="cs"/>
          <w:sz w:val="32"/>
          <w:szCs w:val="32"/>
          <w:rtl/>
          <w:lang w:bidi="ar-DZ"/>
        </w:rPr>
        <w:t xml:space="preserve"> واثبت الوطء بأربعة شهود كالزنا </w:t>
      </w:r>
      <w:proofErr w:type="spellStart"/>
      <w:r w:rsidR="00D102D4">
        <w:rPr>
          <w:rFonts w:cs="Simplified Arabic" w:hint="cs"/>
          <w:sz w:val="32"/>
          <w:szCs w:val="32"/>
          <w:rtl/>
          <w:lang w:bidi="ar-DZ"/>
        </w:rPr>
        <w:t>ولا</w:t>
      </w:r>
      <w:r w:rsidR="007D0482">
        <w:rPr>
          <w:rFonts w:cs="Simplified Arabic" w:hint="cs"/>
          <w:sz w:val="32"/>
          <w:szCs w:val="32"/>
          <w:rtl/>
          <w:lang w:bidi="ar-DZ"/>
        </w:rPr>
        <w:t>يعذران</w:t>
      </w:r>
      <w:proofErr w:type="spellEnd"/>
      <w:r w:rsidRPr="00964036">
        <w:rPr>
          <w:rFonts w:cs="Simplified Arabic" w:hint="cs"/>
          <w:sz w:val="32"/>
          <w:szCs w:val="32"/>
          <w:rtl/>
          <w:lang w:bidi="ar-DZ"/>
        </w:rPr>
        <w:t xml:space="preserve"> بجهل </w:t>
      </w:r>
      <w:proofErr w:type="spellStart"/>
      <w:r w:rsidRPr="00964036">
        <w:rPr>
          <w:rFonts w:cs="Simplified Arabic" w:hint="cs"/>
          <w:sz w:val="32"/>
          <w:szCs w:val="32"/>
          <w:rtl/>
          <w:lang w:bidi="ar-DZ"/>
        </w:rPr>
        <w:t>وقول</w:t>
      </w:r>
      <w:r w:rsidR="005924A7" w:rsidRPr="00964036">
        <w:rPr>
          <w:rFonts w:cs="Simplified Arabic" w:hint="cs"/>
          <w:sz w:val="32"/>
          <w:szCs w:val="32"/>
          <w:rtl/>
          <w:lang w:bidi="ar-DZ"/>
        </w:rPr>
        <w:t>الحنابلة</w:t>
      </w:r>
      <w:proofErr w:type="spellEnd"/>
      <w:r w:rsidR="005924A7" w:rsidRPr="00964036">
        <w:rPr>
          <w:rFonts w:cs="Simplified Arabic" w:hint="cs"/>
          <w:sz w:val="32"/>
          <w:szCs w:val="32"/>
          <w:rtl/>
          <w:lang w:bidi="ar-DZ"/>
        </w:rPr>
        <w:t xml:space="preserve"> " لا يبطل العقد بنواحي بكتمانه فلو كتمه ولي والشهود والزوجان صح وكره"</w:t>
      </w:r>
      <w:r w:rsidR="005924A7" w:rsidRPr="00964036">
        <w:rPr>
          <w:rFonts w:cs="Simplified Arabic" w:hint="cs"/>
          <w:sz w:val="32"/>
          <w:szCs w:val="32"/>
          <w:vertAlign w:val="superscript"/>
          <w:rtl/>
          <w:lang w:bidi="ar-DZ"/>
        </w:rPr>
        <w:t>(</w:t>
      </w:r>
      <w:r w:rsidR="005924A7" w:rsidRPr="00964036">
        <w:rPr>
          <w:rStyle w:val="Appelnotedebasdep"/>
          <w:rFonts w:cs="Simplified Arabic"/>
          <w:sz w:val="32"/>
          <w:szCs w:val="32"/>
          <w:rtl/>
          <w:lang w:bidi="ar-DZ"/>
        </w:rPr>
        <w:footnoteReference w:id="11"/>
      </w:r>
      <w:r w:rsidR="005924A7" w:rsidRPr="00964036">
        <w:rPr>
          <w:rFonts w:cs="Simplified Arabic" w:hint="cs"/>
          <w:sz w:val="32"/>
          <w:szCs w:val="32"/>
          <w:vertAlign w:val="superscript"/>
          <w:rtl/>
          <w:lang w:bidi="ar-DZ"/>
        </w:rPr>
        <w:t>)</w:t>
      </w:r>
      <w:r w:rsidR="005924A7" w:rsidRPr="00964036">
        <w:rPr>
          <w:rFonts w:cs="Simplified Arabic" w:hint="cs"/>
          <w:sz w:val="32"/>
          <w:szCs w:val="32"/>
          <w:rtl/>
          <w:lang w:bidi="ar-DZ"/>
        </w:rPr>
        <w:t>.</w:t>
      </w:r>
    </w:p>
    <w:p w:rsidR="00E949E9" w:rsidRPr="00964036" w:rsidRDefault="00E949E9" w:rsidP="00D102D4">
      <w:pPr>
        <w:bidi/>
        <w:jc w:val="both"/>
        <w:rPr>
          <w:rFonts w:cs="Simplified Arabic"/>
          <w:sz w:val="32"/>
          <w:szCs w:val="32"/>
          <w:rtl/>
          <w:lang w:bidi="ar-DZ"/>
        </w:rPr>
      </w:pPr>
      <w:r w:rsidRPr="00964036">
        <w:rPr>
          <w:rFonts w:cs="Simplified Arabic" w:hint="cs"/>
          <w:sz w:val="32"/>
          <w:szCs w:val="32"/>
          <w:rtl/>
          <w:lang w:bidi="ar-DZ"/>
        </w:rPr>
        <w:t xml:space="preserve">في الحين أن المذهب الحنفي يعتبرون الزواج </w:t>
      </w:r>
      <w:r w:rsidR="007D0482">
        <w:rPr>
          <w:rFonts w:cs="Simplified Arabic" w:hint="cs"/>
          <w:sz w:val="32"/>
          <w:szCs w:val="32"/>
          <w:rtl/>
          <w:lang w:bidi="ar-DZ"/>
        </w:rPr>
        <w:t>خاص</w:t>
      </w:r>
      <w:r w:rsidRPr="00964036">
        <w:rPr>
          <w:rFonts w:cs="Simplified Arabic" w:hint="cs"/>
          <w:sz w:val="32"/>
          <w:szCs w:val="32"/>
          <w:rtl/>
          <w:lang w:bidi="ar-DZ"/>
        </w:rPr>
        <w:t xml:space="preserve">ا </w:t>
      </w:r>
      <w:proofErr w:type="spellStart"/>
      <w:r w:rsidR="00D102D4">
        <w:rPr>
          <w:rFonts w:cs="Simplified Arabic" w:hint="cs"/>
          <w:sz w:val="32"/>
          <w:szCs w:val="32"/>
          <w:rtl/>
          <w:lang w:bidi="ar-DZ"/>
        </w:rPr>
        <w:t>اذا</w:t>
      </w:r>
      <w:proofErr w:type="spellEnd"/>
      <w:r w:rsidRPr="00964036">
        <w:rPr>
          <w:rFonts w:cs="Simplified Arabic" w:hint="cs"/>
          <w:sz w:val="32"/>
          <w:szCs w:val="32"/>
          <w:rtl/>
          <w:lang w:bidi="ar-DZ"/>
        </w:rPr>
        <w:t xml:space="preserve"> فقد شرط من شروط الصحة ومن </w:t>
      </w:r>
      <w:proofErr w:type="spellStart"/>
      <w:r w:rsidRPr="00964036">
        <w:rPr>
          <w:rFonts w:cs="Simplified Arabic" w:hint="cs"/>
          <w:sz w:val="32"/>
          <w:szCs w:val="32"/>
          <w:rtl/>
          <w:lang w:bidi="ar-DZ"/>
        </w:rPr>
        <w:t>انواع</w:t>
      </w:r>
      <w:proofErr w:type="spellEnd"/>
      <w:r w:rsidRPr="00964036">
        <w:rPr>
          <w:rFonts w:cs="Simplified Arabic" w:hint="cs"/>
          <w:sz w:val="32"/>
          <w:szCs w:val="32"/>
          <w:rtl/>
          <w:lang w:bidi="ar-DZ"/>
        </w:rPr>
        <w:t xml:space="preserve"> الزواج بغير شهود، وليس للزواج الفاسد كم قبل الدخول فلا يترتب عليه شيء من آثار الزوجية، فلا يحل فيه الدخول بالمرأة ولا يج</w:t>
      </w:r>
      <w:r w:rsidR="007D0482">
        <w:rPr>
          <w:rFonts w:cs="Simplified Arabic" w:hint="cs"/>
          <w:sz w:val="32"/>
          <w:szCs w:val="32"/>
          <w:rtl/>
          <w:lang w:bidi="ar-DZ"/>
        </w:rPr>
        <w:t>ب فيه للمرأة مهر ولا نفقة ولا تج</w:t>
      </w:r>
      <w:r w:rsidRPr="00964036">
        <w:rPr>
          <w:rFonts w:cs="Simplified Arabic" w:hint="cs"/>
          <w:sz w:val="32"/>
          <w:szCs w:val="32"/>
          <w:rtl/>
          <w:lang w:bidi="ar-DZ"/>
        </w:rPr>
        <w:t xml:space="preserve">ب فيه العدة و لا تثبت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حرمة </w:t>
      </w:r>
      <w:r w:rsidR="007D0482">
        <w:rPr>
          <w:rFonts w:cs="Simplified Arabic" w:hint="cs"/>
          <w:sz w:val="32"/>
          <w:szCs w:val="32"/>
          <w:rtl/>
          <w:lang w:bidi="ar-DZ"/>
        </w:rPr>
        <w:t>المصاهرة</w:t>
      </w:r>
      <w:r w:rsidRPr="00964036">
        <w:rPr>
          <w:rFonts w:cs="Simplified Arabic" w:hint="cs"/>
          <w:sz w:val="32"/>
          <w:szCs w:val="32"/>
          <w:rtl/>
          <w:lang w:bidi="ar-DZ"/>
        </w:rPr>
        <w:t xml:space="preserve"> ولا يثبت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النسب ولا توارث ويجب على الزوجين أن يتفرقا بأنفسهما وإلا رفع الأمر إلى القاضي ليحكم بالتفريق بينهما.</w:t>
      </w:r>
    </w:p>
    <w:p w:rsidR="00E949E9" w:rsidRPr="00964036" w:rsidRDefault="00E949E9" w:rsidP="00B10357">
      <w:pPr>
        <w:bidi/>
        <w:jc w:val="both"/>
        <w:rPr>
          <w:rFonts w:cs="Simplified Arabic"/>
          <w:b/>
          <w:bCs/>
          <w:sz w:val="36"/>
          <w:szCs w:val="36"/>
          <w:rtl/>
          <w:lang w:bidi="ar-DZ"/>
        </w:rPr>
      </w:pPr>
      <w:r w:rsidRPr="00964036">
        <w:rPr>
          <w:rFonts w:cs="Simplified Arabic" w:hint="cs"/>
          <w:b/>
          <w:bCs/>
          <w:sz w:val="36"/>
          <w:szCs w:val="36"/>
          <w:rtl/>
          <w:lang w:bidi="ar-DZ"/>
        </w:rPr>
        <w:t xml:space="preserve">ب-المفهوم لدى المشرع الجزائري: </w:t>
      </w:r>
    </w:p>
    <w:p w:rsidR="00E949E9" w:rsidRPr="00964036" w:rsidRDefault="00E949E9" w:rsidP="00B10357">
      <w:pPr>
        <w:bidi/>
        <w:jc w:val="both"/>
        <w:rPr>
          <w:rFonts w:cs="Simplified Arabic"/>
          <w:sz w:val="32"/>
          <w:szCs w:val="32"/>
          <w:rtl/>
          <w:lang w:bidi="ar-DZ"/>
        </w:rPr>
      </w:pPr>
      <w:r w:rsidRPr="00964036">
        <w:rPr>
          <w:rFonts w:cs="Simplified Arabic" w:hint="cs"/>
          <w:sz w:val="32"/>
          <w:szCs w:val="32"/>
          <w:rtl/>
          <w:lang w:bidi="ar-DZ"/>
        </w:rPr>
        <w:t>لقد نص المشرع الجزائري في المادة الرابعة من قانون ال</w:t>
      </w:r>
      <w:r w:rsidR="005C2729" w:rsidRPr="00964036">
        <w:rPr>
          <w:rFonts w:cs="Simplified Arabic" w:hint="cs"/>
          <w:sz w:val="32"/>
          <w:szCs w:val="32"/>
          <w:rtl/>
          <w:lang w:bidi="ar-DZ"/>
        </w:rPr>
        <w:t>أ</w:t>
      </w:r>
      <w:r w:rsidRPr="00964036">
        <w:rPr>
          <w:rFonts w:cs="Simplified Arabic" w:hint="cs"/>
          <w:sz w:val="32"/>
          <w:szCs w:val="32"/>
          <w:rtl/>
          <w:lang w:bidi="ar-DZ"/>
        </w:rPr>
        <w:t>سرة الأصلي على أن الزو</w:t>
      </w:r>
      <w:r w:rsidR="005C2729" w:rsidRPr="00964036">
        <w:rPr>
          <w:rFonts w:cs="Simplified Arabic" w:hint="cs"/>
          <w:sz w:val="32"/>
          <w:szCs w:val="32"/>
          <w:rtl/>
          <w:lang w:bidi="ar-DZ"/>
        </w:rPr>
        <w:t>ا</w:t>
      </w:r>
      <w:r w:rsidRPr="00964036">
        <w:rPr>
          <w:rFonts w:cs="Simplified Arabic" w:hint="cs"/>
          <w:sz w:val="32"/>
          <w:szCs w:val="32"/>
          <w:rtl/>
          <w:lang w:bidi="ar-DZ"/>
        </w:rPr>
        <w:t xml:space="preserve">ج هو عقد دون </w:t>
      </w:r>
      <w:r w:rsidR="005C2729" w:rsidRPr="00964036">
        <w:rPr>
          <w:rFonts w:cs="Simplified Arabic" w:hint="cs"/>
          <w:sz w:val="32"/>
          <w:szCs w:val="32"/>
          <w:rtl/>
          <w:lang w:bidi="ar-DZ"/>
        </w:rPr>
        <w:t>أ</w:t>
      </w:r>
      <w:r w:rsidRPr="00964036">
        <w:rPr>
          <w:rFonts w:cs="Simplified Arabic" w:hint="cs"/>
          <w:sz w:val="32"/>
          <w:szCs w:val="32"/>
          <w:rtl/>
          <w:lang w:bidi="ar-DZ"/>
        </w:rPr>
        <w:t xml:space="preserve">ن يذكر </w:t>
      </w:r>
      <w:r w:rsidR="005C2729" w:rsidRPr="00964036">
        <w:rPr>
          <w:rFonts w:cs="Simplified Arabic" w:hint="cs"/>
          <w:sz w:val="32"/>
          <w:szCs w:val="32"/>
          <w:rtl/>
          <w:lang w:bidi="ar-DZ"/>
        </w:rPr>
        <w:t>أ</w:t>
      </w:r>
      <w:r w:rsidRPr="00964036">
        <w:rPr>
          <w:rFonts w:cs="Simplified Arabic" w:hint="cs"/>
          <w:sz w:val="32"/>
          <w:szCs w:val="32"/>
          <w:rtl/>
          <w:lang w:bidi="ar-DZ"/>
        </w:rPr>
        <w:t>و يصرح ب</w:t>
      </w:r>
      <w:r w:rsidR="005C2729" w:rsidRPr="00964036">
        <w:rPr>
          <w:rFonts w:cs="Simplified Arabic" w:hint="cs"/>
          <w:sz w:val="32"/>
          <w:szCs w:val="32"/>
          <w:rtl/>
          <w:lang w:bidi="ar-DZ"/>
        </w:rPr>
        <w:t>أ</w:t>
      </w:r>
      <w:r w:rsidRPr="00964036">
        <w:rPr>
          <w:rFonts w:cs="Simplified Arabic" w:hint="cs"/>
          <w:sz w:val="32"/>
          <w:szCs w:val="32"/>
          <w:rtl/>
          <w:lang w:bidi="ar-DZ"/>
        </w:rPr>
        <w:t xml:space="preserve">نه عقد شكلي أو رضائي في حين أن </w:t>
      </w:r>
      <w:r w:rsidR="005C2729" w:rsidRPr="00964036">
        <w:rPr>
          <w:rFonts w:cs="Simplified Arabic" w:hint="cs"/>
          <w:sz w:val="32"/>
          <w:szCs w:val="32"/>
          <w:rtl/>
          <w:lang w:bidi="ar-DZ"/>
        </w:rPr>
        <w:t xml:space="preserve">في التعديل الجديد أصبحت المادة الرابعة </w:t>
      </w:r>
      <w:proofErr w:type="spellStart"/>
      <w:r w:rsidR="005C2729" w:rsidRPr="00964036">
        <w:rPr>
          <w:rFonts w:cs="Simplified Arabic" w:hint="cs"/>
          <w:sz w:val="32"/>
          <w:szCs w:val="32"/>
          <w:rtl/>
          <w:lang w:bidi="ar-DZ"/>
        </w:rPr>
        <w:t>تنص</w:t>
      </w:r>
      <w:proofErr w:type="spellEnd"/>
      <w:r w:rsidR="005C2729" w:rsidRPr="00964036">
        <w:rPr>
          <w:rFonts w:cs="Simplified Arabic" w:hint="cs"/>
          <w:sz w:val="32"/>
          <w:szCs w:val="32"/>
          <w:rtl/>
          <w:lang w:bidi="ar-DZ"/>
        </w:rPr>
        <w:t xml:space="preserve"> بصريح العبارة على أن الزواج هو عقد رضائي وبالتالي يرى بأن المشرع الجزائري قد خالف جمهور الفقهاء في تكييف عقد الزواج</w:t>
      </w:r>
      <w:r w:rsidR="00A779FF" w:rsidRPr="00964036">
        <w:rPr>
          <w:rFonts w:cs="Simplified Arabic" w:hint="cs"/>
          <w:sz w:val="32"/>
          <w:szCs w:val="32"/>
          <w:vertAlign w:val="superscript"/>
          <w:rtl/>
          <w:lang w:bidi="ar-DZ"/>
        </w:rPr>
        <w:t>(</w:t>
      </w:r>
      <w:r w:rsidR="00A779FF" w:rsidRPr="00964036">
        <w:rPr>
          <w:rStyle w:val="Appelnotedebasdep"/>
          <w:rFonts w:cs="Simplified Arabic"/>
          <w:sz w:val="32"/>
          <w:szCs w:val="32"/>
          <w:rtl/>
          <w:lang w:bidi="ar-DZ"/>
        </w:rPr>
        <w:footnoteReference w:id="12"/>
      </w:r>
      <w:r w:rsidR="00A779FF" w:rsidRPr="00964036">
        <w:rPr>
          <w:rFonts w:cs="Simplified Arabic" w:hint="cs"/>
          <w:sz w:val="32"/>
          <w:szCs w:val="32"/>
          <w:vertAlign w:val="superscript"/>
          <w:rtl/>
          <w:lang w:bidi="ar-DZ"/>
        </w:rPr>
        <w:t>)</w:t>
      </w:r>
      <w:r w:rsidR="005C2729" w:rsidRPr="00964036">
        <w:rPr>
          <w:rFonts w:cs="Simplified Arabic" w:hint="cs"/>
          <w:sz w:val="32"/>
          <w:szCs w:val="32"/>
          <w:rtl/>
          <w:lang w:bidi="ar-DZ"/>
        </w:rPr>
        <w:t>.</w:t>
      </w:r>
    </w:p>
    <w:p w:rsidR="005C2729" w:rsidRPr="00964036" w:rsidRDefault="005C2729" w:rsidP="007B53B1">
      <w:pPr>
        <w:bidi/>
        <w:jc w:val="both"/>
        <w:rPr>
          <w:rFonts w:cs="Simplified Arabic"/>
          <w:sz w:val="32"/>
          <w:szCs w:val="32"/>
          <w:rtl/>
          <w:lang w:bidi="ar-DZ"/>
        </w:rPr>
      </w:pPr>
      <w:r w:rsidRPr="00964036">
        <w:rPr>
          <w:rFonts w:cs="Simplified Arabic" w:hint="cs"/>
          <w:sz w:val="32"/>
          <w:szCs w:val="32"/>
          <w:rtl/>
          <w:lang w:bidi="ar-DZ"/>
        </w:rPr>
        <w:lastRenderedPageBreak/>
        <w:t xml:space="preserve">فهل يستخلص من هذا التكييف أن الرضا هو الركن الأساسي لعقد الزواج </w:t>
      </w:r>
      <w:proofErr w:type="spellStart"/>
      <w:r w:rsidRPr="00964036">
        <w:rPr>
          <w:rFonts w:cs="Simplified Arabic" w:hint="cs"/>
          <w:sz w:val="32"/>
          <w:szCs w:val="32"/>
          <w:rtl/>
          <w:lang w:bidi="ar-DZ"/>
        </w:rPr>
        <w:t>ام</w:t>
      </w:r>
      <w:proofErr w:type="spellEnd"/>
      <w:r w:rsidRPr="00964036">
        <w:rPr>
          <w:rFonts w:cs="Simplified Arabic" w:hint="cs"/>
          <w:sz w:val="32"/>
          <w:szCs w:val="32"/>
          <w:rtl/>
          <w:lang w:bidi="ar-DZ"/>
        </w:rPr>
        <w:t xml:space="preserve"> أراد الح</w:t>
      </w:r>
      <w:r w:rsidR="007D0482">
        <w:rPr>
          <w:rFonts w:cs="Simplified Arabic" w:hint="cs"/>
          <w:sz w:val="32"/>
          <w:szCs w:val="32"/>
          <w:rtl/>
          <w:lang w:bidi="ar-DZ"/>
        </w:rPr>
        <w:t xml:space="preserve">ط </w:t>
      </w:r>
      <w:r w:rsidRPr="00964036">
        <w:rPr>
          <w:rFonts w:cs="Simplified Arabic" w:hint="cs"/>
          <w:sz w:val="32"/>
          <w:szCs w:val="32"/>
          <w:rtl/>
          <w:lang w:bidi="ar-DZ"/>
        </w:rPr>
        <w:t xml:space="preserve">من  كافة الأركان والشروط الأخرى بالنظر إلى المادة 09 مكرر من قانون </w:t>
      </w:r>
      <w:r w:rsidR="00E95F24" w:rsidRPr="00964036">
        <w:rPr>
          <w:rFonts w:cs="Simplified Arabic" w:hint="cs"/>
          <w:sz w:val="32"/>
          <w:szCs w:val="32"/>
          <w:rtl/>
          <w:lang w:bidi="ar-DZ"/>
        </w:rPr>
        <w:t xml:space="preserve">الأسرة الجزائري يمكن </w:t>
      </w:r>
      <w:r w:rsidR="007B53B1">
        <w:rPr>
          <w:rFonts w:cs="Simplified Arabic" w:hint="cs"/>
          <w:sz w:val="32"/>
          <w:szCs w:val="32"/>
          <w:rtl/>
          <w:lang w:bidi="ar-DZ"/>
        </w:rPr>
        <w:t>ا</w:t>
      </w:r>
      <w:r w:rsidR="00E95F24" w:rsidRPr="00964036">
        <w:rPr>
          <w:rFonts w:cs="Simplified Arabic" w:hint="cs"/>
          <w:sz w:val="32"/>
          <w:szCs w:val="32"/>
          <w:rtl/>
          <w:lang w:bidi="ar-DZ"/>
        </w:rPr>
        <w:t xml:space="preserve">ستخلاص بأن عقد الزواج يقوم على الشروط الآتية: </w:t>
      </w:r>
    </w:p>
    <w:p w:rsidR="00E95F24" w:rsidRPr="00964036" w:rsidRDefault="00E95F24" w:rsidP="00B10357">
      <w:pPr>
        <w:pStyle w:val="Paragraphedeliste"/>
        <w:numPr>
          <w:ilvl w:val="0"/>
          <w:numId w:val="1"/>
        </w:numPr>
        <w:bidi/>
        <w:ind w:left="0"/>
        <w:jc w:val="both"/>
        <w:rPr>
          <w:rFonts w:cs="Simplified Arabic"/>
          <w:sz w:val="32"/>
          <w:szCs w:val="32"/>
          <w:lang w:bidi="ar-DZ"/>
        </w:rPr>
      </w:pPr>
      <w:proofErr w:type="gramStart"/>
      <w:r w:rsidRPr="00964036">
        <w:rPr>
          <w:rFonts w:cs="Simplified Arabic" w:hint="cs"/>
          <w:sz w:val="32"/>
          <w:szCs w:val="32"/>
          <w:rtl/>
          <w:lang w:bidi="ar-DZ"/>
        </w:rPr>
        <w:t>أهلية</w:t>
      </w:r>
      <w:proofErr w:type="gramEnd"/>
      <w:r w:rsidRPr="00964036">
        <w:rPr>
          <w:rFonts w:cs="Simplified Arabic" w:hint="cs"/>
          <w:sz w:val="32"/>
          <w:szCs w:val="32"/>
          <w:rtl/>
          <w:lang w:bidi="ar-DZ"/>
        </w:rPr>
        <w:t xml:space="preserve"> الزواج </w:t>
      </w:r>
    </w:p>
    <w:p w:rsidR="00E95F24" w:rsidRPr="00964036" w:rsidRDefault="00E95F24" w:rsidP="00B10357">
      <w:pPr>
        <w:pStyle w:val="Paragraphedeliste"/>
        <w:numPr>
          <w:ilvl w:val="0"/>
          <w:numId w:val="1"/>
        </w:numPr>
        <w:bidi/>
        <w:ind w:left="0"/>
        <w:jc w:val="both"/>
        <w:rPr>
          <w:rFonts w:cs="Simplified Arabic"/>
          <w:sz w:val="32"/>
          <w:szCs w:val="32"/>
          <w:lang w:bidi="ar-DZ"/>
        </w:rPr>
      </w:pPr>
      <w:proofErr w:type="gramStart"/>
      <w:r w:rsidRPr="00964036">
        <w:rPr>
          <w:rFonts w:cs="Simplified Arabic" w:hint="cs"/>
          <w:sz w:val="32"/>
          <w:szCs w:val="32"/>
          <w:rtl/>
          <w:lang w:bidi="ar-DZ"/>
        </w:rPr>
        <w:t>الشاهدان</w:t>
      </w:r>
      <w:proofErr w:type="gramEnd"/>
    </w:p>
    <w:p w:rsidR="00E95F24" w:rsidRPr="00964036" w:rsidRDefault="00E95F24" w:rsidP="00B10357">
      <w:pPr>
        <w:pStyle w:val="Paragraphedeliste"/>
        <w:numPr>
          <w:ilvl w:val="0"/>
          <w:numId w:val="1"/>
        </w:numPr>
        <w:bidi/>
        <w:ind w:left="0"/>
        <w:jc w:val="both"/>
        <w:rPr>
          <w:rFonts w:cs="Simplified Arabic"/>
          <w:sz w:val="32"/>
          <w:szCs w:val="32"/>
          <w:lang w:bidi="ar-DZ"/>
        </w:rPr>
      </w:pPr>
      <w:proofErr w:type="gramStart"/>
      <w:r w:rsidRPr="00964036">
        <w:rPr>
          <w:rFonts w:cs="Simplified Arabic" w:hint="cs"/>
          <w:sz w:val="32"/>
          <w:szCs w:val="32"/>
          <w:rtl/>
          <w:lang w:bidi="ar-DZ"/>
        </w:rPr>
        <w:t>الصداق</w:t>
      </w:r>
      <w:proofErr w:type="gramEnd"/>
    </w:p>
    <w:p w:rsidR="00E95F24" w:rsidRPr="00964036" w:rsidRDefault="00E95F24" w:rsidP="00B10357">
      <w:pPr>
        <w:pStyle w:val="Paragraphedeliste"/>
        <w:numPr>
          <w:ilvl w:val="0"/>
          <w:numId w:val="1"/>
        </w:numPr>
        <w:bidi/>
        <w:ind w:left="0"/>
        <w:jc w:val="both"/>
        <w:rPr>
          <w:rFonts w:cs="Simplified Arabic"/>
          <w:sz w:val="32"/>
          <w:szCs w:val="32"/>
          <w:lang w:bidi="ar-DZ"/>
        </w:rPr>
      </w:pPr>
      <w:proofErr w:type="gramStart"/>
      <w:r w:rsidRPr="00964036">
        <w:rPr>
          <w:rFonts w:cs="Simplified Arabic" w:hint="cs"/>
          <w:sz w:val="32"/>
          <w:szCs w:val="32"/>
          <w:rtl/>
          <w:lang w:bidi="ar-DZ"/>
        </w:rPr>
        <w:t>الولي</w:t>
      </w:r>
      <w:proofErr w:type="gramEnd"/>
    </w:p>
    <w:p w:rsidR="00E95F24" w:rsidRPr="00964036" w:rsidRDefault="00E95F24" w:rsidP="00B10357">
      <w:pPr>
        <w:pStyle w:val="Paragraphedeliste"/>
        <w:numPr>
          <w:ilvl w:val="0"/>
          <w:numId w:val="1"/>
        </w:numPr>
        <w:bidi/>
        <w:ind w:left="0"/>
        <w:jc w:val="both"/>
        <w:rPr>
          <w:rFonts w:cs="Simplified Arabic"/>
          <w:sz w:val="32"/>
          <w:szCs w:val="32"/>
          <w:lang w:bidi="ar-DZ"/>
        </w:rPr>
      </w:pPr>
      <w:proofErr w:type="gramStart"/>
      <w:r w:rsidRPr="00964036">
        <w:rPr>
          <w:rFonts w:cs="Simplified Arabic" w:hint="cs"/>
          <w:sz w:val="32"/>
          <w:szCs w:val="32"/>
          <w:rtl/>
          <w:lang w:bidi="ar-DZ"/>
        </w:rPr>
        <w:t>انعدام</w:t>
      </w:r>
      <w:proofErr w:type="gramEnd"/>
      <w:r w:rsidRPr="00964036">
        <w:rPr>
          <w:rFonts w:cs="Simplified Arabic" w:hint="cs"/>
          <w:sz w:val="32"/>
          <w:szCs w:val="32"/>
          <w:rtl/>
          <w:lang w:bidi="ar-DZ"/>
        </w:rPr>
        <w:t xml:space="preserve"> الموانع الشرعية</w:t>
      </w:r>
      <w:r w:rsidR="00A779FF" w:rsidRPr="00964036">
        <w:rPr>
          <w:rFonts w:cs="Simplified Arabic" w:hint="cs"/>
          <w:sz w:val="32"/>
          <w:szCs w:val="32"/>
          <w:rtl/>
          <w:lang w:bidi="ar-DZ"/>
        </w:rPr>
        <w:t>.</w:t>
      </w:r>
    </w:p>
    <w:p w:rsidR="00F00807" w:rsidRPr="00964036" w:rsidRDefault="00F00807" w:rsidP="00B10357">
      <w:pPr>
        <w:bidi/>
        <w:ind w:firstLine="567"/>
        <w:jc w:val="both"/>
        <w:rPr>
          <w:rFonts w:cs="Simplified Arabic"/>
          <w:sz w:val="32"/>
          <w:szCs w:val="32"/>
          <w:rtl/>
          <w:lang w:bidi="ar-DZ"/>
        </w:rPr>
      </w:pPr>
      <w:proofErr w:type="gramStart"/>
      <w:r w:rsidRPr="00964036">
        <w:rPr>
          <w:rFonts w:cs="Simplified Arabic" w:hint="cs"/>
          <w:sz w:val="32"/>
          <w:szCs w:val="32"/>
          <w:rtl/>
          <w:lang w:bidi="ar-DZ"/>
        </w:rPr>
        <w:t>وكذلك</w:t>
      </w:r>
      <w:proofErr w:type="gramEnd"/>
      <w:r w:rsidRPr="00964036">
        <w:rPr>
          <w:rFonts w:cs="Simplified Arabic" w:hint="cs"/>
          <w:sz w:val="32"/>
          <w:szCs w:val="32"/>
          <w:rtl/>
          <w:lang w:bidi="ar-DZ"/>
        </w:rPr>
        <w:t xml:space="preserve"> أيضا ما جاء في المادة 11 من نفس القانون على أن المرأة الراشدة تعقد زواجها بحضور وليها وهو </w:t>
      </w:r>
      <w:r w:rsidR="00E24763" w:rsidRPr="00964036">
        <w:rPr>
          <w:rFonts w:cs="Simplified Arabic" w:hint="cs"/>
          <w:sz w:val="32"/>
          <w:szCs w:val="32"/>
          <w:rtl/>
          <w:lang w:bidi="ar-DZ"/>
        </w:rPr>
        <w:t>أ</w:t>
      </w:r>
      <w:r w:rsidRPr="00964036">
        <w:rPr>
          <w:rFonts w:cs="Simplified Arabic" w:hint="cs"/>
          <w:sz w:val="32"/>
          <w:szCs w:val="32"/>
          <w:rtl/>
          <w:lang w:bidi="ar-DZ"/>
        </w:rPr>
        <w:t xml:space="preserve">بوها أو أحد أقاربها </w:t>
      </w:r>
      <w:r w:rsidR="00E24763" w:rsidRPr="00964036">
        <w:rPr>
          <w:rFonts w:cs="Simplified Arabic" w:hint="cs"/>
          <w:sz w:val="32"/>
          <w:szCs w:val="32"/>
          <w:rtl/>
          <w:lang w:bidi="ar-DZ"/>
        </w:rPr>
        <w:t>أ</w:t>
      </w:r>
      <w:r w:rsidRPr="00964036">
        <w:rPr>
          <w:rFonts w:cs="Simplified Arabic" w:hint="cs"/>
          <w:sz w:val="32"/>
          <w:szCs w:val="32"/>
          <w:rtl/>
          <w:lang w:bidi="ar-DZ"/>
        </w:rPr>
        <w:t>و بحضور أي شخص تختاره</w:t>
      </w:r>
      <w:r w:rsidR="00E24763" w:rsidRPr="00964036">
        <w:rPr>
          <w:rFonts w:cs="Simplified Arabic" w:hint="cs"/>
          <w:sz w:val="32"/>
          <w:szCs w:val="32"/>
          <w:rtl/>
          <w:lang w:bidi="ar-DZ"/>
        </w:rPr>
        <w:t>.</w:t>
      </w:r>
    </w:p>
    <w:p w:rsidR="00E24763" w:rsidRPr="00964036" w:rsidRDefault="00E24763"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مما يمكن استنتاجه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المشرع الجزائري اعتبر عقد الزواج في المادة الرابعة على أنه عقد رضائي.</w:t>
      </w:r>
    </w:p>
    <w:p w:rsidR="00B15ECF" w:rsidRPr="00964036" w:rsidRDefault="00E24763" w:rsidP="009A2BB3">
      <w:pPr>
        <w:bidi/>
        <w:ind w:firstLine="567"/>
        <w:jc w:val="both"/>
        <w:rPr>
          <w:rFonts w:cs="Simplified Arabic"/>
          <w:sz w:val="32"/>
          <w:szCs w:val="32"/>
          <w:rtl/>
          <w:lang w:bidi="ar-DZ"/>
        </w:rPr>
      </w:pPr>
      <w:r w:rsidRPr="00964036">
        <w:rPr>
          <w:rFonts w:cs="Simplified Arabic" w:hint="cs"/>
          <w:sz w:val="32"/>
          <w:szCs w:val="32"/>
          <w:rtl/>
          <w:lang w:bidi="ar-DZ"/>
        </w:rPr>
        <w:t xml:space="preserve">فمسألة الرضا وجود إرادتين متطابقين تتجهان إلى إبرام عقد الزواج ليكون العقد صحيحا ولا يعتد إلا </w:t>
      </w:r>
      <w:proofErr w:type="spellStart"/>
      <w:r w:rsidR="00D102D4">
        <w:rPr>
          <w:rFonts w:cs="Simplified Arabic" w:hint="cs"/>
          <w:sz w:val="32"/>
          <w:szCs w:val="32"/>
          <w:rtl/>
          <w:lang w:bidi="ar-DZ"/>
        </w:rPr>
        <w:t>بارادة</w:t>
      </w:r>
      <w:proofErr w:type="spellEnd"/>
      <w:r w:rsidRPr="00964036">
        <w:rPr>
          <w:rFonts w:cs="Simplified Arabic" w:hint="cs"/>
          <w:sz w:val="32"/>
          <w:szCs w:val="32"/>
          <w:rtl/>
          <w:lang w:bidi="ar-DZ"/>
        </w:rPr>
        <w:t xml:space="preserve"> الواضحة </w:t>
      </w:r>
      <w:r w:rsidR="00E51361" w:rsidRPr="00964036">
        <w:rPr>
          <w:rFonts w:cs="Simplified Arabic" w:hint="cs"/>
          <w:sz w:val="32"/>
          <w:szCs w:val="32"/>
          <w:rtl/>
          <w:lang w:bidi="ar-DZ"/>
        </w:rPr>
        <w:t xml:space="preserve">من حيث اللفظ </w:t>
      </w:r>
      <w:r w:rsidR="00E433CB" w:rsidRPr="00964036">
        <w:rPr>
          <w:rFonts w:cs="Simplified Arabic" w:hint="cs"/>
          <w:sz w:val="32"/>
          <w:szCs w:val="32"/>
          <w:rtl/>
          <w:lang w:bidi="ar-DZ"/>
        </w:rPr>
        <w:t xml:space="preserve">ويكون ذلك بتبادل الإيجاب والقبول من الطرفين </w:t>
      </w:r>
      <w:proofErr w:type="spellStart"/>
      <w:r w:rsidR="007D0482">
        <w:rPr>
          <w:rFonts w:cs="Simplified Arabic" w:hint="cs"/>
          <w:sz w:val="32"/>
          <w:szCs w:val="32"/>
          <w:rtl/>
          <w:lang w:bidi="ar-DZ"/>
        </w:rPr>
        <w:t>فالارادة</w:t>
      </w:r>
      <w:r w:rsidR="001371BD">
        <w:rPr>
          <w:rFonts w:cs="Simplified Arabic" w:hint="cs"/>
          <w:sz w:val="32"/>
          <w:szCs w:val="32"/>
          <w:rtl/>
          <w:lang w:bidi="ar-DZ"/>
        </w:rPr>
        <w:t>ا</w:t>
      </w:r>
      <w:r w:rsidR="00E433CB" w:rsidRPr="00964036">
        <w:rPr>
          <w:rFonts w:cs="Simplified Arabic" w:hint="cs"/>
          <w:sz w:val="32"/>
          <w:szCs w:val="32"/>
          <w:rtl/>
          <w:lang w:bidi="ar-DZ"/>
        </w:rPr>
        <w:t>لباطنة</w:t>
      </w:r>
      <w:proofErr w:type="spellEnd"/>
      <w:r w:rsidR="00E433CB" w:rsidRPr="00964036">
        <w:rPr>
          <w:rFonts w:cs="Simplified Arabic" w:hint="cs"/>
          <w:sz w:val="32"/>
          <w:szCs w:val="32"/>
          <w:rtl/>
          <w:lang w:bidi="ar-DZ"/>
        </w:rPr>
        <w:t xml:space="preserve"> ليس لها أثر قانوني، وعليه فإنه لابد من الت</w:t>
      </w:r>
      <w:r w:rsidR="009A2BB3">
        <w:rPr>
          <w:rFonts w:cs="Simplified Arabic" w:hint="cs"/>
          <w:sz w:val="32"/>
          <w:szCs w:val="32"/>
          <w:rtl/>
          <w:lang w:bidi="ar-DZ"/>
        </w:rPr>
        <w:t>عبير</w:t>
      </w:r>
      <w:r w:rsidR="00E433CB" w:rsidRPr="00964036">
        <w:rPr>
          <w:rFonts w:cs="Simplified Arabic" w:hint="cs"/>
          <w:sz w:val="32"/>
          <w:szCs w:val="32"/>
          <w:rtl/>
          <w:lang w:bidi="ar-DZ"/>
        </w:rPr>
        <w:t xml:space="preserve"> على وجود </w:t>
      </w:r>
      <w:proofErr w:type="spellStart"/>
      <w:r w:rsidR="00E433CB" w:rsidRPr="00964036">
        <w:rPr>
          <w:rFonts w:cs="Simplified Arabic" w:hint="cs"/>
          <w:sz w:val="32"/>
          <w:szCs w:val="32"/>
          <w:rtl/>
          <w:lang w:bidi="ar-DZ"/>
        </w:rPr>
        <w:t>ا</w:t>
      </w:r>
      <w:r w:rsidR="007D0482">
        <w:rPr>
          <w:rFonts w:cs="Simplified Arabic" w:hint="cs"/>
          <w:sz w:val="32"/>
          <w:szCs w:val="32"/>
          <w:rtl/>
          <w:lang w:bidi="ar-DZ"/>
        </w:rPr>
        <w:t>لارادة</w:t>
      </w:r>
      <w:proofErr w:type="spellEnd"/>
      <w:r w:rsidR="007D0482">
        <w:rPr>
          <w:rFonts w:cs="Simplified Arabic" w:hint="cs"/>
          <w:sz w:val="32"/>
          <w:szCs w:val="32"/>
          <w:rtl/>
          <w:lang w:bidi="ar-DZ"/>
        </w:rPr>
        <w:t xml:space="preserve"> </w:t>
      </w:r>
      <w:r w:rsidR="00E433CB" w:rsidRPr="00964036">
        <w:rPr>
          <w:rFonts w:cs="Simplified Arabic" w:hint="cs"/>
          <w:sz w:val="32"/>
          <w:szCs w:val="32"/>
          <w:rtl/>
          <w:lang w:bidi="ar-DZ"/>
        </w:rPr>
        <w:t xml:space="preserve">وقد بين المشرع الجزائري في نص المادة 10 من نفس القانون عن كيفية التعبير عن إرادة وهي الآتي" يكون الرضا بإيجاب من أحد </w:t>
      </w:r>
      <w:r w:rsidR="007D0482">
        <w:rPr>
          <w:rFonts w:cs="Simplified Arabic" w:hint="cs"/>
          <w:sz w:val="32"/>
          <w:szCs w:val="32"/>
          <w:rtl/>
          <w:lang w:bidi="ar-DZ"/>
        </w:rPr>
        <w:t>الطرفين</w:t>
      </w:r>
      <w:r w:rsidR="00E433CB" w:rsidRPr="00964036">
        <w:rPr>
          <w:rFonts w:cs="Simplified Arabic" w:hint="cs"/>
          <w:sz w:val="32"/>
          <w:szCs w:val="32"/>
          <w:rtl/>
          <w:lang w:bidi="ar-DZ"/>
        </w:rPr>
        <w:t xml:space="preserve"> وقبول من طرف آخر بكل لفظ يفيد معنى النكاح شرعا"</w:t>
      </w:r>
      <w:r w:rsidR="00B15ECF" w:rsidRPr="00964036">
        <w:rPr>
          <w:rFonts w:cs="Simplified Arabic" w:hint="cs"/>
          <w:sz w:val="32"/>
          <w:szCs w:val="32"/>
          <w:rtl/>
          <w:lang w:bidi="ar-DZ"/>
        </w:rPr>
        <w:t>.</w:t>
      </w:r>
    </w:p>
    <w:p w:rsidR="00B15ECF" w:rsidRPr="00964036" w:rsidRDefault="00B15ECF" w:rsidP="00B10357">
      <w:pPr>
        <w:bidi/>
        <w:ind w:firstLine="567"/>
        <w:jc w:val="both"/>
        <w:rPr>
          <w:rFonts w:cs="Simplified Arabic"/>
          <w:sz w:val="32"/>
          <w:szCs w:val="32"/>
          <w:lang w:bidi="ar-DZ"/>
        </w:rPr>
      </w:pPr>
      <w:r w:rsidRPr="00964036">
        <w:rPr>
          <w:rFonts w:cs="Simplified Arabic" w:hint="cs"/>
          <w:sz w:val="32"/>
          <w:szCs w:val="32"/>
          <w:rtl/>
          <w:lang w:bidi="ar-DZ"/>
        </w:rPr>
        <w:t xml:space="preserve">عند استقراء المادة 10 من قانون الأسرة يتضح لنا أن المشرع سلط الضوء على وجوب توفر رضا الزوجين كركن </w:t>
      </w:r>
      <w:proofErr w:type="spellStart"/>
      <w:r w:rsidRPr="00964036">
        <w:rPr>
          <w:rFonts w:cs="Simplified Arabic" w:hint="cs"/>
          <w:sz w:val="32"/>
          <w:szCs w:val="32"/>
          <w:rtl/>
          <w:lang w:bidi="ar-DZ"/>
        </w:rPr>
        <w:t>إنعقاد</w:t>
      </w:r>
      <w:proofErr w:type="spellEnd"/>
      <w:r w:rsidRPr="00964036">
        <w:rPr>
          <w:rFonts w:cs="Simplified Arabic" w:hint="cs"/>
          <w:sz w:val="32"/>
          <w:szCs w:val="32"/>
          <w:rtl/>
          <w:lang w:bidi="ar-DZ"/>
        </w:rPr>
        <w:t xml:space="preserve"> ا</w:t>
      </w:r>
      <w:r w:rsidR="007D0482">
        <w:rPr>
          <w:rFonts w:cs="Simplified Arabic" w:hint="cs"/>
          <w:sz w:val="32"/>
          <w:szCs w:val="32"/>
          <w:rtl/>
          <w:lang w:bidi="ar-DZ"/>
        </w:rPr>
        <w:t>ل</w:t>
      </w:r>
      <w:r w:rsidRPr="00964036">
        <w:rPr>
          <w:rFonts w:cs="Simplified Arabic" w:hint="cs"/>
          <w:sz w:val="32"/>
          <w:szCs w:val="32"/>
          <w:rtl/>
          <w:lang w:bidi="ar-DZ"/>
        </w:rPr>
        <w:t>ز</w:t>
      </w:r>
      <w:r w:rsidR="007D0482">
        <w:rPr>
          <w:rFonts w:cs="Simplified Arabic" w:hint="cs"/>
          <w:sz w:val="32"/>
          <w:szCs w:val="32"/>
          <w:rtl/>
          <w:lang w:bidi="ar-DZ"/>
        </w:rPr>
        <w:t>وا</w:t>
      </w:r>
      <w:r w:rsidRPr="00964036">
        <w:rPr>
          <w:rFonts w:cs="Simplified Arabic" w:hint="cs"/>
          <w:sz w:val="32"/>
          <w:szCs w:val="32"/>
          <w:rtl/>
          <w:lang w:bidi="ar-DZ"/>
        </w:rPr>
        <w:t xml:space="preserve">ج ولكنه سكت عن ذكر </w:t>
      </w:r>
      <w:r w:rsidRPr="00964036">
        <w:rPr>
          <w:rFonts w:cs="Simplified Arabic" w:hint="cs"/>
          <w:sz w:val="32"/>
          <w:szCs w:val="32"/>
          <w:rtl/>
          <w:lang w:bidi="ar-DZ"/>
        </w:rPr>
        <w:lastRenderedPageBreak/>
        <w:t>الطريقة التي يعبر</w:t>
      </w:r>
      <w:r w:rsidR="007D0482">
        <w:rPr>
          <w:rFonts w:cs="Simplified Arabic" w:hint="cs"/>
          <w:sz w:val="32"/>
          <w:szCs w:val="32"/>
          <w:rtl/>
          <w:lang w:bidi="ar-DZ"/>
        </w:rPr>
        <w:t xml:space="preserve"> </w:t>
      </w:r>
      <w:proofErr w:type="spellStart"/>
      <w:r w:rsidR="007D0482">
        <w:rPr>
          <w:rFonts w:cs="Simplified Arabic" w:hint="cs"/>
          <w:sz w:val="32"/>
          <w:szCs w:val="32"/>
          <w:rtl/>
          <w:lang w:bidi="ar-DZ"/>
        </w:rPr>
        <w:t>ب</w:t>
      </w:r>
      <w:r w:rsidRPr="00964036">
        <w:rPr>
          <w:rFonts w:cs="Simplified Arabic" w:hint="cs"/>
          <w:sz w:val="32"/>
          <w:szCs w:val="32"/>
          <w:rtl/>
          <w:lang w:bidi="ar-DZ"/>
        </w:rPr>
        <w:t>ها</w:t>
      </w:r>
      <w:proofErr w:type="spellEnd"/>
      <w:r w:rsidRPr="00964036">
        <w:rPr>
          <w:rFonts w:cs="Simplified Arabic" w:hint="cs"/>
          <w:sz w:val="32"/>
          <w:szCs w:val="32"/>
          <w:rtl/>
          <w:lang w:bidi="ar-DZ"/>
        </w:rPr>
        <w:t xml:space="preserve"> الطرفان عن إرادتهما ورضاهما بالزواج، والمشرع لم يجعل كذلك طرق التعبير عن </w:t>
      </w:r>
      <w:proofErr w:type="spellStart"/>
      <w:r w:rsidR="001371BD">
        <w:rPr>
          <w:rFonts w:cs="Simplified Arabic" w:hint="cs"/>
          <w:sz w:val="32"/>
          <w:szCs w:val="32"/>
          <w:rtl/>
          <w:lang w:bidi="ar-DZ"/>
        </w:rPr>
        <w:t>الارادة</w:t>
      </w:r>
      <w:proofErr w:type="spellEnd"/>
      <w:r w:rsidRPr="00964036">
        <w:rPr>
          <w:rFonts w:cs="Simplified Arabic" w:hint="cs"/>
          <w:sz w:val="32"/>
          <w:szCs w:val="32"/>
          <w:rtl/>
          <w:lang w:bidi="ar-DZ"/>
        </w:rPr>
        <w:t xml:space="preserve"> في نفس الدرجة بل أعطى أولوية للكلام إذا كان </w:t>
      </w:r>
      <w:r w:rsidR="00DC2DED" w:rsidRPr="00964036">
        <w:rPr>
          <w:rFonts w:cs="Simplified Arabic" w:hint="cs"/>
          <w:sz w:val="32"/>
          <w:szCs w:val="32"/>
          <w:rtl/>
          <w:lang w:bidi="ar-DZ"/>
        </w:rPr>
        <w:t>المقبل على الزواج يستطيع الكلام.</w:t>
      </w:r>
    </w:p>
    <w:p w:rsidR="00DC2DED" w:rsidRPr="00964036" w:rsidRDefault="00DC2DED" w:rsidP="00B10357">
      <w:pPr>
        <w:bidi/>
        <w:ind w:firstLine="567"/>
        <w:jc w:val="both"/>
        <w:rPr>
          <w:rFonts w:cs="Simplified Arabic"/>
          <w:sz w:val="32"/>
          <w:szCs w:val="32"/>
          <w:rtl/>
          <w:lang w:bidi="ar-DZ"/>
        </w:rPr>
      </w:pPr>
      <w:r w:rsidRPr="00964036">
        <w:rPr>
          <w:rFonts w:cs="Simplified Arabic" w:hint="cs"/>
          <w:sz w:val="32"/>
          <w:szCs w:val="32"/>
          <w:rtl/>
          <w:lang w:bidi="ar-DZ"/>
        </w:rPr>
        <w:t xml:space="preserve">أما إذا كان عاجزا عن الكلام فله أن يعبر عن إرادته بكتابة </w:t>
      </w:r>
      <w:proofErr w:type="spellStart"/>
      <w:r w:rsidRPr="00964036">
        <w:rPr>
          <w:rFonts w:cs="Simplified Arabic" w:hint="cs"/>
          <w:sz w:val="32"/>
          <w:szCs w:val="32"/>
          <w:rtl/>
          <w:lang w:bidi="ar-DZ"/>
        </w:rPr>
        <w:t>او</w:t>
      </w:r>
      <w:proofErr w:type="spellEnd"/>
      <w:r w:rsidRPr="00964036">
        <w:rPr>
          <w:rFonts w:cs="Simplified Arabic" w:hint="cs"/>
          <w:sz w:val="32"/>
          <w:szCs w:val="32"/>
          <w:rtl/>
          <w:lang w:bidi="ar-DZ"/>
        </w:rPr>
        <w:t xml:space="preserve"> بإشارة لكن المشرع جعل الكتابة وإشارة في نفس المرت</w:t>
      </w:r>
      <w:r w:rsidR="00A362D1" w:rsidRPr="00964036">
        <w:rPr>
          <w:rFonts w:cs="Simplified Arabic" w:hint="cs"/>
          <w:sz w:val="32"/>
          <w:szCs w:val="32"/>
          <w:rtl/>
          <w:lang w:bidi="ar-DZ"/>
        </w:rPr>
        <w:t>ب</w:t>
      </w:r>
      <w:r w:rsidRPr="00964036">
        <w:rPr>
          <w:rFonts w:cs="Simplified Arabic" w:hint="cs"/>
          <w:sz w:val="32"/>
          <w:szCs w:val="32"/>
          <w:rtl/>
          <w:lang w:bidi="ar-DZ"/>
        </w:rPr>
        <w:t xml:space="preserve">ة بل كان عليه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يعطي مثل ما فعله بالنسبة للطريق الأول للكتابة عن الإشارة</w:t>
      </w:r>
      <w:r w:rsidR="00A362D1" w:rsidRPr="00964036">
        <w:rPr>
          <w:rFonts w:cs="Simplified Arabic" w:hint="cs"/>
          <w:sz w:val="32"/>
          <w:szCs w:val="32"/>
          <w:vertAlign w:val="superscript"/>
          <w:rtl/>
          <w:lang w:bidi="ar-DZ"/>
        </w:rPr>
        <w:t>(</w:t>
      </w:r>
      <w:r w:rsidR="00A362D1" w:rsidRPr="00964036">
        <w:rPr>
          <w:rStyle w:val="Appelnotedebasdep"/>
          <w:rFonts w:cs="Simplified Arabic"/>
          <w:sz w:val="32"/>
          <w:szCs w:val="32"/>
          <w:rtl/>
          <w:lang w:bidi="ar-DZ"/>
        </w:rPr>
        <w:footnoteReference w:id="13"/>
      </w:r>
      <w:r w:rsidR="00A362D1" w:rsidRPr="00964036">
        <w:rPr>
          <w:rFonts w:cs="Simplified Arabic" w:hint="cs"/>
          <w:sz w:val="32"/>
          <w:szCs w:val="32"/>
          <w:vertAlign w:val="superscript"/>
          <w:rtl/>
          <w:lang w:bidi="ar-DZ"/>
        </w:rPr>
        <w:t>)</w:t>
      </w:r>
      <w:r w:rsidR="00A362D1" w:rsidRPr="00964036">
        <w:rPr>
          <w:rFonts w:cs="Simplified Arabic" w:hint="cs"/>
          <w:sz w:val="32"/>
          <w:szCs w:val="32"/>
          <w:rtl/>
          <w:lang w:bidi="ar-DZ"/>
        </w:rPr>
        <w:t>.</w:t>
      </w:r>
    </w:p>
    <w:p w:rsidR="00B02DBD" w:rsidRDefault="00D102D4" w:rsidP="00B10357">
      <w:pPr>
        <w:bidi/>
        <w:ind w:firstLine="567"/>
        <w:jc w:val="both"/>
        <w:rPr>
          <w:rFonts w:cs="Simplified Arabic"/>
          <w:sz w:val="32"/>
          <w:szCs w:val="32"/>
          <w:rtl/>
          <w:lang w:bidi="ar-DZ"/>
        </w:rPr>
      </w:pPr>
      <w:r>
        <w:rPr>
          <w:rFonts w:cs="Simplified Arabic" w:hint="cs"/>
          <w:sz w:val="32"/>
          <w:szCs w:val="32"/>
          <w:rtl/>
          <w:lang w:bidi="ar-DZ"/>
        </w:rPr>
        <w:t>كما أن المشرع الجزائري قد أ</w:t>
      </w:r>
      <w:r w:rsidR="00B02DBD" w:rsidRPr="00964036">
        <w:rPr>
          <w:rFonts w:cs="Simplified Arabic" w:hint="cs"/>
          <w:sz w:val="32"/>
          <w:szCs w:val="32"/>
          <w:rtl/>
          <w:lang w:bidi="ar-DZ"/>
        </w:rPr>
        <w:t xml:space="preserve">غفل العيوب </w:t>
      </w:r>
      <w:r w:rsidR="007D0482">
        <w:rPr>
          <w:rFonts w:cs="Simplified Arabic" w:hint="cs"/>
          <w:sz w:val="32"/>
          <w:szCs w:val="32"/>
          <w:rtl/>
          <w:lang w:bidi="ar-DZ"/>
        </w:rPr>
        <w:t>التي تش</w:t>
      </w:r>
      <w:r w:rsidR="00B02DBD" w:rsidRPr="00964036">
        <w:rPr>
          <w:rFonts w:cs="Simplified Arabic" w:hint="cs"/>
          <w:sz w:val="32"/>
          <w:szCs w:val="32"/>
          <w:rtl/>
          <w:lang w:bidi="ar-DZ"/>
        </w:rPr>
        <w:t xml:space="preserve">وب الرضا التي قد تؤدي إلى </w:t>
      </w:r>
      <w:r w:rsidR="007D0482">
        <w:rPr>
          <w:rFonts w:cs="Simplified Arabic" w:hint="cs"/>
          <w:sz w:val="32"/>
          <w:szCs w:val="32"/>
          <w:rtl/>
          <w:lang w:bidi="ar-DZ"/>
        </w:rPr>
        <w:t>بطلان</w:t>
      </w:r>
      <w:r w:rsidR="00B02DBD" w:rsidRPr="00964036">
        <w:rPr>
          <w:rFonts w:cs="Simplified Arabic" w:hint="cs"/>
          <w:sz w:val="32"/>
          <w:szCs w:val="32"/>
          <w:rtl/>
          <w:lang w:bidi="ar-DZ"/>
        </w:rPr>
        <w:t xml:space="preserve"> عقد بطلانا نسبيا</w:t>
      </w:r>
      <w:r w:rsidR="007D0482">
        <w:rPr>
          <w:rFonts w:cs="Simplified Arabic" w:hint="cs"/>
          <w:sz w:val="32"/>
          <w:szCs w:val="32"/>
          <w:rtl/>
          <w:lang w:bidi="ar-DZ"/>
        </w:rPr>
        <w:t xml:space="preserve"> أو مطلقا كذلك كان عليه </w:t>
      </w:r>
      <w:proofErr w:type="spellStart"/>
      <w:r w:rsidR="007D0482">
        <w:rPr>
          <w:rFonts w:cs="Simplified Arabic" w:hint="cs"/>
          <w:sz w:val="32"/>
          <w:szCs w:val="32"/>
          <w:rtl/>
          <w:lang w:bidi="ar-DZ"/>
        </w:rPr>
        <w:t>ان</w:t>
      </w:r>
      <w:proofErr w:type="spellEnd"/>
      <w:r w:rsidR="007D0482">
        <w:rPr>
          <w:rFonts w:cs="Simplified Arabic" w:hint="cs"/>
          <w:sz w:val="32"/>
          <w:szCs w:val="32"/>
          <w:rtl/>
          <w:lang w:bidi="ar-DZ"/>
        </w:rPr>
        <w:t xml:space="preserve"> يبين</w:t>
      </w:r>
      <w:r w:rsidR="00B02DBD" w:rsidRPr="00964036">
        <w:rPr>
          <w:rFonts w:cs="Simplified Arabic" w:hint="cs"/>
          <w:sz w:val="32"/>
          <w:szCs w:val="32"/>
          <w:rtl/>
          <w:lang w:bidi="ar-DZ"/>
        </w:rPr>
        <w:t xml:space="preserve"> شروط المتعلقة بالتعبير عن </w:t>
      </w:r>
      <w:proofErr w:type="spellStart"/>
      <w:r w:rsidR="00B02DBD" w:rsidRPr="00964036">
        <w:rPr>
          <w:rFonts w:cs="Simplified Arabic" w:hint="cs"/>
          <w:sz w:val="32"/>
          <w:szCs w:val="32"/>
          <w:rtl/>
          <w:lang w:bidi="ar-DZ"/>
        </w:rPr>
        <w:t>ا</w:t>
      </w:r>
      <w:r w:rsidR="007D0482">
        <w:rPr>
          <w:rFonts w:cs="Simplified Arabic" w:hint="cs"/>
          <w:sz w:val="32"/>
          <w:szCs w:val="32"/>
          <w:rtl/>
          <w:lang w:bidi="ar-DZ"/>
        </w:rPr>
        <w:t>لارادة</w:t>
      </w:r>
      <w:proofErr w:type="spellEnd"/>
      <w:r w:rsidR="00B02DBD" w:rsidRPr="00964036">
        <w:rPr>
          <w:rFonts w:cs="Simplified Arabic" w:hint="cs"/>
          <w:sz w:val="32"/>
          <w:szCs w:val="32"/>
          <w:rtl/>
          <w:lang w:bidi="ar-DZ"/>
        </w:rPr>
        <w:t xml:space="preserve"> مثل كون الرضا حالا </w:t>
      </w:r>
      <w:r w:rsidR="007C5C62" w:rsidRPr="00964036">
        <w:rPr>
          <w:rFonts w:cs="Simplified Arabic" w:hint="cs"/>
          <w:sz w:val="32"/>
          <w:szCs w:val="32"/>
          <w:rtl/>
          <w:lang w:bidi="ar-DZ"/>
        </w:rPr>
        <w:t>أو معلق على شرط أو يقترن بأجل.</w:t>
      </w:r>
    </w:p>
    <w:p w:rsidR="007C5C62" w:rsidRPr="00964036" w:rsidRDefault="007C5C62" w:rsidP="00B10357">
      <w:pPr>
        <w:bidi/>
        <w:jc w:val="both"/>
        <w:rPr>
          <w:rFonts w:cs="Simplified Arabic"/>
          <w:b/>
          <w:bCs/>
          <w:sz w:val="36"/>
          <w:szCs w:val="36"/>
          <w:rtl/>
          <w:lang w:bidi="ar-DZ"/>
        </w:rPr>
      </w:pPr>
      <w:proofErr w:type="gramStart"/>
      <w:r w:rsidRPr="00964036">
        <w:rPr>
          <w:rFonts w:cs="Simplified Arabic" w:hint="cs"/>
          <w:b/>
          <w:bCs/>
          <w:sz w:val="36"/>
          <w:szCs w:val="36"/>
          <w:rtl/>
          <w:lang w:bidi="ar-DZ"/>
        </w:rPr>
        <w:t>الفرع</w:t>
      </w:r>
      <w:proofErr w:type="gramEnd"/>
      <w:r w:rsidRPr="00964036">
        <w:rPr>
          <w:rFonts w:cs="Simplified Arabic" w:hint="cs"/>
          <w:b/>
          <w:bCs/>
          <w:sz w:val="36"/>
          <w:szCs w:val="36"/>
          <w:rtl/>
          <w:lang w:bidi="ar-DZ"/>
        </w:rPr>
        <w:t xml:space="preserve"> الثاني: الأهلية</w:t>
      </w:r>
    </w:p>
    <w:p w:rsidR="007C5C62" w:rsidRPr="00964036" w:rsidRDefault="00D102D4" w:rsidP="00B10357">
      <w:pPr>
        <w:bidi/>
        <w:ind w:firstLine="567"/>
        <w:jc w:val="both"/>
        <w:rPr>
          <w:rFonts w:cs="Simplified Arabic"/>
          <w:sz w:val="32"/>
          <w:szCs w:val="32"/>
          <w:rtl/>
          <w:lang w:bidi="ar-DZ"/>
        </w:rPr>
      </w:pPr>
      <w:proofErr w:type="spellStart"/>
      <w:r>
        <w:rPr>
          <w:rFonts w:cs="Simplified Arabic" w:hint="cs"/>
          <w:sz w:val="32"/>
          <w:szCs w:val="32"/>
          <w:rtl/>
          <w:lang w:bidi="ar-DZ"/>
        </w:rPr>
        <w:t>بإعتبار</w:t>
      </w:r>
      <w:proofErr w:type="spellEnd"/>
      <w:r w:rsidR="007C5C62" w:rsidRPr="00964036">
        <w:rPr>
          <w:rFonts w:cs="Simplified Arabic" w:hint="cs"/>
          <w:sz w:val="32"/>
          <w:szCs w:val="32"/>
          <w:rtl/>
          <w:lang w:bidi="ar-DZ"/>
        </w:rPr>
        <w:t xml:space="preserve"> أن عقد الزواج كباقي العقود يجب أن تتوفر فيه الأهلية لتكون التصرفات</w:t>
      </w:r>
      <w:r>
        <w:rPr>
          <w:rFonts w:cs="Simplified Arabic" w:hint="cs"/>
          <w:sz w:val="32"/>
          <w:szCs w:val="32"/>
          <w:rtl/>
          <w:lang w:bidi="ar-DZ"/>
        </w:rPr>
        <w:t xml:space="preserve"> صحيحة و العكس </w:t>
      </w:r>
      <w:proofErr w:type="spellStart"/>
      <w:r>
        <w:rPr>
          <w:rFonts w:cs="Simplified Arabic" w:hint="cs"/>
          <w:sz w:val="32"/>
          <w:szCs w:val="32"/>
          <w:rtl/>
          <w:lang w:bidi="ar-DZ"/>
        </w:rPr>
        <w:t>اذا</w:t>
      </w:r>
      <w:proofErr w:type="spellEnd"/>
      <w:r>
        <w:rPr>
          <w:rFonts w:cs="Simplified Arabic" w:hint="cs"/>
          <w:sz w:val="32"/>
          <w:szCs w:val="32"/>
          <w:rtl/>
          <w:lang w:bidi="ar-DZ"/>
        </w:rPr>
        <w:t xml:space="preserve"> كانت </w:t>
      </w:r>
      <w:proofErr w:type="spellStart"/>
      <w:r>
        <w:rPr>
          <w:rFonts w:cs="Simplified Arabic" w:hint="cs"/>
          <w:sz w:val="32"/>
          <w:szCs w:val="32"/>
          <w:rtl/>
          <w:lang w:bidi="ar-DZ"/>
        </w:rPr>
        <w:t>الاهلية</w:t>
      </w:r>
      <w:proofErr w:type="spellEnd"/>
      <w:r>
        <w:rPr>
          <w:rFonts w:cs="Simplified Arabic" w:hint="cs"/>
          <w:sz w:val="32"/>
          <w:szCs w:val="32"/>
          <w:rtl/>
          <w:lang w:bidi="ar-DZ"/>
        </w:rPr>
        <w:t xml:space="preserve"> ناقصة </w:t>
      </w:r>
      <w:proofErr w:type="spellStart"/>
      <w:r>
        <w:rPr>
          <w:rFonts w:cs="Simplified Arabic" w:hint="cs"/>
          <w:sz w:val="32"/>
          <w:szCs w:val="32"/>
          <w:rtl/>
          <w:lang w:bidi="ar-DZ"/>
        </w:rPr>
        <w:t>او</w:t>
      </w:r>
      <w:proofErr w:type="spellEnd"/>
      <w:r>
        <w:rPr>
          <w:rFonts w:cs="Simplified Arabic" w:hint="cs"/>
          <w:sz w:val="32"/>
          <w:szCs w:val="32"/>
          <w:rtl/>
          <w:lang w:bidi="ar-DZ"/>
        </w:rPr>
        <w:t xml:space="preserve"> يشوبها نقص يمكن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تكون التصرفات</w:t>
      </w:r>
      <w:r w:rsidR="007D0482">
        <w:rPr>
          <w:rFonts w:cs="Simplified Arabic" w:hint="cs"/>
          <w:sz w:val="32"/>
          <w:szCs w:val="32"/>
          <w:rtl/>
          <w:lang w:bidi="ar-DZ"/>
        </w:rPr>
        <w:t xml:space="preserve"> </w:t>
      </w:r>
      <w:proofErr w:type="spellStart"/>
      <w:r w:rsidR="007D0482">
        <w:rPr>
          <w:rFonts w:cs="Simplified Arabic" w:hint="cs"/>
          <w:sz w:val="32"/>
          <w:szCs w:val="32"/>
          <w:rtl/>
          <w:lang w:bidi="ar-DZ"/>
        </w:rPr>
        <w:t>غير</w:t>
      </w:r>
      <w:r w:rsidR="00D634D7" w:rsidRPr="00964036">
        <w:rPr>
          <w:rFonts w:cs="Simplified Arabic" w:hint="cs"/>
          <w:sz w:val="32"/>
          <w:szCs w:val="32"/>
          <w:rtl/>
          <w:lang w:bidi="ar-DZ"/>
        </w:rPr>
        <w:t>صحيحة</w:t>
      </w:r>
      <w:proofErr w:type="spellEnd"/>
      <w:r w:rsidR="00D634D7" w:rsidRPr="00964036">
        <w:rPr>
          <w:rFonts w:cs="Simplified Arabic" w:hint="cs"/>
          <w:sz w:val="32"/>
          <w:szCs w:val="32"/>
          <w:rtl/>
          <w:lang w:bidi="ar-DZ"/>
        </w:rPr>
        <w:t xml:space="preserve"> ومنها ما يؤدي </w:t>
      </w:r>
      <w:proofErr w:type="spellStart"/>
      <w:r w:rsidR="00D634D7" w:rsidRPr="00964036">
        <w:rPr>
          <w:rFonts w:cs="Simplified Arabic" w:hint="cs"/>
          <w:sz w:val="32"/>
          <w:szCs w:val="32"/>
          <w:rtl/>
          <w:lang w:bidi="ar-DZ"/>
        </w:rPr>
        <w:t>بها</w:t>
      </w:r>
      <w:proofErr w:type="spellEnd"/>
      <w:r w:rsidR="00D634D7" w:rsidRPr="00964036">
        <w:rPr>
          <w:rFonts w:cs="Simplified Arabic" w:hint="cs"/>
          <w:sz w:val="32"/>
          <w:szCs w:val="32"/>
          <w:rtl/>
          <w:lang w:bidi="ar-DZ"/>
        </w:rPr>
        <w:t xml:space="preserve"> إلى البطلان سواء النسبي أو المطلق ولنا أن </w:t>
      </w:r>
      <w:proofErr w:type="spellStart"/>
      <w:r w:rsidR="00D634D7" w:rsidRPr="00964036">
        <w:rPr>
          <w:rFonts w:cs="Simplified Arabic" w:hint="cs"/>
          <w:sz w:val="32"/>
          <w:szCs w:val="32"/>
          <w:rtl/>
          <w:lang w:bidi="ar-DZ"/>
        </w:rPr>
        <w:t>نتسائل</w:t>
      </w:r>
      <w:proofErr w:type="spellEnd"/>
      <w:r w:rsidR="00D634D7" w:rsidRPr="00964036">
        <w:rPr>
          <w:rFonts w:cs="Simplified Arabic" w:hint="cs"/>
          <w:sz w:val="32"/>
          <w:szCs w:val="32"/>
          <w:rtl/>
          <w:lang w:bidi="ar-DZ"/>
        </w:rPr>
        <w:t xml:space="preserve"> حول مدى توفيق المشرع الجزائري في تحديد </w:t>
      </w:r>
      <w:r w:rsidR="007D0482">
        <w:rPr>
          <w:rFonts w:cs="Simplified Arabic" w:hint="cs"/>
          <w:sz w:val="32"/>
          <w:szCs w:val="32"/>
          <w:rtl/>
          <w:lang w:bidi="ar-DZ"/>
        </w:rPr>
        <w:t>السن</w:t>
      </w:r>
      <w:r w:rsidR="00D634D7" w:rsidRPr="00964036">
        <w:rPr>
          <w:rFonts w:cs="Simplified Arabic" w:hint="cs"/>
          <w:sz w:val="32"/>
          <w:szCs w:val="32"/>
          <w:rtl/>
          <w:lang w:bidi="ar-DZ"/>
        </w:rPr>
        <w:t xml:space="preserve"> القانونية للزواج</w:t>
      </w:r>
      <w:r w:rsidR="00E63D0D" w:rsidRPr="00964036">
        <w:rPr>
          <w:rFonts w:cs="Simplified Arabic" w:hint="cs"/>
          <w:sz w:val="32"/>
          <w:szCs w:val="32"/>
          <w:rtl/>
          <w:lang w:bidi="ar-DZ"/>
        </w:rPr>
        <w:t>.</w:t>
      </w:r>
    </w:p>
    <w:p w:rsidR="00E63D0D" w:rsidRPr="00964036" w:rsidRDefault="00E63D0D" w:rsidP="00B10357">
      <w:pPr>
        <w:bidi/>
        <w:jc w:val="both"/>
        <w:rPr>
          <w:rFonts w:cs="Simplified Arabic"/>
          <w:b/>
          <w:bCs/>
          <w:sz w:val="36"/>
          <w:szCs w:val="36"/>
          <w:rtl/>
          <w:lang w:bidi="ar-DZ"/>
        </w:rPr>
      </w:pPr>
      <w:r w:rsidRPr="00964036">
        <w:rPr>
          <w:rFonts w:cs="Simplified Arabic" w:hint="cs"/>
          <w:b/>
          <w:bCs/>
          <w:sz w:val="36"/>
          <w:szCs w:val="36"/>
          <w:rtl/>
          <w:lang w:bidi="ar-DZ"/>
        </w:rPr>
        <w:t xml:space="preserve">1-مفهوم الأهلية لدى الفقه: </w:t>
      </w:r>
    </w:p>
    <w:p w:rsidR="00E63D0D" w:rsidRPr="00964036" w:rsidRDefault="00E63D0D"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يقصد بأهلية في الفقه الإسلامي صلاحية الشخص للالتزام بمعنى أن يكون الشخص صالحا لأن تلزمه حقوق لغيره، وتثبت له حقوق قبل غيره، فإن الشخص </w:t>
      </w:r>
      <w:proofErr w:type="spellStart"/>
      <w:r w:rsidR="007D0482">
        <w:rPr>
          <w:rFonts w:cs="Simplified Arabic" w:hint="cs"/>
          <w:sz w:val="32"/>
          <w:szCs w:val="32"/>
          <w:rtl/>
          <w:lang w:bidi="ar-DZ"/>
        </w:rPr>
        <w:lastRenderedPageBreak/>
        <w:t>اه</w:t>
      </w:r>
      <w:r w:rsidRPr="00964036">
        <w:rPr>
          <w:rFonts w:cs="Simplified Arabic" w:hint="cs"/>
          <w:sz w:val="32"/>
          <w:szCs w:val="32"/>
          <w:rtl/>
          <w:lang w:bidi="ar-DZ"/>
        </w:rPr>
        <w:t>لا</w:t>
      </w:r>
      <w:proofErr w:type="spellEnd"/>
      <w:r w:rsidRPr="00964036">
        <w:rPr>
          <w:rFonts w:cs="Simplified Arabic" w:hint="cs"/>
          <w:sz w:val="32"/>
          <w:szCs w:val="32"/>
          <w:rtl/>
          <w:lang w:bidi="ar-DZ"/>
        </w:rPr>
        <w:t xml:space="preserve"> لثبوت الحقوق المشروعة له </w:t>
      </w:r>
      <w:r w:rsidR="003C64AA" w:rsidRPr="00964036">
        <w:rPr>
          <w:rFonts w:cs="Simplified Arabic" w:hint="cs"/>
          <w:sz w:val="32"/>
          <w:szCs w:val="32"/>
          <w:rtl/>
          <w:lang w:bidi="ar-DZ"/>
        </w:rPr>
        <w:t>وثبوت الحقوق المشروعة عليه، وأ</w:t>
      </w:r>
      <w:r w:rsidR="007D0482">
        <w:rPr>
          <w:rFonts w:cs="Simplified Arabic" w:hint="cs"/>
          <w:sz w:val="32"/>
          <w:szCs w:val="32"/>
          <w:rtl/>
          <w:lang w:bidi="ar-DZ"/>
        </w:rPr>
        <w:t>هل</w:t>
      </w:r>
      <w:r w:rsidR="003C64AA" w:rsidRPr="00964036">
        <w:rPr>
          <w:rFonts w:cs="Simplified Arabic" w:hint="cs"/>
          <w:sz w:val="32"/>
          <w:szCs w:val="32"/>
          <w:rtl/>
          <w:lang w:bidi="ar-DZ"/>
        </w:rPr>
        <w:t xml:space="preserve">ا </w:t>
      </w:r>
      <w:r w:rsidR="007D0482">
        <w:rPr>
          <w:rFonts w:cs="Simplified Arabic" w:hint="cs"/>
          <w:sz w:val="32"/>
          <w:szCs w:val="32"/>
          <w:rtl/>
          <w:lang w:bidi="ar-DZ"/>
        </w:rPr>
        <w:t>لان</w:t>
      </w:r>
      <w:r w:rsidR="003C64AA" w:rsidRPr="00964036">
        <w:rPr>
          <w:rFonts w:cs="Simplified Arabic" w:hint="cs"/>
          <w:sz w:val="32"/>
          <w:szCs w:val="32"/>
          <w:rtl/>
          <w:lang w:bidi="ar-DZ"/>
        </w:rPr>
        <w:t xml:space="preserve"> يستلزم بحقوق ينشئ أسبابها </w:t>
      </w:r>
      <w:proofErr w:type="spellStart"/>
      <w:r w:rsidR="003C64AA" w:rsidRPr="00964036">
        <w:rPr>
          <w:rFonts w:cs="Simplified Arabic" w:hint="cs"/>
          <w:sz w:val="32"/>
          <w:szCs w:val="32"/>
          <w:rtl/>
          <w:lang w:bidi="ar-DZ"/>
        </w:rPr>
        <w:t>القولية</w:t>
      </w:r>
      <w:proofErr w:type="spellEnd"/>
      <w:r w:rsidR="003C64AA" w:rsidRPr="00964036">
        <w:rPr>
          <w:rFonts w:cs="Simplified Arabic" w:hint="cs"/>
          <w:sz w:val="32"/>
          <w:szCs w:val="32"/>
          <w:rtl/>
          <w:lang w:bidi="ar-DZ"/>
        </w:rPr>
        <w:t xml:space="preserve">، كانت عنده الأهلية </w:t>
      </w:r>
      <w:r w:rsidR="009A0962" w:rsidRPr="00964036">
        <w:rPr>
          <w:rFonts w:cs="Simplified Arabic" w:hint="cs"/>
          <w:sz w:val="32"/>
          <w:szCs w:val="32"/>
          <w:rtl/>
          <w:lang w:bidi="ar-DZ"/>
        </w:rPr>
        <w:t>بجزئيتها</w:t>
      </w:r>
      <w:r w:rsidR="003C64AA" w:rsidRPr="00964036">
        <w:rPr>
          <w:rFonts w:cs="Simplified Arabic" w:hint="cs"/>
          <w:sz w:val="32"/>
          <w:szCs w:val="32"/>
          <w:rtl/>
          <w:lang w:bidi="ar-DZ"/>
        </w:rPr>
        <w:t xml:space="preserve"> أو كانت عنده ما يسمى في </w:t>
      </w:r>
      <w:r w:rsidR="007D0482">
        <w:rPr>
          <w:rFonts w:cs="Simplified Arabic" w:hint="cs"/>
          <w:sz w:val="32"/>
          <w:szCs w:val="32"/>
          <w:rtl/>
          <w:lang w:bidi="ar-DZ"/>
        </w:rPr>
        <w:t xml:space="preserve">العرف </w:t>
      </w:r>
      <w:r w:rsidR="003C64AA" w:rsidRPr="00964036">
        <w:rPr>
          <w:rFonts w:cs="Simplified Arabic" w:hint="cs"/>
          <w:sz w:val="32"/>
          <w:szCs w:val="32"/>
          <w:rtl/>
          <w:lang w:bidi="ar-DZ"/>
        </w:rPr>
        <w:t>الفقه أهلية الأداء</w:t>
      </w:r>
      <w:r w:rsidR="003C64AA" w:rsidRPr="00964036">
        <w:rPr>
          <w:rFonts w:cs="Simplified Arabic" w:hint="cs"/>
          <w:sz w:val="32"/>
          <w:szCs w:val="32"/>
          <w:vertAlign w:val="superscript"/>
          <w:rtl/>
          <w:lang w:bidi="ar-DZ"/>
        </w:rPr>
        <w:t>(</w:t>
      </w:r>
      <w:r w:rsidR="003C64AA" w:rsidRPr="00964036">
        <w:rPr>
          <w:rStyle w:val="Appelnotedebasdep"/>
          <w:rFonts w:cs="Simplified Arabic"/>
          <w:sz w:val="32"/>
          <w:szCs w:val="32"/>
          <w:rtl/>
          <w:lang w:bidi="ar-DZ"/>
        </w:rPr>
        <w:footnoteReference w:id="14"/>
      </w:r>
      <w:r w:rsidR="003C64AA" w:rsidRPr="00964036">
        <w:rPr>
          <w:rFonts w:cs="Simplified Arabic" w:hint="cs"/>
          <w:sz w:val="32"/>
          <w:szCs w:val="32"/>
          <w:vertAlign w:val="superscript"/>
          <w:rtl/>
          <w:lang w:bidi="ar-DZ"/>
        </w:rPr>
        <w:t>)</w:t>
      </w:r>
      <w:r w:rsidR="003C64AA" w:rsidRPr="00964036">
        <w:rPr>
          <w:rFonts w:cs="Simplified Arabic" w:hint="cs"/>
          <w:sz w:val="32"/>
          <w:szCs w:val="32"/>
          <w:rtl/>
          <w:lang w:bidi="ar-DZ"/>
        </w:rPr>
        <w:t>.</w:t>
      </w:r>
    </w:p>
    <w:p w:rsidR="009A0962" w:rsidRPr="00964036" w:rsidRDefault="009A0962"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وإذا كان لشخص صلاحية لثبوت الحقوق له وجوب الواجبات عليه </w:t>
      </w:r>
      <w:proofErr w:type="spellStart"/>
      <w:r w:rsidRPr="00964036">
        <w:rPr>
          <w:rFonts w:cs="Simplified Arabic" w:hint="cs"/>
          <w:sz w:val="32"/>
          <w:szCs w:val="32"/>
          <w:rtl/>
          <w:lang w:bidi="ar-DZ"/>
        </w:rPr>
        <w:t>كإنتقال</w:t>
      </w:r>
      <w:proofErr w:type="spellEnd"/>
      <w:r w:rsidRPr="00964036">
        <w:rPr>
          <w:rFonts w:cs="Simplified Arabic" w:hint="cs"/>
          <w:sz w:val="32"/>
          <w:szCs w:val="32"/>
          <w:rtl/>
          <w:lang w:bidi="ar-DZ"/>
        </w:rPr>
        <w:t xml:space="preserve"> الملك له وكوجوب </w:t>
      </w:r>
      <w:r w:rsidR="007D0482">
        <w:rPr>
          <w:rFonts w:cs="Simplified Arabic" w:hint="cs"/>
          <w:sz w:val="32"/>
          <w:szCs w:val="32"/>
          <w:rtl/>
          <w:lang w:bidi="ar-DZ"/>
        </w:rPr>
        <w:t>نفقته</w:t>
      </w:r>
      <w:r w:rsidRPr="00964036">
        <w:rPr>
          <w:rFonts w:cs="Simplified Arabic" w:hint="cs"/>
          <w:sz w:val="32"/>
          <w:szCs w:val="32"/>
          <w:rtl/>
          <w:lang w:bidi="ar-DZ"/>
        </w:rPr>
        <w:t xml:space="preserve"> على الغير إن لم يكن له مال، تسمى أهلية الوجوب</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15"/>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741A71" w:rsidRPr="00964036" w:rsidRDefault="00741A71" w:rsidP="00B10357">
      <w:pPr>
        <w:bidi/>
        <w:ind w:firstLine="567"/>
        <w:jc w:val="both"/>
        <w:rPr>
          <w:rFonts w:cs="Simplified Arabic"/>
          <w:sz w:val="32"/>
          <w:szCs w:val="32"/>
          <w:rtl/>
          <w:lang w:bidi="ar-DZ"/>
        </w:rPr>
      </w:pPr>
      <w:proofErr w:type="gramStart"/>
      <w:r w:rsidRPr="00964036">
        <w:rPr>
          <w:rFonts w:cs="Simplified Arabic" w:hint="cs"/>
          <w:sz w:val="32"/>
          <w:szCs w:val="32"/>
          <w:rtl/>
          <w:lang w:bidi="ar-DZ"/>
        </w:rPr>
        <w:t>إن</w:t>
      </w:r>
      <w:proofErr w:type="gramEnd"/>
      <w:r w:rsidRPr="00964036">
        <w:rPr>
          <w:rFonts w:cs="Simplified Arabic" w:hint="cs"/>
          <w:sz w:val="32"/>
          <w:szCs w:val="32"/>
          <w:rtl/>
          <w:lang w:bidi="ar-DZ"/>
        </w:rPr>
        <w:t xml:space="preserve"> أهلية </w:t>
      </w:r>
      <w:r w:rsidR="00BD772D" w:rsidRPr="00964036">
        <w:rPr>
          <w:rFonts w:cs="Simplified Arabic" w:hint="cs"/>
          <w:sz w:val="32"/>
          <w:szCs w:val="32"/>
          <w:rtl/>
          <w:lang w:bidi="ar-DZ"/>
        </w:rPr>
        <w:t>الأداء</w:t>
      </w:r>
      <w:r w:rsidRPr="00964036">
        <w:rPr>
          <w:rFonts w:cs="Simplified Arabic" w:hint="cs"/>
          <w:sz w:val="32"/>
          <w:szCs w:val="32"/>
          <w:rtl/>
          <w:lang w:bidi="ar-DZ"/>
        </w:rPr>
        <w:t xml:space="preserve"> تثبت كاملة للبالغ العاقل الرشيد الذي لم </w:t>
      </w:r>
      <w:r w:rsidR="007D0482">
        <w:rPr>
          <w:rFonts w:cs="Simplified Arabic" w:hint="cs"/>
          <w:sz w:val="32"/>
          <w:szCs w:val="32"/>
          <w:rtl/>
          <w:lang w:bidi="ar-DZ"/>
        </w:rPr>
        <w:t>يحجر</w:t>
      </w:r>
      <w:r w:rsidRPr="00964036">
        <w:rPr>
          <w:rFonts w:cs="Simplified Arabic" w:hint="cs"/>
          <w:sz w:val="32"/>
          <w:szCs w:val="32"/>
          <w:rtl/>
          <w:lang w:bidi="ar-DZ"/>
        </w:rPr>
        <w:t xml:space="preserve"> عليه، أما الناقص الأهلية فهو من كان عنده </w:t>
      </w:r>
      <w:r w:rsidR="00BD772D" w:rsidRPr="00964036">
        <w:rPr>
          <w:rFonts w:cs="Simplified Arabic" w:hint="cs"/>
          <w:sz w:val="32"/>
          <w:szCs w:val="32"/>
          <w:rtl/>
          <w:lang w:bidi="ar-DZ"/>
        </w:rPr>
        <w:t>أصل</w:t>
      </w:r>
      <w:r w:rsidRPr="00964036">
        <w:rPr>
          <w:rFonts w:cs="Simplified Arabic" w:hint="cs"/>
          <w:sz w:val="32"/>
          <w:szCs w:val="32"/>
          <w:rtl/>
          <w:lang w:bidi="ar-DZ"/>
        </w:rPr>
        <w:t xml:space="preserve"> التمييز ولكن لم يكن عنده كمال العقل.</w:t>
      </w:r>
    </w:p>
    <w:p w:rsidR="00892F16" w:rsidRPr="00964036" w:rsidRDefault="00892F16"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ولم يشترط جمهور الفقهاء </w:t>
      </w:r>
      <w:r w:rsidR="00BD772D" w:rsidRPr="00964036">
        <w:rPr>
          <w:rFonts w:cs="Simplified Arabic" w:hint="cs"/>
          <w:sz w:val="32"/>
          <w:szCs w:val="32"/>
          <w:rtl/>
          <w:lang w:bidi="ar-DZ"/>
        </w:rPr>
        <w:t>لانعقاد</w:t>
      </w:r>
      <w:r w:rsidRPr="00964036">
        <w:rPr>
          <w:rFonts w:cs="Simplified Arabic" w:hint="cs"/>
          <w:sz w:val="32"/>
          <w:szCs w:val="32"/>
          <w:rtl/>
          <w:lang w:bidi="ar-DZ"/>
        </w:rPr>
        <w:t xml:space="preserve"> الزواج البلوغ والطفل وقالوا بصحة الزواج </w:t>
      </w:r>
      <w:proofErr w:type="gramStart"/>
      <w:r w:rsidRPr="00964036">
        <w:rPr>
          <w:rFonts w:cs="Simplified Arabic" w:hint="cs"/>
          <w:sz w:val="32"/>
          <w:szCs w:val="32"/>
          <w:rtl/>
          <w:lang w:bidi="ar-DZ"/>
        </w:rPr>
        <w:t>الصغير</w:t>
      </w:r>
      <w:proofErr w:type="gramEnd"/>
      <w:r w:rsidRPr="00964036">
        <w:rPr>
          <w:rFonts w:cs="Simplified Arabic" w:hint="cs"/>
          <w:sz w:val="32"/>
          <w:szCs w:val="32"/>
          <w:rtl/>
          <w:lang w:bidi="ar-DZ"/>
        </w:rPr>
        <w:t xml:space="preserve"> والمجنون</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16"/>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AD165B" w:rsidRPr="00964036" w:rsidRDefault="00AD165B" w:rsidP="007B53B1">
      <w:pPr>
        <w:bidi/>
        <w:ind w:firstLine="567"/>
        <w:jc w:val="both"/>
        <w:rPr>
          <w:rFonts w:cs="Simplified Arabic"/>
          <w:sz w:val="32"/>
          <w:szCs w:val="32"/>
          <w:rtl/>
          <w:lang w:bidi="ar-DZ"/>
        </w:rPr>
      </w:pPr>
      <w:r w:rsidRPr="00964036">
        <w:rPr>
          <w:rFonts w:cs="Simplified Arabic" w:hint="cs"/>
          <w:sz w:val="32"/>
          <w:szCs w:val="32"/>
          <w:rtl/>
          <w:lang w:bidi="ar-DZ"/>
        </w:rPr>
        <w:t xml:space="preserve">لقد كانت آراء الفقهاء واضحة فلم يعينوا للرشد سنا خاصة وإن عينوا للبلوغ سنا إذا جعل أو حنفية نهاية لسن الحجر، ونقص الأهلية فحددهما بخمس وعشرون سنة ولكن وجهة نظره ليس تعيين سن الرشد بل لأنه يرى هو وزفر </w:t>
      </w:r>
      <w:proofErr w:type="spellStart"/>
      <w:r w:rsidRPr="00964036">
        <w:rPr>
          <w:rFonts w:cs="Simplified Arabic" w:hint="cs"/>
          <w:sz w:val="32"/>
          <w:szCs w:val="32"/>
          <w:rtl/>
          <w:lang w:bidi="ar-DZ"/>
        </w:rPr>
        <w:t>والنخعي</w:t>
      </w:r>
      <w:proofErr w:type="spellEnd"/>
      <w:r w:rsidRPr="00964036">
        <w:rPr>
          <w:rFonts w:cs="Simplified Arabic" w:hint="cs"/>
          <w:sz w:val="32"/>
          <w:szCs w:val="32"/>
          <w:rtl/>
          <w:lang w:bidi="ar-DZ"/>
        </w:rPr>
        <w:t xml:space="preserve"> أنه لا يصح أن يحجر على الحرَ البالغ إذا بلغ مبلغ الرجال </w:t>
      </w:r>
      <w:r w:rsidR="00767B37">
        <w:rPr>
          <w:rFonts w:cs="Simplified Arabic" w:hint="cs"/>
          <w:sz w:val="32"/>
          <w:szCs w:val="32"/>
          <w:rtl/>
          <w:lang w:bidi="ar-DZ"/>
        </w:rPr>
        <w:t>ببلوغه</w:t>
      </w:r>
      <w:r w:rsidR="00895C1C" w:rsidRPr="00964036">
        <w:rPr>
          <w:rFonts w:cs="Simplified Arabic" w:hint="cs"/>
          <w:sz w:val="32"/>
          <w:szCs w:val="32"/>
          <w:rtl/>
          <w:lang w:bidi="ar-DZ"/>
        </w:rPr>
        <w:t xml:space="preserve"> الخامسة والعشرون ولو كان أفسق </w:t>
      </w:r>
      <w:proofErr w:type="spellStart"/>
      <w:r w:rsidR="00895C1C" w:rsidRPr="00964036">
        <w:rPr>
          <w:rFonts w:cs="Simplified Arabic" w:hint="cs"/>
          <w:sz w:val="32"/>
          <w:szCs w:val="32"/>
          <w:rtl/>
          <w:lang w:bidi="ar-DZ"/>
        </w:rPr>
        <w:t>الفساق</w:t>
      </w:r>
      <w:proofErr w:type="spellEnd"/>
      <w:r w:rsidR="00895C1C" w:rsidRPr="00964036">
        <w:rPr>
          <w:rFonts w:cs="Simplified Arabic" w:hint="cs"/>
          <w:sz w:val="32"/>
          <w:szCs w:val="32"/>
          <w:rtl/>
          <w:lang w:bidi="ar-DZ"/>
        </w:rPr>
        <w:t xml:space="preserve"> وأشهدهم تبذيرا للمال ما دام عاقلا ليست عنده لو</w:t>
      </w:r>
      <w:r w:rsidR="007D0482">
        <w:rPr>
          <w:rFonts w:cs="Simplified Arabic" w:hint="cs"/>
          <w:sz w:val="32"/>
          <w:szCs w:val="32"/>
          <w:rtl/>
          <w:lang w:bidi="ar-DZ"/>
        </w:rPr>
        <w:t>ث</w:t>
      </w:r>
      <w:r w:rsidR="00895C1C" w:rsidRPr="00964036">
        <w:rPr>
          <w:rFonts w:cs="Simplified Arabic" w:hint="cs"/>
          <w:sz w:val="32"/>
          <w:szCs w:val="32"/>
          <w:rtl/>
          <w:lang w:bidi="ar-DZ"/>
        </w:rPr>
        <w:t xml:space="preserve">ة جنون ولكن الجمهور الفقهاء خالفوهم. وقرروا أن يستمر الشخص ناقص الأهلية </w:t>
      </w:r>
      <w:proofErr w:type="gramStart"/>
      <w:r w:rsidR="00895C1C" w:rsidRPr="00964036">
        <w:rPr>
          <w:rFonts w:cs="Simplified Arabic" w:hint="cs"/>
          <w:sz w:val="32"/>
          <w:szCs w:val="32"/>
          <w:rtl/>
          <w:lang w:bidi="ar-DZ"/>
        </w:rPr>
        <w:t>حتى</w:t>
      </w:r>
      <w:proofErr w:type="gramEnd"/>
      <w:r w:rsidR="00895C1C" w:rsidRPr="00964036">
        <w:rPr>
          <w:rFonts w:cs="Simplified Arabic" w:hint="cs"/>
          <w:sz w:val="32"/>
          <w:szCs w:val="32"/>
          <w:rtl/>
          <w:lang w:bidi="ar-DZ"/>
        </w:rPr>
        <w:t xml:space="preserve"> يبلغ رش</w:t>
      </w:r>
      <w:r w:rsidR="001371BD">
        <w:rPr>
          <w:rFonts w:cs="Simplified Arabic" w:hint="cs"/>
          <w:sz w:val="32"/>
          <w:szCs w:val="32"/>
          <w:rtl/>
          <w:lang w:bidi="ar-DZ"/>
        </w:rPr>
        <w:t>ده</w:t>
      </w:r>
      <w:r w:rsidR="00895C1C" w:rsidRPr="00964036">
        <w:rPr>
          <w:rFonts w:cs="Simplified Arabic" w:hint="cs"/>
          <w:sz w:val="32"/>
          <w:szCs w:val="32"/>
          <w:rtl/>
          <w:lang w:bidi="ar-DZ"/>
        </w:rPr>
        <w:t xml:space="preserve"> ويستطيع القيام على ماله".</w:t>
      </w:r>
    </w:p>
    <w:p w:rsidR="00895C1C" w:rsidRPr="00964036" w:rsidRDefault="00895C1C" w:rsidP="00B10357">
      <w:pPr>
        <w:bidi/>
        <w:ind w:hanging="2"/>
        <w:jc w:val="both"/>
        <w:rPr>
          <w:rFonts w:cs="Simplified Arabic"/>
          <w:b/>
          <w:bCs/>
          <w:sz w:val="32"/>
          <w:szCs w:val="32"/>
          <w:rtl/>
          <w:lang w:bidi="ar-DZ"/>
        </w:rPr>
      </w:pPr>
      <w:r w:rsidRPr="00964036">
        <w:rPr>
          <w:rFonts w:cs="Simplified Arabic" w:hint="cs"/>
          <w:b/>
          <w:bCs/>
          <w:sz w:val="32"/>
          <w:szCs w:val="32"/>
          <w:rtl/>
          <w:lang w:bidi="ar-DZ"/>
        </w:rPr>
        <w:t>ب-المفهوم القانوني للأهلية</w:t>
      </w:r>
    </w:p>
    <w:p w:rsidR="00BB71ED" w:rsidRPr="00964036" w:rsidRDefault="00BB71ED" w:rsidP="00B10357">
      <w:pPr>
        <w:bidi/>
        <w:ind w:firstLine="567"/>
        <w:jc w:val="both"/>
        <w:rPr>
          <w:rFonts w:cs="Simplified Arabic"/>
          <w:sz w:val="32"/>
          <w:szCs w:val="32"/>
          <w:rtl/>
          <w:lang w:bidi="ar-DZ"/>
        </w:rPr>
      </w:pPr>
      <w:r w:rsidRPr="00964036">
        <w:rPr>
          <w:rFonts w:cs="Simplified Arabic" w:hint="cs"/>
          <w:sz w:val="32"/>
          <w:szCs w:val="32"/>
          <w:rtl/>
          <w:lang w:bidi="ar-DZ"/>
        </w:rPr>
        <w:lastRenderedPageBreak/>
        <w:t xml:space="preserve">بالنظر إلى آثار عقد الزواج من المسؤولية ملقاة على </w:t>
      </w:r>
      <w:r w:rsidR="007D0482">
        <w:rPr>
          <w:rFonts w:cs="Simplified Arabic" w:hint="cs"/>
          <w:sz w:val="32"/>
          <w:szCs w:val="32"/>
          <w:rtl/>
          <w:lang w:bidi="ar-DZ"/>
        </w:rPr>
        <w:t>عاتق</w:t>
      </w:r>
      <w:r w:rsidRPr="00964036">
        <w:rPr>
          <w:rFonts w:cs="Simplified Arabic" w:hint="cs"/>
          <w:sz w:val="32"/>
          <w:szCs w:val="32"/>
          <w:rtl/>
          <w:lang w:bidi="ar-DZ"/>
        </w:rPr>
        <w:t xml:space="preserve"> طرفي العقد لما لها من آثار اجتماعية واقتصادية سعت معظم التشريعات الأحوال الشخصية على أهلية الزواج وتعيين السن المحدد لها.</w:t>
      </w:r>
    </w:p>
    <w:p w:rsidR="007D0482" w:rsidRPr="00964036" w:rsidRDefault="00BB71ED"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ولقد حددها المشرع الجزائري في قانون الأسرة في مادته السابعة </w:t>
      </w:r>
      <w:r w:rsidR="005E591D" w:rsidRPr="00964036">
        <w:rPr>
          <w:rFonts w:cs="Simplified Arabic" w:hint="cs"/>
          <w:sz w:val="32"/>
          <w:szCs w:val="32"/>
          <w:rtl/>
          <w:lang w:bidi="ar-DZ"/>
        </w:rPr>
        <w:t xml:space="preserve">بـــ21 سنة للفتى و18 سنة للفتاة بموجب قانون رقم 84-11ثم جاء التعديل المادة ليخفضها إلى سن 19 سنة للفتى وهي نفس السن المتطلبة في الفتاة وهي كالآتي " تكتمل أهلية الرجل </w:t>
      </w:r>
      <w:proofErr w:type="spellStart"/>
      <w:r w:rsidR="005E591D" w:rsidRPr="00964036">
        <w:rPr>
          <w:rFonts w:cs="Simplified Arabic" w:hint="cs"/>
          <w:sz w:val="32"/>
          <w:szCs w:val="32"/>
          <w:rtl/>
          <w:lang w:bidi="ar-DZ"/>
        </w:rPr>
        <w:t>والمراة</w:t>
      </w:r>
      <w:proofErr w:type="spellEnd"/>
      <w:r w:rsidR="005E591D" w:rsidRPr="00964036">
        <w:rPr>
          <w:rFonts w:cs="Simplified Arabic" w:hint="cs"/>
          <w:sz w:val="32"/>
          <w:szCs w:val="32"/>
          <w:rtl/>
          <w:lang w:bidi="ar-DZ"/>
        </w:rPr>
        <w:t xml:space="preserve"> في الزواج بتمام 19 سنة وللقاضي يرخص بالزواج</w:t>
      </w:r>
      <w:r w:rsidR="00FD6DC2" w:rsidRPr="00964036">
        <w:rPr>
          <w:rFonts w:cs="Simplified Arabic" w:hint="cs"/>
          <w:sz w:val="32"/>
          <w:szCs w:val="32"/>
          <w:vertAlign w:val="superscript"/>
          <w:rtl/>
          <w:lang w:bidi="ar-DZ"/>
        </w:rPr>
        <w:t>(</w:t>
      </w:r>
      <w:r w:rsidR="00FD6DC2" w:rsidRPr="00964036">
        <w:rPr>
          <w:rStyle w:val="Appelnotedebasdep"/>
          <w:rFonts w:cs="Simplified Arabic"/>
          <w:sz w:val="32"/>
          <w:szCs w:val="32"/>
          <w:rtl/>
          <w:lang w:bidi="ar-DZ"/>
        </w:rPr>
        <w:footnoteReference w:id="17"/>
      </w:r>
      <w:r w:rsidR="00FD6DC2" w:rsidRPr="00964036">
        <w:rPr>
          <w:rFonts w:cs="Simplified Arabic" w:hint="cs"/>
          <w:sz w:val="32"/>
          <w:szCs w:val="32"/>
          <w:vertAlign w:val="superscript"/>
          <w:rtl/>
          <w:lang w:bidi="ar-DZ"/>
        </w:rPr>
        <w:t>)</w:t>
      </w:r>
      <w:r w:rsidR="00FD6DC2" w:rsidRPr="00964036">
        <w:rPr>
          <w:rFonts w:cs="Simplified Arabic" w:hint="cs"/>
          <w:sz w:val="32"/>
          <w:szCs w:val="32"/>
          <w:rtl/>
          <w:lang w:bidi="ar-DZ"/>
        </w:rPr>
        <w:t>.</w:t>
      </w:r>
      <w:r w:rsidR="007D0482" w:rsidRPr="00964036">
        <w:rPr>
          <w:rFonts w:cs="Simplified Arabic" w:hint="cs"/>
          <w:sz w:val="32"/>
          <w:szCs w:val="32"/>
          <w:rtl/>
          <w:lang w:bidi="ar-DZ"/>
        </w:rPr>
        <w:t xml:space="preserve">قبل ذلك لمصلحة </w:t>
      </w:r>
      <w:proofErr w:type="spellStart"/>
      <w:r w:rsidR="007D0482" w:rsidRPr="00964036">
        <w:rPr>
          <w:rFonts w:cs="Simplified Arabic" w:hint="cs"/>
          <w:sz w:val="32"/>
          <w:szCs w:val="32"/>
          <w:rtl/>
          <w:lang w:bidi="ar-DZ"/>
        </w:rPr>
        <w:t>او</w:t>
      </w:r>
      <w:proofErr w:type="spellEnd"/>
      <w:r w:rsidR="007D0482" w:rsidRPr="00964036">
        <w:rPr>
          <w:rFonts w:cs="Simplified Arabic" w:hint="cs"/>
          <w:sz w:val="32"/>
          <w:szCs w:val="32"/>
          <w:rtl/>
          <w:lang w:bidi="ar-DZ"/>
        </w:rPr>
        <w:t xml:space="preserve"> ضرورة من تأكدت قدرة الطرفين على الزواج</w:t>
      </w:r>
    </w:p>
    <w:p w:rsidR="00AA4491" w:rsidRPr="00964036" w:rsidRDefault="00AA4491" w:rsidP="00B10357">
      <w:pPr>
        <w:bidi/>
        <w:ind w:firstLine="567"/>
        <w:jc w:val="both"/>
        <w:rPr>
          <w:rFonts w:cs="Simplified Arabic"/>
          <w:sz w:val="32"/>
          <w:szCs w:val="32"/>
          <w:rtl/>
          <w:lang w:bidi="ar-DZ"/>
        </w:rPr>
      </w:pPr>
      <w:r w:rsidRPr="00964036">
        <w:rPr>
          <w:rFonts w:cs="Simplified Arabic" w:hint="cs"/>
          <w:sz w:val="32"/>
          <w:szCs w:val="32"/>
          <w:rtl/>
          <w:lang w:bidi="ar-DZ"/>
        </w:rPr>
        <w:t xml:space="preserve">إن الشيء الجديد  الذي جاءت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المادة السابعة من قانون الأسرة الجزائري هو رفع السن لكل من الجنسين عكس المادة الأولى من قانون 29 جوان 1963 وخاصة بتحديد السن.</w:t>
      </w:r>
    </w:p>
    <w:p w:rsidR="00AA4491" w:rsidRPr="00964036" w:rsidRDefault="00AA4491"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وما يمكن قوله من هذا التعديل هو أن المادة الأولى قد </w:t>
      </w:r>
      <w:proofErr w:type="spellStart"/>
      <w:r w:rsidR="007D0482">
        <w:rPr>
          <w:rFonts w:cs="Simplified Arabic" w:hint="cs"/>
          <w:sz w:val="32"/>
          <w:szCs w:val="32"/>
          <w:rtl/>
          <w:lang w:bidi="ar-DZ"/>
        </w:rPr>
        <w:t>الغيت</w:t>
      </w:r>
      <w:proofErr w:type="spellEnd"/>
      <w:r w:rsidR="007D0482">
        <w:rPr>
          <w:rFonts w:cs="Simplified Arabic" w:hint="cs"/>
          <w:sz w:val="32"/>
          <w:szCs w:val="32"/>
          <w:rtl/>
          <w:lang w:bidi="ar-DZ"/>
        </w:rPr>
        <w:t xml:space="preserve"> </w:t>
      </w:r>
      <w:r w:rsidRPr="00964036">
        <w:rPr>
          <w:rFonts w:cs="Simplified Arabic" w:hint="cs"/>
          <w:sz w:val="32"/>
          <w:szCs w:val="32"/>
          <w:rtl/>
          <w:lang w:bidi="ar-DZ"/>
        </w:rPr>
        <w:t xml:space="preserve">ضمنيا لما اشتملت عليه مادة السابعة والسؤال المطروح هل الإلغاء المتضمن في المادة السابعة للمادة الأولى من قانون 1963 قد مس جميع النصوص التالية لها والتي قد اشتملت على </w:t>
      </w:r>
      <w:proofErr w:type="spellStart"/>
      <w:r w:rsidRPr="00964036">
        <w:rPr>
          <w:rFonts w:cs="Simplified Arabic" w:hint="cs"/>
          <w:sz w:val="32"/>
          <w:szCs w:val="32"/>
          <w:rtl/>
          <w:lang w:bidi="ar-DZ"/>
        </w:rPr>
        <w:t>احكام</w:t>
      </w:r>
      <w:proofErr w:type="spellEnd"/>
      <w:r w:rsidRPr="00964036">
        <w:rPr>
          <w:rFonts w:cs="Simplified Arabic" w:hint="cs"/>
          <w:sz w:val="32"/>
          <w:szCs w:val="32"/>
          <w:rtl/>
          <w:lang w:bidi="ar-DZ"/>
        </w:rPr>
        <w:t xml:space="preserve"> تتعلق بتنظيم قواعد </w:t>
      </w:r>
      <w:proofErr w:type="spellStart"/>
      <w:r w:rsidRPr="00964036">
        <w:rPr>
          <w:rFonts w:cs="Simplified Arabic" w:hint="cs"/>
          <w:sz w:val="32"/>
          <w:szCs w:val="32"/>
          <w:rtl/>
          <w:lang w:bidi="ar-DZ"/>
        </w:rPr>
        <w:t>لميتعرض</w:t>
      </w:r>
      <w:proofErr w:type="spellEnd"/>
      <w:r w:rsidRPr="00964036">
        <w:rPr>
          <w:rFonts w:cs="Simplified Arabic" w:hint="cs"/>
          <w:sz w:val="32"/>
          <w:szCs w:val="32"/>
          <w:rtl/>
          <w:lang w:bidi="ar-DZ"/>
        </w:rPr>
        <w:t xml:space="preserve"> لها قانون الأسرة ضمن قواعده</w:t>
      </w:r>
      <w:r w:rsidR="0093696E" w:rsidRPr="00964036">
        <w:rPr>
          <w:rFonts w:cs="Simplified Arabic" w:hint="cs"/>
          <w:sz w:val="32"/>
          <w:szCs w:val="32"/>
          <w:rtl/>
          <w:lang w:bidi="ar-DZ"/>
        </w:rPr>
        <w:t>.</w:t>
      </w:r>
    </w:p>
    <w:p w:rsidR="0093696E" w:rsidRPr="00964036" w:rsidRDefault="0093696E"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كذلك الجديد في المادة السابعة بعد تعديلها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استثناء الخاص بزواج قبل بلوغ سن الأهلية أصبح يشتمل على كل من </w:t>
      </w:r>
      <w:proofErr w:type="spellStart"/>
      <w:r w:rsidRPr="00964036">
        <w:rPr>
          <w:rFonts w:cs="Simplified Arabic" w:hint="cs"/>
          <w:sz w:val="32"/>
          <w:szCs w:val="32"/>
          <w:rtl/>
          <w:lang w:bidi="ar-DZ"/>
        </w:rPr>
        <w:t>المراة</w:t>
      </w:r>
      <w:proofErr w:type="spellEnd"/>
      <w:r w:rsidRPr="00964036">
        <w:rPr>
          <w:rFonts w:cs="Simplified Arabic" w:hint="cs"/>
          <w:sz w:val="32"/>
          <w:szCs w:val="32"/>
          <w:rtl/>
          <w:lang w:bidi="ar-DZ"/>
        </w:rPr>
        <w:t xml:space="preserve"> والرجل بعدما كان في السابق يقتصر على  المرأة فقط.</w:t>
      </w:r>
    </w:p>
    <w:p w:rsidR="0093696E" w:rsidRPr="00964036" w:rsidRDefault="0093696E" w:rsidP="00B10357">
      <w:pPr>
        <w:bidi/>
        <w:ind w:firstLine="567"/>
        <w:jc w:val="both"/>
        <w:rPr>
          <w:rFonts w:cs="Simplified Arabic"/>
          <w:sz w:val="32"/>
          <w:szCs w:val="32"/>
          <w:rtl/>
          <w:lang w:bidi="ar-DZ"/>
        </w:rPr>
      </w:pPr>
      <w:r w:rsidRPr="00964036">
        <w:rPr>
          <w:rFonts w:cs="Simplified Arabic" w:hint="cs"/>
          <w:sz w:val="32"/>
          <w:szCs w:val="32"/>
          <w:rtl/>
          <w:lang w:bidi="ar-DZ"/>
        </w:rPr>
        <w:lastRenderedPageBreak/>
        <w:t xml:space="preserve">ولقد ساوى المشرع الجزائري بين المرأة والرجل في سن الأهلية وهي مساواة شكلية </w:t>
      </w:r>
      <w:proofErr w:type="spellStart"/>
      <w:r w:rsidRPr="00964036">
        <w:rPr>
          <w:rFonts w:cs="Simplified Arabic" w:hint="cs"/>
          <w:sz w:val="32"/>
          <w:szCs w:val="32"/>
          <w:rtl/>
          <w:lang w:bidi="ar-DZ"/>
        </w:rPr>
        <w:t>اكثر</w:t>
      </w:r>
      <w:proofErr w:type="spellEnd"/>
      <w:r w:rsidRPr="00964036">
        <w:rPr>
          <w:rFonts w:cs="Simplified Arabic" w:hint="cs"/>
          <w:sz w:val="32"/>
          <w:szCs w:val="32"/>
          <w:rtl/>
          <w:lang w:bidi="ar-DZ"/>
        </w:rPr>
        <w:t xml:space="preserve"> منها مساواة جوهرية خاصة إذا علمنا جميعا من جهة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المشكلة التي يشكو أكثر منها المجتمع الجزائري ليس مشكلة الزواج المبكر، بل </w:t>
      </w:r>
      <w:r w:rsidR="002666B6" w:rsidRPr="00964036">
        <w:rPr>
          <w:rFonts w:cs="Simplified Arabic" w:hint="cs"/>
          <w:sz w:val="32"/>
          <w:szCs w:val="32"/>
          <w:rtl/>
          <w:lang w:bidi="ar-DZ"/>
        </w:rPr>
        <w:t xml:space="preserve">هل مشكلة </w:t>
      </w:r>
      <w:proofErr w:type="spellStart"/>
      <w:r w:rsidR="002666B6" w:rsidRPr="00964036">
        <w:rPr>
          <w:rFonts w:cs="Simplified Arabic" w:hint="cs"/>
          <w:sz w:val="32"/>
          <w:szCs w:val="32"/>
          <w:rtl/>
          <w:lang w:bidi="ar-DZ"/>
        </w:rPr>
        <w:t>العنوسة</w:t>
      </w:r>
      <w:proofErr w:type="spellEnd"/>
      <w:r w:rsidR="002666B6" w:rsidRPr="00964036">
        <w:rPr>
          <w:rFonts w:cs="Simplified Arabic" w:hint="cs"/>
          <w:sz w:val="32"/>
          <w:szCs w:val="32"/>
          <w:rtl/>
          <w:lang w:bidi="ar-DZ"/>
        </w:rPr>
        <w:t xml:space="preserve"> بالنسبة </w:t>
      </w:r>
      <w:proofErr w:type="spellStart"/>
      <w:r w:rsidR="002666B6" w:rsidRPr="00964036">
        <w:rPr>
          <w:rFonts w:cs="Simplified Arabic" w:hint="cs"/>
          <w:sz w:val="32"/>
          <w:szCs w:val="32"/>
          <w:rtl/>
          <w:lang w:bidi="ar-DZ"/>
        </w:rPr>
        <w:t>للمراة</w:t>
      </w:r>
      <w:proofErr w:type="spellEnd"/>
      <w:r w:rsidR="002666B6" w:rsidRPr="00964036">
        <w:rPr>
          <w:rFonts w:cs="Simplified Arabic" w:hint="cs"/>
          <w:sz w:val="32"/>
          <w:szCs w:val="32"/>
          <w:rtl/>
          <w:lang w:bidi="ar-DZ"/>
        </w:rPr>
        <w:t xml:space="preserve"> ومشكلة العجز عن تعمل تكاليف الزواج بالنسبة للمرأة ومشكلة العجز عن </w:t>
      </w:r>
      <w:r w:rsidR="007D0482">
        <w:rPr>
          <w:rFonts w:cs="Simplified Arabic" w:hint="cs"/>
          <w:sz w:val="32"/>
          <w:szCs w:val="32"/>
          <w:rtl/>
          <w:lang w:bidi="ar-DZ"/>
        </w:rPr>
        <w:t>تحمل</w:t>
      </w:r>
      <w:r w:rsidR="002666B6" w:rsidRPr="00964036">
        <w:rPr>
          <w:rFonts w:cs="Simplified Arabic" w:hint="cs"/>
          <w:sz w:val="32"/>
          <w:szCs w:val="32"/>
          <w:rtl/>
          <w:lang w:bidi="ar-DZ"/>
        </w:rPr>
        <w:t xml:space="preserve"> تكاليف الزواج بالنسبة للشباب، ومن جهة </w:t>
      </w:r>
      <w:proofErr w:type="spellStart"/>
      <w:r w:rsidR="002666B6" w:rsidRPr="00964036">
        <w:rPr>
          <w:rFonts w:cs="Simplified Arabic" w:hint="cs"/>
          <w:sz w:val="32"/>
          <w:szCs w:val="32"/>
          <w:rtl/>
          <w:lang w:bidi="ar-DZ"/>
        </w:rPr>
        <w:t>اخرى</w:t>
      </w:r>
      <w:proofErr w:type="spellEnd"/>
      <w:r w:rsidR="002666B6" w:rsidRPr="00964036">
        <w:rPr>
          <w:rFonts w:cs="Simplified Arabic" w:hint="cs"/>
          <w:sz w:val="32"/>
          <w:szCs w:val="32"/>
          <w:rtl/>
          <w:lang w:bidi="ar-DZ"/>
        </w:rPr>
        <w:t xml:space="preserve"> فإننا نلاحظ بعد التعديل المادة فقد أتى بشرط آخر وهو إمكانية منح الإعفاء من سن أهلية الزوا</w:t>
      </w:r>
      <w:r w:rsidR="007D0482">
        <w:rPr>
          <w:rFonts w:cs="Simplified Arabic" w:hint="cs"/>
          <w:sz w:val="32"/>
          <w:szCs w:val="32"/>
          <w:rtl/>
          <w:lang w:bidi="ar-DZ"/>
        </w:rPr>
        <w:t>ج</w:t>
      </w:r>
      <w:r w:rsidR="002666B6" w:rsidRPr="00964036">
        <w:rPr>
          <w:rFonts w:cs="Simplified Arabic" w:hint="cs"/>
          <w:sz w:val="32"/>
          <w:szCs w:val="32"/>
          <w:rtl/>
          <w:lang w:bidi="ar-DZ"/>
        </w:rPr>
        <w:t xml:space="preserve"> بإضافة إلى إلزام القاضي مراعاة المصلحة والضرورة عند الترخيص وإعفاء من سن أهلية الزواج، يجب عليه مراعاة إذا كان المرخص لهما </w:t>
      </w:r>
      <w:r w:rsidR="007D0482">
        <w:rPr>
          <w:rFonts w:cs="Simplified Arabic" w:hint="cs"/>
          <w:sz w:val="32"/>
          <w:szCs w:val="32"/>
          <w:rtl/>
          <w:lang w:bidi="ar-DZ"/>
        </w:rPr>
        <w:t>يتمتعان</w:t>
      </w:r>
      <w:r w:rsidR="002666B6" w:rsidRPr="00964036">
        <w:rPr>
          <w:rFonts w:cs="Simplified Arabic" w:hint="cs"/>
          <w:sz w:val="32"/>
          <w:szCs w:val="32"/>
          <w:rtl/>
          <w:lang w:bidi="ar-DZ"/>
        </w:rPr>
        <w:t xml:space="preserve"> بالقدرة الكافية على الزواج أم</w:t>
      </w:r>
      <w:r w:rsidR="007D0482">
        <w:rPr>
          <w:rFonts w:cs="Simplified Arabic" w:hint="cs"/>
          <w:sz w:val="32"/>
          <w:szCs w:val="32"/>
          <w:rtl/>
          <w:lang w:bidi="ar-DZ"/>
        </w:rPr>
        <w:t xml:space="preserve"> لا </w:t>
      </w:r>
      <w:r w:rsidR="002666B6" w:rsidRPr="00964036">
        <w:rPr>
          <w:rFonts w:cs="Simplified Arabic" w:hint="cs"/>
          <w:sz w:val="32"/>
          <w:szCs w:val="32"/>
          <w:rtl/>
          <w:lang w:bidi="ar-DZ"/>
        </w:rPr>
        <w:t xml:space="preserve">. </w:t>
      </w:r>
    </w:p>
    <w:p w:rsidR="002666B6" w:rsidRPr="00964036" w:rsidRDefault="002666B6" w:rsidP="00B10357">
      <w:pPr>
        <w:bidi/>
        <w:ind w:firstLine="567"/>
        <w:jc w:val="both"/>
        <w:rPr>
          <w:rFonts w:cs="Simplified Arabic"/>
          <w:sz w:val="32"/>
          <w:szCs w:val="32"/>
          <w:rtl/>
          <w:lang w:bidi="ar-DZ"/>
        </w:rPr>
      </w:pPr>
      <w:proofErr w:type="gramStart"/>
      <w:r w:rsidRPr="00964036">
        <w:rPr>
          <w:rFonts w:cs="Simplified Arabic" w:hint="cs"/>
          <w:sz w:val="32"/>
          <w:szCs w:val="32"/>
          <w:rtl/>
          <w:lang w:bidi="ar-DZ"/>
        </w:rPr>
        <w:t>كذلك</w:t>
      </w:r>
      <w:proofErr w:type="gramEnd"/>
      <w:r w:rsidRPr="00964036">
        <w:rPr>
          <w:rFonts w:cs="Simplified Arabic" w:hint="cs"/>
          <w:sz w:val="32"/>
          <w:szCs w:val="32"/>
          <w:rtl/>
          <w:lang w:bidi="ar-DZ"/>
        </w:rPr>
        <w:t xml:space="preserve"> فقد منح المشرع الجزائري عناوين عريضة للاجتهاد فهل أصاب المشرع بمنح السلطة التقديرية الكافية للقاضي.</w:t>
      </w:r>
    </w:p>
    <w:p w:rsidR="002B40B5" w:rsidRPr="00964036" w:rsidRDefault="002B40B5" w:rsidP="00D102D4">
      <w:pPr>
        <w:bidi/>
        <w:ind w:firstLine="567"/>
        <w:jc w:val="both"/>
        <w:rPr>
          <w:rFonts w:cs="Simplified Arabic"/>
          <w:sz w:val="32"/>
          <w:szCs w:val="32"/>
          <w:rtl/>
          <w:lang w:bidi="ar-DZ"/>
        </w:rPr>
      </w:pPr>
      <w:proofErr w:type="gramStart"/>
      <w:r w:rsidRPr="00964036">
        <w:rPr>
          <w:rFonts w:cs="Simplified Arabic" w:hint="cs"/>
          <w:sz w:val="32"/>
          <w:szCs w:val="32"/>
          <w:rtl/>
          <w:lang w:bidi="ar-DZ"/>
        </w:rPr>
        <w:t>من</w:t>
      </w:r>
      <w:proofErr w:type="gramEnd"/>
      <w:r w:rsidRPr="00964036">
        <w:rPr>
          <w:rFonts w:cs="Simplified Arabic" w:hint="cs"/>
          <w:sz w:val="32"/>
          <w:szCs w:val="32"/>
          <w:rtl/>
          <w:lang w:bidi="ar-DZ"/>
        </w:rPr>
        <w:t xml:space="preserve"> خلال منحه الترخيص لزواج القصر وعلى أي أساس استند المشرع في تحديد سن اللازمة للزواج ؟</w:t>
      </w:r>
    </w:p>
    <w:p w:rsidR="002B40B5" w:rsidRPr="00964036" w:rsidRDefault="002B40B5"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هذه التساؤلات </w:t>
      </w:r>
      <w:proofErr w:type="gramStart"/>
      <w:r w:rsidRPr="00964036">
        <w:rPr>
          <w:rFonts w:cs="Simplified Arabic" w:hint="cs"/>
          <w:sz w:val="32"/>
          <w:szCs w:val="32"/>
          <w:rtl/>
          <w:lang w:bidi="ar-DZ"/>
        </w:rPr>
        <w:t>نطرحها</w:t>
      </w:r>
      <w:proofErr w:type="gramEnd"/>
      <w:r w:rsidRPr="00964036">
        <w:rPr>
          <w:rFonts w:cs="Simplified Arabic" w:hint="cs"/>
          <w:sz w:val="32"/>
          <w:szCs w:val="32"/>
          <w:rtl/>
          <w:lang w:bidi="ar-DZ"/>
        </w:rPr>
        <w:t xml:space="preserve"> على المشرع الجزائري الذي حدد سن الزواج وكذلك توسيع السلطة تدخل القاضي. </w:t>
      </w:r>
    </w:p>
    <w:p w:rsidR="002B40B5" w:rsidRPr="00964036" w:rsidRDefault="002B40B5" w:rsidP="00B10357">
      <w:pPr>
        <w:bidi/>
        <w:ind w:firstLine="567"/>
        <w:jc w:val="both"/>
        <w:rPr>
          <w:rFonts w:cs="Simplified Arabic"/>
          <w:sz w:val="32"/>
          <w:szCs w:val="32"/>
          <w:rtl/>
          <w:lang w:bidi="ar-DZ"/>
        </w:rPr>
      </w:pPr>
      <w:r w:rsidRPr="00964036">
        <w:rPr>
          <w:rFonts w:cs="Simplified Arabic" w:hint="cs"/>
          <w:sz w:val="32"/>
          <w:szCs w:val="32"/>
          <w:rtl/>
          <w:lang w:bidi="ar-DZ"/>
        </w:rPr>
        <w:t xml:space="preserve">وأما ما أتى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من جديد في هذه المادة هو ما تضمنته الفقرة الأخيرة في المادة والتي منحت الزوجين اللذين لم يبلغا سن الرشد المدني صلاحية وأهلية التقاضي فقط فيما يتعلق بآثار عقد الزواج من نفقة، واثبات النسب والحضانة وطلب الطلاق والخلع وغير ذلك</w:t>
      </w:r>
      <w:r w:rsidR="00332646" w:rsidRPr="00964036">
        <w:rPr>
          <w:rFonts w:cs="Simplified Arabic" w:hint="cs"/>
          <w:sz w:val="32"/>
          <w:szCs w:val="32"/>
          <w:vertAlign w:val="superscript"/>
          <w:rtl/>
          <w:lang w:bidi="ar-DZ"/>
        </w:rPr>
        <w:t>(</w:t>
      </w:r>
      <w:r w:rsidR="00332646" w:rsidRPr="00964036">
        <w:rPr>
          <w:rStyle w:val="Appelnotedebasdep"/>
          <w:rFonts w:cs="Simplified Arabic"/>
          <w:sz w:val="32"/>
          <w:szCs w:val="32"/>
          <w:rtl/>
          <w:lang w:bidi="ar-DZ"/>
        </w:rPr>
        <w:footnoteReference w:id="18"/>
      </w:r>
      <w:r w:rsidR="00332646" w:rsidRPr="00964036">
        <w:rPr>
          <w:rFonts w:cs="Simplified Arabic" w:hint="cs"/>
          <w:sz w:val="32"/>
          <w:szCs w:val="32"/>
          <w:vertAlign w:val="superscript"/>
          <w:rtl/>
          <w:lang w:bidi="ar-DZ"/>
        </w:rPr>
        <w:t>)</w:t>
      </w:r>
      <w:r w:rsidR="00332646" w:rsidRPr="00964036">
        <w:rPr>
          <w:rFonts w:cs="Simplified Arabic" w:hint="cs"/>
          <w:sz w:val="32"/>
          <w:szCs w:val="32"/>
          <w:rtl/>
          <w:lang w:bidi="ar-DZ"/>
        </w:rPr>
        <w:t>.</w:t>
      </w:r>
    </w:p>
    <w:p w:rsidR="00332646" w:rsidRDefault="00332646" w:rsidP="00B10357">
      <w:pPr>
        <w:bidi/>
        <w:ind w:firstLine="567"/>
        <w:jc w:val="both"/>
        <w:rPr>
          <w:rFonts w:cs="Simplified Arabic"/>
          <w:sz w:val="32"/>
          <w:szCs w:val="32"/>
          <w:rtl/>
          <w:lang w:bidi="ar-DZ"/>
        </w:rPr>
      </w:pPr>
      <w:r w:rsidRPr="00964036">
        <w:rPr>
          <w:rFonts w:cs="Simplified Arabic" w:hint="cs"/>
          <w:sz w:val="32"/>
          <w:szCs w:val="32"/>
          <w:rtl/>
          <w:lang w:bidi="ar-DZ"/>
        </w:rPr>
        <w:lastRenderedPageBreak/>
        <w:t xml:space="preserve">هذه جملة الانتقادات الموجهة للمشرع الجزائري فيما يخص الركن الشرط الموضوعية لعقد الزواج وهناك انتقادات أخرى التي تخص شرط </w:t>
      </w:r>
      <w:r w:rsidR="007D0482">
        <w:rPr>
          <w:rFonts w:cs="Simplified Arabic" w:hint="cs"/>
          <w:sz w:val="32"/>
          <w:szCs w:val="32"/>
          <w:rtl/>
          <w:lang w:bidi="ar-DZ"/>
        </w:rPr>
        <w:t>الولي</w:t>
      </w:r>
      <w:r w:rsidRPr="00964036">
        <w:rPr>
          <w:rFonts w:cs="Simplified Arabic" w:hint="cs"/>
          <w:sz w:val="32"/>
          <w:szCs w:val="32"/>
          <w:rtl/>
          <w:lang w:bidi="ar-DZ"/>
        </w:rPr>
        <w:t xml:space="preserve"> إضافة إلى تعديلات الجديدة في هذا الشرط، وبالتالي جعلت هذا المطل</w:t>
      </w:r>
      <w:r w:rsidR="007D0482">
        <w:rPr>
          <w:rFonts w:cs="Simplified Arabic" w:hint="cs"/>
          <w:sz w:val="32"/>
          <w:szCs w:val="32"/>
          <w:rtl/>
          <w:lang w:bidi="ar-DZ"/>
        </w:rPr>
        <w:t>ب</w:t>
      </w:r>
      <w:r w:rsidRPr="00964036">
        <w:rPr>
          <w:rFonts w:cs="Simplified Arabic" w:hint="cs"/>
          <w:sz w:val="32"/>
          <w:szCs w:val="32"/>
          <w:rtl/>
          <w:lang w:bidi="ar-DZ"/>
        </w:rPr>
        <w:t xml:space="preserve"> تحت تسمية الشروط الشكلية.</w:t>
      </w:r>
    </w:p>
    <w:p w:rsidR="00332646" w:rsidRPr="00964036" w:rsidRDefault="00332646" w:rsidP="00B10357">
      <w:pPr>
        <w:bidi/>
        <w:ind w:hanging="2"/>
        <w:jc w:val="both"/>
        <w:rPr>
          <w:rFonts w:cs="Simplified Arabic"/>
          <w:b/>
          <w:bCs/>
          <w:sz w:val="36"/>
          <w:szCs w:val="36"/>
          <w:rtl/>
          <w:lang w:bidi="ar-DZ"/>
        </w:rPr>
      </w:pPr>
      <w:proofErr w:type="gramStart"/>
      <w:r w:rsidRPr="00964036">
        <w:rPr>
          <w:rFonts w:cs="Simplified Arabic" w:hint="cs"/>
          <w:b/>
          <w:bCs/>
          <w:sz w:val="36"/>
          <w:szCs w:val="36"/>
          <w:rtl/>
          <w:lang w:bidi="ar-DZ"/>
        </w:rPr>
        <w:t>المطلب</w:t>
      </w:r>
      <w:proofErr w:type="gramEnd"/>
      <w:r w:rsidRPr="00964036">
        <w:rPr>
          <w:rFonts w:cs="Simplified Arabic" w:hint="cs"/>
          <w:b/>
          <w:bCs/>
          <w:sz w:val="36"/>
          <w:szCs w:val="36"/>
          <w:rtl/>
          <w:lang w:bidi="ar-DZ"/>
        </w:rPr>
        <w:t xml:space="preserve"> الثاني: الشروط الشكلية</w:t>
      </w:r>
    </w:p>
    <w:p w:rsidR="00EC0073" w:rsidRPr="00964036" w:rsidRDefault="00EC0073" w:rsidP="00B10357">
      <w:pPr>
        <w:bidi/>
        <w:ind w:firstLine="706"/>
        <w:jc w:val="both"/>
        <w:rPr>
          <w:rFonts w:cs="Simplified Arabic"/>
          <w:sz w:val="32"/>
          <w:szCs w:val="32"/>
          <w:rtl/>
          <w:lang w:bidi="ar-DZ"/>
        </w:rPr>
      </w:pPr>
      <w:r w:rsidRPr="00964036">
        <w:rPr>
          <w:rFonts w:cs="Simplified Arabic" w:hint="cs"/>
          <w:sz w:val="32"/>
          <w:szCs w:val="32"/>
          <w:rtl/>
          <w:lang w:bidi="ar-DZ"/>
        </w:rPr>
        <w:t xml:space="preserve">إن المادة التاسعة من قانون الأسرة قبل التعديل كانت </w:t>
      </w:r>
      <w:proofErr w:type="spellStart"/>
      <w:r w:rsidRPr="00964036">
        <w:rPr>
          <w:rFonts w:cs="Simplified Arabic" w:hint="cs"/>
          <w:sz w:val="32"/>
          <w:szCs w:val="32"/>
          <w:rtl/>
          <w:lang w:bidi="ar-DZ"/>
        </w:rPr>
        <w:t>تنص</w:t>
      </w:r>
      <w:proofErr w:type="spellEnd"/>
      <w:r w:rsidRPr="00964036">
        <w:rPr>
          <w:rFonts w:cs="Simplified Arabic" w:hint="cs"/>
          <w:sz w:val="32"/>
          <w:szCs w:val="32"/>
          <w:rtl/>
          <w:lang w:bidi="ar-DZ"/>
        </w:rPr>
        <w:t xml:space="preserve"> على أنه يتم عقد الزواج برضا الزوجين وبولي الزوجة الشاهدين والصدق ولما وقع التعديل قسمت هذا المادة إلى ثلاثة مواد هي المادة 09 ونصت على أن بتعقد الزواج بتبادل رضا الزوجين والمادة 09 مكرر ونصت على أنه يجب أن تتوفر في عقد الزواج الشروط الآتية: وهي أهلية الزواج الصدق، الولي، الشاهدين، انعدام موا</w:t>
      </w:r>
      <w:r w:rsidR="001371BD">
        <w:rPr>
          <w:rFonts w:cs="Simplified Arabic" w:hint="cs"/>
          <w:sz w:val="32"/>
          <w:szCs w:val="32"/>
          <w:rtl/>
          <w:lang w:bidi="ar-DZ"/>
        </w:rPr>
        <w:t>ن</w:t>
      </w:r>
      <w:r w:rsidRPr="00964036">
        <w:rPr>
          <w:rFonts w:cs="Simplified Arabic" w:hint="cs"/>
          <w:sz w:val="32"/>
          <w:szCs w:val="32"/>
          <w:rtl/>
          <w:lang w:bidi="ar-DZ"/>
        </w:rPr>
        <w:t xml:space="preserve">ع الشرعية والمادة 11 التي جاءت فيها أن المرأة الراشدة </w:t>
      </w:r>
      <w:proofErr w:type="spellStart"/>
      <w:r w:rsidR="001217F6" w:rsidRPr="00964036">
        <w:rPr>
          <w:rFonts w:cs="Simplified Arabic" w:hint="cs"/>
          <w:sz w:val="32"/>
          <w:szCs w:val="32"/>
          <w:rtl/>
          <w:lang w:bidi="ar-DZ"/>
        </w:rPr>
        <w:t>تعقد</w:t>
      </w:r>
      <w:r w:rsidR="00207593" w:rsidRPr="00964036">
        <w:rPr>
          <w:rFonts w:cs="Simplified Arabic" w:hint="cs"/>
          <w:sz w:val="32"/>
          <w:szCs w:val="32"/>
          <w:rtl/>
          <w:lang w:bidi="ar-DZ"/>
        </w:rPr>
        <w:t>زواجها</w:t>
      </w:r>
      <w:proofErr w:type="spellEnd"/>
      <w:r w:rsidR="00207593" w:rsidRPr="00964036">
        <w:rPr>
          <w:rFonts w:cs="Simplified Arabic" w:hint="cs"/>
          <w:sz w:val="32"/>
          <w:szCs w:val="32"/>
          <w:rtl/>
          <w:lang w:bidi="ar-DZ"/>
        </w:rPr>
        <w:t xml:space="preserve"> بحضور وليها وهو أبوها وأحد أقاربها أو بحضور أي شخص تختاره.</w:t>
      </w:r>
    </w:p>
    <w:p w:rsidR="00207593" w:rsidRPr="00964036" w:rsidRDefault="00207593" w:rsidP="00B10357">
      <w:pPr>
        <w:bidi/>
        <w:ind w:firstLine="706"/>
        <w:jc w:val="both"/>
        <w:rPr>
          <w:rFonts w:cs="Simplified Arabic"/>
          <w:sz w:val="32"/>
          <w:szCs w:val="32"/>
          <w:rtl/>
          <w:lang w:bidi="ar-DZ"/>
        </w:rPr>
      </w:pPr>
      <w:proofErr w:type="gramStart"/>
      <w:r w:rsidRPr="00964036">
        <w:rPr>
          <w:rFonts w:cs="Simplified Arabic" w:hint="cs"/>
          <w:sz w:val="32"/>
          <w:szCs w:val="32"/>
          <w:rtl/>
          <w:lang w:bidi="ar-DZ"/>
        </w:rPr>
        <w:t>ومن</w:t>
      </w:r>
      <w:proofErr w:type="gramEnd"/>
      <w:r w:rsidRPr="00964036">
        <w:rPr>
          <w:rFonts w:cs="Simplified Arabic" w:hint="cs"/>
          <w:sz w:val="32"/>
          <w:szCs w:val="32"/>
          <w:rtl/>
          <w:lang w:bidi="ar-DZ"/>
        </w:rPr>
        <w:t xml:space="preserve"> خلال كل هذا يتضح لنا أن عقد الزواج أعيد بناؤه من جديد وهذا بعد دراستنا وتحليلنا لهاته المواد وهذا الأمر الذي سنتطرق إليه في هذه النقطة.</w:t>
      </w:r>
    </w:p>
    <w:p w:rsidR="00207593" w:rsidRPr="00964036" w:rsidRDefault="00207593" w:rsidP="00B10357">
      <w:pPr>
        <w:bidi/>
        <w:ind w:hanging="2"/>
        <w:jc w:val="both"/>
        <w:rPr>
          <w:rFonts w:cs="Simplified Arabic"/>
          <w:b/>
          <w:bCs/>
          <w:sz w:val="36"/>
          <w:szCs w:val="36"/>
          <w:rtl/>
          <w:lang w:bidi="ar-DZ"/>
        </w:rPr>
      </w:pPr>
      <w:proofErr w:type="gramStart"/>
      <w:r w:rsidRPr="00964036">
        <w:rPr>
          <w:rFonts w:cs="Simplified Arabic" w:hint="cs"/>
          <w:b/>
          <w:bCs/>
          <w:sz w:val="36"/>
          <w:szCs w:val="36"/>
          <w:rtl/>
          <w:lang w:bidi="ar-DZ"/>
        </w:rPr>
        <w:t>الفرع</w:t>
      </w:r>
      <w:proofErr w:type="gramEnd"/>
      <w:r w:rsidRPr="00964036">
        <w:rPr>
          <w:rFonts w:cs="Simplified Arabic" w:hint="cs"/>
          <w:b/>
          <w:bCs/>
          <w:sz w:val="36"/>
          <w:szCs w:val="36"/>
          <w:rtl/>
          <w:lang w:bidi="ar-DZ"/>
        </w:rPr>
        <w:t xml:space="preserve"> الأول: شرط الولي</w:t>
      </w:r>
    </w:p>
    <w:p w:rsidR="00332646" w:rsidRPr="00964036" w:rsidRDefault="00F9195B" w:rsidP="00B10357">
      <w:pPr>
        <w:bidi/>
        <w:ind w:firstLine="567"/>
        <w:jc w:val="both"/>
        <w:rPr>
          <w:rFonts w:cs="Simplified Arabic"/>
          <w:sz w:val="32"/>
          <w:szCs w:val="32"/>
          <w:rtl/>
          <w:lang w:bidi="ar-DZ"/>
        </w:rPr>
      </w:pPr>
      <w:proofErr w:type="gramStart"/>
      <w:r w:rsidRPr="00964036">
        <w:rPr>
          <w:rFonts w:cs="Simplified Arabic" w:hint="cs"/>
          <w:sz w:val="32"/>
          <w:szCs w:val="32"/>
          <w:rtl/>
          <w:lang w:bidi="ar-DZ"/>
        </w:rPr>
        <w:t>إن</w:t>
      </w:r>
      <w:proofErr w:type="gramEnd"/>
      <w:r w:rsidRPr="00964036">
        <w:rPr>
          <w:rFonts w:cs="Simplified Arabic" w:hint="cs"/>
          <w:sz w:val="32"/>
          <w:szCs w:val="32"/>
          <w:rtl/>
          <w:lang w:bidi="ar-DZ"/>
        </w:rPr>
        <w:t xml:space="preserve"> جمهور الفقهاء قد اختلفوا في تكييف هذا الشرط يعني هل هو شرط من شروط الصحة عقد الزواج أم هو ركن أم هو غير </w:t>
      </w:r>
      <w:r w:rsidR="007D0482">
        <w:rPr>
          <w:rFonts w:cs="Simplified Arabic" w:hint="cs"/>
          <w:sz w:val="32"/>
          <w:szCs w:val="32"/>
          <w:rtl/>
          <w:lang w:bidi="ar-DZ"/>
        </w:rPr>
        <w:t>ذلك</w:t>
      </w:r>
      <w:r w:rsidRPr="00964036">
        <w:rPr>
          <w:rFonts w:cs="Simplified Arabic" w:hint="cs"/>
          <w:sz w:val="32"/>
          <w:szCs w:val="32"/>
          <w:rtl/>
          <w:lang w:bidi="ar-DZ"/>
        </w:rPr>
        <w:t xml:space="preserve"> وما هو موقف المشرع الجزائري من ذلك؟</w:t>
      </w:r>
    </w:p>
    <w:p w:rsidR="00F9195B" w:rsidRPr="00964036" w:rsidRDefault="00F9195B" w:rsidP="00B10357">
      <w:pPr>
        <w:pStyle w:val="Paragraphedeliste"/>
        <w:numPr>
          <w:ilvl w:val="0"/>
          <w:numId w:val="2"/>
        </w:numPr>
        <w:tabs>
          <w:tab w:val="right" w:pos="423"/>
        </w:tabs>
        <w:bidi/>
        <w:ind w:left="0" w:firstLine="0"/>
        <w:jc w:val="both"/>
        <w:rPr>
          <w:rFonts w:cs="Simplified Arabic"/>
          <w:b/>
          <w:bCs/>
          <w:sz w:val="36"/>
          <w:szCs w:val="36"/>
          <w:lang w:bidi="ar-DZ"/>
        </w:rPr>
      </w:pPr>
      <w:r w:rsidRPr="00964036">
        <w:rPr>
          <w:rFonts w:cs="Simplified Arabic" w:hint="cs"/>
          <w:b/>
          <w:bCs/>
          <w:sz w:val="36"/>
          <w:szCs w:val="36"/>
          <w:rtl/>
          <w:lang w:bidi="ar-DZ"/>
        </w:rPr>
        <w:t>الولاية عند الفقهاء</w:t>
      </w:r>
    </w:p>
    <w:p w:rsidR="00F9195B" w:rsidRPr="00964036" w:rsidRDefault="00F9195B" w:rsidP="00B10357">
      <w:pPr>
        <w:tabs>
          <w:tab w:val="right" w:pos="423"/>
        </w:tabs>
        <w:bidi/>
        <w:ind w:firstLine="706"/>
        <w:jc w:val="both"/>
        <w:rPr>
          <w:rFonts w:cs="Simplified Arabic"/>
          <w:sz w:val="32"/>
          <w:szCs w:val="32"/>
          <w:rtl/>
          <w:lang w:bidi="ar-DZ"/>
        </w:rPr>
      </w:pPr>
      <w:r w:rsidRPr="00964036">
        <w:rPr>
          <w:rFonts w:cs="Simplified Arabic" w:hint="cs"/>
          <w:sz w:val="32"/>
          <w:szCs w:val="32"/>
          <w:rtl/>
          <w:lang w:bidi="ar-DZ"/>
        </w:rPr>
        <w:lastRenderedPageBreak/>
        <w:t xml:space="preserve">الولاية بفتح الواو وبكسرها حضور فيقال ولي عليه ولاية إذا أمكن أمره وقام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w:t>
      </w:r>
    </w:p>
    <w:p w:rsidR="00F9195B" w:rsidRPr="00964036" w:rsidRDefault="00F9195B" w:rsidP="00B10357">
      <w:pPr>
        <w:tabs>
          <w:tab w:val="right" w:pos="423"/>
        </w:tabs>
        <w:bidi/>
        <w:ind w:firstLine="706"/>
        <w:jc w:val="both"/>
        <w:rPr>
          <w:rFonts w:cs="Simplified Arabic"/>
          <w:sz w:val="32"/>
          <w:szCs w:val="32"/>
          <w:rtl/>
          <w:lang w:bidi="ar-DZ"/>
        </w:rPr>
      </w:pPr>
      <w:r w:rsidRPr="00964036">
        <w:rPr>
          <w:rFonts w:cs="Simplified Arabic" w:hint="cs"/>
          <w:sz w:val="32"/>
          <w:szCs w:val="32"/>
          <w:rtl/>
          <w:lang w:bidi="ar-DZ"/>
        </w:rPr>
        <w:t xml:space="preserve">والولاية في </w:t>
      </w:r>
      <w:r w:rsidR="00AD4B03" w:rsidRPr="00964036">
        <w:rPr>
          <w:rFonts w:cs="Simplified Arabic" w:hint="cs"/>
          <w:sz w:val="32"/>
          <w:szCs w:val="32"/>
          <w:rtl/>
          <w:lang w:bidi="ar-DZ"/>
        </w:rPr>
        <w:t>الاصطلاح</w:t>
      </w:r>
      <w:r w:rsidRPr="00964036">
        <w:rPr>
          <w:rFonts w:cs="Simplified Arabic" w:hint="cs"/>
          <w:sz w:val="32"/>
          <w:szCs w:val="32"/>
          <w:rtl/>
          <w:lang w:bidi="ar-DZ"/>
        </w:rPr>
        <w:t xml:space="preserve"> الفقهاء السلطة الشرعية تخول صاحبها أثناء العقود والتصرفات وجعلها نافذة سواء كان الموض</w:t>
      </w:r>
      <w:r w:rsidR="007D0482">
        <w:rPr>
          <w:rFonts w:cs="Simplified Arabic" w:hint="cs"/>
          <w:sz w:val="32"/>
          <w:szCs w:val="32"/>
          <w:rtl/>
          <w:lang w:bidi="ar-DZ"/>
        </w:rPr>
        <w:t>و</w:t>
      </w:r>
      <w:r w:rsidRPr="00964036">
        <w:rPr>
          <w:rFonts w:cs="Simplified Arabic" w:hint="cs"/>
          <w:sz w:val="32"/>
          <w:szCs w:val="32"/>
          <w:rtl/>
          <w:lang w:bidi="ar-DZ"/>
        </w:rPr>
        <w:t xml:space="preserve">ع التصرف يخصه هو أو يخص من في ولايته ممن عليه سلطة مستمدة من الشارع </w:t>
      </w:r>
      <w:proofErr w:type="spellStart"/>
      <w:r w:rsidRPr="00964036">
        <w:rPr>
          <w:rFonts w:cs="Simplified Arabic" w:hint="cs"/>
          <w:sz w:val="32"/>
          <w:szCs w:val="32"/>
          <w:rtl/>
          <w:lang w:bidi="ar-DZ"/>
        </w:rPr>
        <w:t>إمتداد</w:t>
      </w:r>
      <w:proofErr w:type="spellEnd"/>
      <w:r w:rsidRPr="00964036">
        <w:rPr>
          <w:rFonts w:cs="Simplified Arabic" w:hint="cs"/>
          <w:sz w:val="32"/>
          <w:szCs w:val="32"/>
          <w:rtl/>
          <w:lang w:bidi="ar-DZ"/>
        </w:rPr>
        <w:t xml:space="preserve"> </w:t>
      </w:r>
      <w:proofErr w:type="spellStart"/>
      <w:r w:rsidRPr="00964036">
        <w:rPr>
          <w:rFonts w:cs="Simplified Arabic" w:hint="cs"/>
          <w:sz w:val="32"/>
          <w:szCs w:val="32"/>
          <w:rtl/>
          <w:lang w:bidi="ar-DZ"/>
        </w:rPr>
        <w:t>او</w:t>
      </w:r>
      <w:proofErr w:type="spellEnd"/>
      <w:r w:rsidRPr="00964036">
        <w:rPr>
          <w:rFonts w:cs="Simplified Arabic" w:hint="cs"/>
          <w:sz w:val="32"/>
          <w:szCs w:val="32"/>
          <w:rtl/>
          <w:lang w:bidi="ar-DZ"/>
        </w:rPr>
        <w:t xml:space="preserve"> مستمد من الغير بما في ذلك تصرفات الوكيل في حدود عقد الوكالة</w:t>
      </w:r>
      <w:r w:rsidR="00AD4B03" w:rsidRPr="00964036">
        <w:rPr>
          <w:rFonts w:cs="Simplified Arabic" w:hint="cs"/>
          <w:sz w:val="32"/>
          <w:szCs w:val="32"/>
          <w:vertAlign w:val="superscript"/>
          <w:rtl/>
          <w:lang w:bidi="ar-DZ"/>
        </w:rPr>
        <w:t>(</w:t>
      </w:r>
      <w:r w:rsidR="00AD4B03" w:rsidRPr="00964036">
        <w:rPr>
          <w:rStyle w:val="Appelnotedebasdep"/>
          <w:rFonts w:cs="Simplified Arabic"/>
          <w:sz w:val="32"/>
          <w:szCs w:val="32"/>
          <w:rtl/>
          <w:lang w:bidi="ar-DZ"/>
        </w:rPr>
        <w:footnoteReference w:id="19"/>
      </w:r>
      <w:r w:rsidR="00AD4B03" w:rsidRPr="00964036">
        <w:rPr>
          <w:rFonts w:cs="Simplified Arabic" w:hint="cs"/>
          <w:sz w:val="32"/>
          <w:szCs w:val="32"/>
          <w:vertAlign w:val="superscript"/>
          <w:rtl/>
          <w:lang w:bidi="ar-DZ"/>
        </w:rPr>
        <w:t>)</w:t>
      </w:r>
      <w:r w:rsidR="00AD4B03" w:rsidRPr="00964036">
        <w:rPr>
          <w:rFonts w:cs="Simplified Arabic" w:hint="cs"/>
          <w:sz w:val="32"/>
          <w:szCs w:val="32"/>
          <w:rtl/>
          <w:lang w:bidi="ar-DZ"/>
        </w:rPr>
        <w:t>.</w:t>
      </w:r>
    </w:p>
    <w:p w:rsidR="00AD4B03" w:rsidRPr="00964036" w:rsidRDefault="00AD4B03" w:rsidP="00B10357">
      <w:pPr>
        <w:tabs>
          <w:tab w:val="right" w:pos="423"/>
        </w:tabs>
        <w:bidi/>
        <w:ind w:firstLine="706"/>
        <w:jc w:val="both"/>
        <w:rPr>
          <w:rFonts w:cs="Simplified Arabic"/>
          <w:sz w:val="32"/>
          <w:szCs w:val="32"/>
          <w:rtl/>
          <w:lang w:bidi="ar-DZ"/>
        </w:rPr>
      </w:pPr>
      <w:r w:rsidRPr="00964036">
        <w:rPr>
          <w:rFonts w:cs="Simplified Arabic" w:hint="cs"/>
          <w:sz w:val="32"/>
          <w:szCs w:val="32"/>
          <w:rtl/>
          <w:lang w:bidi="ar-DZ"/>
        </w:rPr>
        <w:t xml:space="preserve">والولاية </w:t>
      </w:r>
      <w:proofErr w:type="spellStart"/>
      <w:r w:rsidR="007D0482">
        <w:rPr>
          <w:rFonts w:cs="Simplified Arabic" w:hint="cs"/>
          <w:sz w:val="32"/>
          <w:szCs w:val="32"/>
          <w:rtl/>
          <w:lang w:bidi="ar-DZ"/>
        </w:rPr>
        <w:t>ق</w:t>
      </w:r>
      <w:r w:rsidRPr="00964036">
        <w:rPr>
          <w:rFonts w:cs="Simplified Arabic" w:hint="cs"/>
          <w:sz w:val="32"/>
          <w:szCs w:val="32"/>
          <w:rtl/>
          <w:lang w:bidi="ar-DZ"/>
        </w:rPr>
        <w:t>مسان</w:t>
      </w:r>
      <w:proofErr w:type="spellEnd"/>
      <w:r w:rsidRPr="00964036">
        <w:rPr>
          <w:rFonts w:cs="Simplified Arabic" w:hint="cs"/>
          <w:sz w:val="32"/>
          <w:szCs w:val="32"/>
          <w:rtl/>
          <w:lang w:bidi="ar-DZ"/>
        </w:rPr>
        <w:t xml:space="preserve"> ولاية على المال وولاية على النفس والولاية على المال هي القدرة على إنشاء العقود الخاصة بأموال وتنفيذها، والولاية على النفس هي القدرة على إنشاء عقد الزواج نافذا من غير حاجة إلى إجازة أحد</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20"/>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AD4B03" w:rsidRPr="00964036" w:rsidRDefault="00AD4B03" w:rsidP="00B10357">
      <w:pPr>
        <w:tabs>
          <w:tab w:val="right" w:pos="423"/>
        </w:tabs>
        <w:bidi/>
        <w:ind w:firstLine="706"/>
        <w:jc w:val="both"/>
        <w:rPr>
          <w:rFonts w:cs="Simplified Arabic"/>
          <w:sz w:val="32"/>
          <w:szCs w:val="32"/>
          <w:rtl/>
          <w:lang w:bidi="ar-DZ"/>
        </w:rPr>
      </w:pPr>
      <w:proofErr w:type="gramStart"/>
      <w:r w:rsidRPr="00964036">
        <w:rPr>
          <w:rFonts w:cs="Simplified Arabic" w:hint="cs"/>
          <w:sz w:val="32"/>
          <w:szCs w:val="32"/>
          <w:rtl/>
          <w:lang w:bidi="ar-DZ"/>
        </w:rPr>
        <w:t>والولاية</w:t>
      </w:r>
      <w:proofErr w:type="gramEnd"/>
      <w:r w:rsidRPr="00964036">
        <w:rPr>
          <w:rFonts w:cs="Simplified Arabic" w:hint="cs"/>
          <w:sz w:val="32"/>
          <w:szCs w:val="32"/>
          <w:rtl/>
          <w:lang w:bidi="ar-DZ"/>
        </w:rPr>
        <w:t xml:space="preserve"> في الزواج يقسمها الفقهاء إلى قسمين ولاية إجبار وولاية اختيار والولاية ال</w:t>
      </w:r>
      <w:r w:rsidR="00433573" w:rsidRPr="00964036">
        <w:rPr>
          <w:rFonts w:cs="Simplified Arabic" w:hint="cs"/>
          <w:sz w:val="32"/>
          <w:szCs w:val="32"/>
          <w:rtl/>
          <w:lang w:bidi="ar-DZ"/>
        </w:rPr>
        <w:t>أ</w:t>
      </w:r>
      <w:r w:rsidRPr="00964036">
        <w:rPr>
          <w:rFonts w:cs="Simplified Arabic" w:hint="cs"/>
          <w:sz w:val="32"/>
          <w:szCs w:val="32"/>
          <w:rtl/>
          <w:lang w:bidi="ar-DZ"/>
        </w:rPr>
        <w:t>ولى هي التي يستمد فيها الولي بإنشاء عقد الزواج أما الولاية الثانية فتشرك المرأة البالغة مع وليها في إنشاء العقد</w:t>
      </w:r>
      <w:r w:rsidR="00433573" w:rsidRPr="00964036">
        <w:rPr>
          <w:rFonts w:cs="Simplified Arabic" w:hint="cs"/>
          <w:sz w:val="32"/>
          <w:szCs w:val="32"/>
          <w:rtl/>
          <w:lang w:bidi="ar-DZ"/>
        </w:rPr>
        <w:t>.</w:t>
      </w:r>
    </w:p>
    <w:p w:rsidR="00433573" w:rsidRPr="00964036" w:rsidRDefault="00433573" w:rsidP="00B10357">
      <w:pPr>
        <w:tabs>
          <w:tab w:val="right" w:pos="423"/>
        </w:tabs>
        <w:bidi/>
        <w:ind w:firstLine="706"/>
        <w:jc w:val="both"/>
        <w:rPr>
          <w:rFonts w:cs="Simplified Arabic"/>
          <w:sz w:val="32"/>
          <w:szCs w:val="32"/>
          <w:rtl/>
          <w:lang w:bidi="ar-DZ"/>
        </w:rPr>
      </w:pPr>
      <w:r w:rsidRPr="00964036">
        <w:rPr>
          <w:rFonts w:cs="Simplified Arabic" w:hint="cs"/>
          <w:sz w:val="32"/>
          <w:szCs w:val="32"/>
          <w:rtl/>
          <w:lang w:bidi="ar-DZ"/>
        </w:rPr>
        <w:t xml:space="preserve">والولي هو من يتولى العقد نيابة عن الزوجة لكونه أباها أو وصيا عليها أو وكيلا لها أو </w:t>
      </w:r>
      <w:proofErr w:type="spellStart"/>
      <w:r w:rsidRPr="00964036">
        <w:rPr>
          <w:rFonts w:cs="Simplified Arabic" w:hint="cs"/>
          <w:sz w:val="32"/>
          <w:szCs w:val="32"/>
          <w:rtl/>
          <w:lang w:bidi="ar-DZ"/>
        </w:rPr>
        <w:t>قريبا</w:t>
      </w:r>
      <w:r w:rsidR="007D0482">
        <w:rPr>
          <w:rFonts w:cs="Simplified Arabic" w:hint="cs"/>
          <w:sz w:val="32"/>
          <w:szCs w:val="32"/>
          <w:rtl/>
          <w:lang w:bidi="ar-DZ"/>
        </w:rPr>
        <w:t>عاصبا</w:t>
      </w:r>
      <w:proofErr w:type="spellEnd"/>
      <w:r w:rsidRPr="00964036">
        <w:rPr>
          <w:rFonts w:cs="Simplified Arabic" w:hint="cs"/>
          <w:sz w:val="32"/>
          <w:szCs w:val="32"/>
          <w:rtl/>
          <w:lang w:bidi="ar-DZ"/>
        </w:rPr>
        <w:t xml:space="preserve"> أو حاكما</w:t>
      </w:r>
      <w:r w:rsidR="00604616" w:rsidRPr="00964036">
        <w:rPr>
          <w:rFonts w:cs="Simplified Arabic" w:hint="cs"/>
          <w:sz w:val="32"/>
          <w:szCs w:val="32"/>
          <w:vertAlign w:val="superscript"/>
          <w:rtl/>
          <w:lang w:bidi="ar-DZ"/>
        </w:rPr>
        <w:t>(</w:t>
      </w:r>
      <w:r w:rsidR="00604616" w:rsidRPr="00964036">
        <w:rPr>
          <w:rStyle w:val="Appelnotedebasdep"/>
          <w:rFonts w:cs="Simplified Arabic"/>
          <w:sz w:val="32"/>
          <w:szCs w:val="32"/>
          <w:rtl/>
          <w:lang w:bidi="ar-DZ"/>
        </w:rPr>
        <w:footnoteReference w:id="21"/>
      </w:r>
      <w:r w:rsidR="00604616" w:rsidRPr="00964036">
        <w:rPr>
          <w:rFonts w:cs="Simplified Arabic" w:hint="cs"/>
          <w:sz w:val="32"/>
          <w:szCs w:val="32"/>
          <w:vertAlign w:val="superscript"/>
          <w:rtl/>
          <w:lang w:bidi="ar-DZ"/>
        </w:rPr>
        <w:t>)</w:t>
      </w:r>
      <w:r w:rsidRPr="00964036">
        <w:rPr>
          <w:rFonts w:cs="Simplified Arabic" w:hint="cs"/>
          <w:sz w:val="32"/>
          <w:szCs w:val="32"/>
          <w:rtl/>
          <w:lang w:bidi="ar-DZ"/>
        </w:rPr>
        <w:t>.</w:t>
      </w:r>
    </w:p>
    <w:p w:rsidR="00AA68B7" w:rsidRPr="00964036" w:rsidRDefault="00AA68B7" w:rsidP="00D102D4">
      <w:pPr>
        <w:tabs>
          <w:tab w:val="right" w:pos="423"/>
        </w:tabs>
        <w:bidi/>
        <w:ind w:firstLine="706"/>
        <w:jc w:val="both"/>
        <w:rPr>
          <w:rFonts w:cs="Simplified Arabic"/>
          <w:sz w:val="32"/>
          <w:szCs w:val="32"/>
          <w:rtl/>
          <w:lang w:bidi="ar-DZ"/>
        </w:rPr>
      </w:pPr>
      <w:r w:rsidRPr="00964036">
        <w:rPr>
          <w:rFonts w:cs="Simplified Arabic" w:hint="cs"/>
          <w:sz w:val="32"/>
          <w:szCs w:val="32"/>
          <w:rtl/>
          <w:lang w:bidi="ar-DZ"/>
        </w:rPr>
        <w:t xml:space="preserve">إن للولاية أهمية كبيرة على المرأة وذلك من خلال أن هي سبب في اختيار الزوج الصالح لها لأن المرأة ضعيفة عقل والدين سريعة العاطفة وتكون دائما مخدوعة </w:t>
      </w:r>
      <w:r w:rsidR="0090637F" w:rsidRPr="00964036">
        <w:rPr>
          <w:rFonts w:cs="Simplified Arabic" w:hint="cs"/>
          <w:sz w:val="32"/>
          <w:szCs w:val="32"/>
          <w:rtl/>
          <w:lang w:bidi="ar-DZ"/>
        </w:rPr>
        <w:t xml:space="preserve">فيمكن أن يأتي رجل </w:t>
      </w:r>
      <w:r w:rsidR="00E139D5" w:rsidRPr="00964036">
        <w:rPr>
          <w:rFonts w:cs="Simplified Arabic" w:hint="cs"/>
          <w:sz w:val="32"/>
          <w:szCs w:val="32"/>
          <w:rtl/>
          <w:lang w:bidi="ar-DZ"/>
        </w:rPr>
        <w:t xml:space="preserve">يغرها ويمدح نفسه عندها ويجعل نفسه فوق الناس وتحت الله في المال والكمال والأخلاق والدين وهو من أفجر وأرذل الناس </w:t>
      </w:r>
      <w:r w:rsidR="00E139D5" w:rsidRPr="00964036">
        <w:rPr>
          <w:rFonts w:cs="Simplified Arabic" w:hint="cs"/>
          <w:sz w:val="32"/>
          <w:szCs w:val="32"/>
          <w:rtl/>
          <w:lang w:bidi="ar-DZ"/>
        </w:rPr>
        <w:lastRenderedPageBreak/>
        <w:t xml:space="preserve">فتنخدع لأنها ضعيفة التصور والعقل </w:t>
      </w:r>
      <w:proofErr w:type="spellStart"/>
      <w:r w:rsidR="00E139D5" w:rsidRPr="00964036">
        <w:rPr>
          <w:rFonts w:cs="Simplified Arabic" w:hint="cs"/>
          <w:sz w:val="32"/>
          <w:szCs w:val="32"/>
          <w:rtl/>
          <w:lang w:bidi="ar-DZ"/>
        </w:rPr>
        <w:t>ويستهويها</w:t>
      </w:r>
      <w:proofErr w:type="spellEnd"/>
      <w:r w:rsidR="00E139D5" w:rsidRPr="00964036">
        <w:rPr>
          <w:rFonts w:cs="Simplified Arabic" w:hint="cs"/>
          <w:sz w:val="32"/>
          <w:szCs w:val="32"/>
          <w:rtl/>
          <w:lang w:bidi="ar-DZ"/>
        </w:rPr>
        <w:t xml:space="preserve"> الشيطان وكل فاجر وفاسق فكان من الحكمة ألا </w:t>
      </w:r>
      <w:r w:rsidR="00D102D4">
        <w:rPr>
          <w:rFonts w:cs="Simplified Arabic" w:hint="cs"/>
          <w:sz w:val="32"/>
          <w:szCs w:val="32"/>
          <w:rtl/>
          <w:lang w:bidi="ar-DZ"/>
        </w:rPr>
        <w:t>ت</w:t>
      </w:r>
      <w:r w:rsidR="00E139D5" w:rsidRPr="00964036">
        <w:rPr>
          <w:rFonts w:cs="Simplified Arabic" w:hint="cs"/>
          <w:sz w:val="32"/>
          <w:szCs w:val="32"/>
          <w:rtl/>
          <w:lang w:bidi="ar-DZ"/>
        </w:rPr>
        <w:t>تزوج إلا بولي وهذا الذي عليه عامة أهل العلم وجمهور الأمة</w:t>
      </w:r>
      <w:r w:rsidR="00E139D5" w:rsidRPr="00964036">
        <w:rPr>
          <w:rFonts w:cs="Simplified Arabic" w:hint="cs"/>
          <w:sz w:val="32"/>
          <w:szCs w:val="32"/>
          <w:vertAlign w:val="superscript"/>
          <w:rtl/>
          <w:lang w:bidi="ar-DZ"/>
        </w:rPr>
        <w:t>(</w:t>
      </w:r>
      <w:r w:rsidR="00E139D5" w:rsidRPr="00964036">
        <w:rPr>
          <w:rStyle w:val="Appelnotedebasdep"/>
          <w:rFonts w:cs="Simplified Arabic"/>
          <w:sz w:val="32"/>
          <w:szCs w:val="32"/>
          <w:rtl/>
          <w:lang w:bidi="ar-DZ"/>
        </w:rPr>
        <w:footnoteReference w:id="22"/>
      </w:r>
      <w:r w:rsidR="00E139D5" w:rsidRPr="00964036">
        <w:rPr>
          <w:rFonts w:cs="Simplified Arabic" w:hint="cs"/>
          <w:sz w:val="32"/>
          <w:szCs w:val="32"/>
          <w:vertAlign w:val="superscript"/>
          <w:rtl/>
          <w:lang w:bidi="ar-DZ"/>
        </w:rPr>
        <w:t>)</w:t>
      </w:r>
      <w:r w:rsidR="00E139D5" w:rsidRPr="00964036">
        <w:rPr>
          <w:rFonts w:cs="Simplified Arabic" w:hint="cs"/>
          <w:sz w:val="32"/>
          <w:szCs w:val="32"/>
          <w:rtl/>
          <w:lang w:bidi="ar-DZ"/>
        </w:rPr>
        <w:t>.</w:t>
      </w:r>
    </w:p>
    <w:p w:rsidR="00F9195B" w:rsidRPr="00964036" w:rsidRDefault="007305EF" w:rsidP="00B10357">
      <w:pPr>
        <w:tabs>
          <w:tab w:val="right" w:pos="423"/>
        </w:tabs>
        <w:bidi/>
        <w:ind w:hanging="2"/>
        <w:jc w:val="both"/>
        <w:rPr>
          <w:rFonts w:cs="Simplified Arabic"/>
          <w:sz w:val="32"/>
          <w:szCs w:val="32"/>
          <w:rtl/>
          <w:lang w:bidi="ar-DZ"/>
        </w:rPr>
      </w:pPr>
      <w:r w:rsidRPr="00964036">
        <w:rPr>
          <w:rFonts w:cs="Simplified Arabic" w:hint="cs"/>
          <w:sz w:val="32"/>
          <w:szCs w:val="32"/>
          <w:rtl/>
          <w:lang w:bidi="ar-DZ"/>
        </w:rPr>
        <w:t xml:space="preserve">وقد اشترط </w:t>
      </w:r>
      <w:proofErr w:type="gramStart"/>
      <w:r w:rsidRPr="00964036">
        <w:rPr>
          <w:rFonts w:cs="Simplified Arabic" w:hint="cs"/>
          <w:sz w:val="32"/>
          <w:szCs w:val="32"/>
          <w:rtl/>
          <w:lang w:bidi="ar-DZ"/>
        </w:rPr>
        <w:t>الفقهاء</w:t>
      </w:r>
      <w:proofErr w:type="gramEnd"/>
      <w:r w:rsidRPr="00964036">
        <w:rPr>
          <w:rFonts w:cs="Simplified Arabic" w:hint="cs"/>
          <w:sz w:val="32"/>
          <w:szCs w:val="32"/>
          <w:rtl/>
          <w:lang w:bidi="ar-DZ"/>
        </w:rPr>
        <w:t xml:space="preserve"> في الولي سبعة شروط بحيث لو عدمت فيه فوجوده كعدمه. </w:t>
      </w:r>
    </w:p>
    <w:p w:rsidR="007305EF" w:rsidRPr="00964036" w:rsidRDefault="007305EF" w:rsidP="00B10357">
      <w:pPr>
        <w:tabs>
          <w:tab w:val="right" w:pos="423"/>
        </w:tabs>
        <w:bidi/>
        <w:ind w:hanging="2"/>
        <w:jc w:val="both"/>
        <w:rPr>
          <w:rFonts w:cs="Simplified Arabic"/>
          <w:sz w:val="32"/>
          <w:szCs w:val="32"/>
          <w:rtl/>
          <w:lang w:bidi="ar-DZ"/>
        </w:rPr>
      </w:pPr>
      <w:proofErr w:type="gramStart"/>
      <w:r w:rsidRPr="00964036">
        <w:rPr>
          <w:rFonts w:cs="Simplified Arabic" w:hint="cs"/>
          <w:b/>
          <w:bCs/>
          <w:sz w:val="32"/>
          <w:szCs w:val="32"/>
          <w:rtl/>
          <w:lang w:bidi="ar-DZ"/>
        </w:rPr>
        <w:t>الأول</w:t>
      </w:r>
      <w:proofErr w:type="gramEnd"/>
      <w:r w:rsidRPr="00964036">
        <w:rPr>
          <w:rFonts w:cs="Simplified Arabic" w:hint="cs"/>
          <w:b/>
          <w:bCs/>
          <w:sz w:val="32"/>
          <w:szCs w:val="32"/>
          <w:rtl/>
          <w:lang w:bidi="ar-DZ"/>
        </w:rPr>
        <w:t>:</w:t>
      </w:r>
      <w:r w:rsidRPr="00964036">
        <w:rPr>
          <w:rFonts w:cs="Simplified Arabic" w:hint="cs"/>
          <w:sz w:val="32"/>
          <w:szCs w:val="32"/>
          <w:rtl/>
          <w:lang w:bidi="ar-DZ"/>
        </w:rPr>
        <w:t>التكليف، فلا يتزوج الصغير ولا المجنون ولو أحيا</w:t>
      </w:r>
      <w:r w:rsidR="007D0482">
        <w:rPr>
          <w:rFonts w:cs="Simplified Arabic" w:hint="cs"/>
          <w:sz w:val="32"/>
          <w:szCs w:val="32"/>
          <w:rtl/>
          <w:lang w:bidi="ar-DZ"/>
        </w:rPr>
        <w:t>نا</w:t>
      </w:r>
      <w:r w:rsidRPr="00964036">
        <w:rPr>
          <w:rFonts w:cs="Simplified Arabic" w:hint="cs"/>
          <w:sz w:val="32"/>
          <w:szCs w:val="32"/>
          <w:rtl/>
          <w:lang w:bidi="ar-DZ"/>
        </w:rPr>
        <w:t>.</w:t>
      </w:r>
    </w:p>
    <w:p w:rsidR="007305EF" w:rsidRPr="00964036" w:rsidRDefault="007305EF" w:rsidP="00B10357">
      <w:pPr>
        <w:tabs>
          <w:tab w:val="right" w:pos="423"/>
        </w:tabs>
        <w:bidi/>
        <w:ind w:hanging="2"/>
        <w:jc w:val="both"/>
        <w:rPr>
          <w:rFonts w:cs="Simplified Arabic"/>
          <w:sz w:val="32"/>
          <w:szCs w:val="32"/>
          <w:rtl/>
          <w:lang w:bidi="ar-DZ"/>
        </w:rPr>
      </w:pPr>
      <w:r w:rsidRPr="00964036">
        <w:rPr>
          <w:rFonts w:cs="Simplified Arabic" w:hint="cs"/>
          <w:b/>
          <w:bCs/>
          <w:sz w:val="32"/>
          <w:szCs w:val="32"/>
          <w:rtl/>
          <w:lang w:bidi="ar-DZ"/>
        </w:rPr>
        <w:t>الثاني:</w:t>
      </w:r>
      <w:r w:rsidRPr="00964036">
        <w:rPr>
          <w:rFonts w:cs="Simplified Arabic" w:hint="cs"/>
          <w:sz w:val="32"/>
          <w:szCs w:val="32"/>
          <w:rtl/>
          <w:lang w:bidi="ar-DZ"/>
        </w:rPr>
        <w:t xml:space="preserve"> </w:t>
      </w:r>
      <w:proofErr w:type="spellStart"/>
      <w:r w:rsidRPr="00964036">
        <w:rPr>
          <w:rFonts w:cs="Simplified Arabic" w:hint="cs"/>
          <w:sz w:val="32"/>
          <w:szCs w:val="32"/>
          <w:rtl/>
          <w:lang w:bidi="ar-DZ"/>
        </w:rPr>
        <w:t>الذكورية</w:t>
      </w:r>
      <w:proofErr w:type="spellEnd"/>
      <w:r w:rsidRPr="00964036">
        <w:rPr>
          <w:rFonts w:cs="Simplified Arabic" w:hint="cs"/>
          <w:sz w:val="32"/>
          <w:szCs w:val="32"/>
          <w:rtl/>
          <w:lang w:bidi="ar-DZ"/>
        </w:rPr>
        <w:t xml:space="preserve">: فلا تزوج المرأة </w:t>
      </w:r>
      <w:proofErr w:type="spellStart"/>
      <w:r w:rsidRPr="00964036">
        <w:rPr>
          <w:rFonts w:cs="Simplified Arabic" w:hint="cs"/>
          <w:sz w:val="32"/>
          <w:szCs w:val="32"/>
          <w:rtl/>
          <w:lang w:bidi="ar-DZ"/>
        </w:rPr>
        <w:t>المرأة</w:t>
      </w:r>
      <w:proofErr w:type="spellEnd"/>
      <w:r w:rsidRPr="00964036">
        <w:rPr>
          <w:rFonts w:cs="Simplified Arabic" w:hint="cs"/>
          <w:sz w:val="32"/>
          <w:szCs w:val="32"/>
          <w:rtl/>
          <w:lang w:bidi="ar-DZ"/>
        </w:rPr>
        <w:t xml:space="preserve"> للحديث " ولا </w:t>
      </w:r>
      <w:r w:rsidR="001371BD">
        <w:rPr>
          <w:rFonts w:cs="Simplified Arabic" w:hint="cs"/>
          <w:sz w:val="32"/>
          <w:szCs w:val="32"/>
          <w:rtl/>
          <w:lang w:bidi="ar-DZ"/>
        </w:rPr>
        <w:t>تزوج</w:t>
      </w:r>
      <w:r w:rsidRPr="00964036">
        <w:rPr>
          <w:rFonts w:cs="Simplified Arabic" w:hint="cs"/>
          <w:sz w:val="32"/>
          <w:szCs w:val="32"/>
          <w:rtl/>
          <w:lang w:bidi="ar-DZ"/>
        </w:rPr>
        <w:t xml:space="preserve"> المرأة </w:t>
      </w:r>
      <w:proofErr w:type="spellStart"/>
      <w:r w:rsidRPr="00964036">
        <w:rPr>
          <w:rFonts w:cs="Simplified Arabic" w:hint="cs"/>
          <w:sz w:val="32"/>
          <w:szCs w:val="32"/>
          <w:rtl/>
          <w:lang w:bidi="ar-DZ"/>
        </w:rPr>
        <w:t>المرأة</w:t>
      </w:r>
      <w:proofErr w:type="spellEnd"/>
      <w:r w:rsidRPr="00964036">
        <w:rPr>
          <w:rFonts w:cs="Simplified Arabic" w:hint="cs"/>
          <w:sz w:val="32"/>
          <w:szCs w:val="32"/>
          <w:rtl/>
          <w:lang w:bidi="ar-DZ"/>
        </w:rPr>
        <w:t>"</w:t>
      </w:r>
    </w:p>
    <w:p w:rsidR="007305EF" w:rsidRPr="00964036" w:rsidRDefault="007305EF" w:rsidP="00B10357">
      <w:pPr>
        <w:tabs>
          <w:tab w:val="right" w:pos="423"/>
        </w:tabs>
        <w:bidi/>
        <w:ind w:hanging="2"/>
        <w:jc w:val="both"/>
        <w:rPr>
          <w:rFonts w:cs="Simplified Arabic"/>
          <w:sz w:val="32"/>
          <w:szCs w:val="32"/>
          <w:rtl/>
          <w:lang w:bidi="ar-DZ"/>
        </w:rPr>
      </w:pPr>
      <w:r w:rsidRPr="00964036">
        <w:rPr>
          <w:rFonts w:cs="Simplified Arabic" w:hint="cs"/>
          <w:b/>
          <w:bCs/>
          <w:sz w:val="32"/>
          <w:szCs w:val="32"/>
          <w:rtl/>
          <w:lang w:bidi="ar-DZ"/>
        </w:rPr>
        <w:t>الثالث:</w:t>
      </w:r>
      <w:r w:rsidRPr="00964036">
        <w:rPr>
          <w:rFonts w:cs="Simplified Arabic" w:hint="cs"/>
          <w:sz w:val="32"/>
          <w:szCs w:val="32"/>
          <w:rtl/>
          <w:lang w:bidi="ar-DZ"/>
        </w:rPr>
        <w:t xml:space="preserve"> الرشد في العقد بحيث يعرف </w:t>
      </w:r>
      <w:proofErr w:type="spellStart"/>
      <w:r w:rsidRPr="00964036">
        <w:rPr>
          <w:rFonts w:cs="Simplified Arabic" w:hint="cs"/>
          <w:sz w:val="32"/>
          <w:szCs w:val="32"/>
          <w:rtl/>
          <w:lang w:bidi="ar-DZ"/>
        </w:rPr>
        <w:t>الكفوء</w:t>
      </w:r>
      <w:proofErr w:type="spellEnd"/>
      <w:r w:rsidRPr="00964036">
        <w:rPr>
          <w:rFonts w:cs="Simplified Arabic" w:hint="cs"/>
          <w:sz w:val="32"/>
          <w:szCs w:val="32"/>
          <w:rtl/>
          <w:lang w:bidi="ar-DZ"/>
        </w:rPr>
        <w:t xml:space="preserve"> والمصالح النكاح إن رشد كل مكان بحسبه.</w:t>
      </w:r>
    </w:p>
    <w:p w:rsidR="007305EF" w:rsidRPr="00964036" w:rsidRDefault="007305EF" w:rsidP="00B10357">
      <w:pPr>
        <w:tabs>
          <w:tab w:val="right" w:pos="423"/>
        </w:tabs>
        <w:bidi/>
        <w:ind w:hanging="2"/>
        <w:jc w:val="both"/>
        <w:rPr>
          <w:rFonts w:cs="Simplified Arabic"/>
          <w:sz w:val="32"/>
          <w:szCs w:val="32"/>
          <w:rtl/>
          <w:lang w:bidi="ar-DZ"/>
        </w:rPr>
      </w:pPr>
      <w:proofErr w:type="gramStart"/>
      <w:r w:rsidRPr="00964036">
        <w:rPr>
          <w:rFonts w:cs="Simplified Arabic" w:hint="cs"/>
          <w:b/>
          <w:bCs/>
          <w:sz w:val="32"/>
          <w:szCs w:val="32"/>
          <w:rtl/>
          <w:lang w:bidi="ar-DZ"/>
        </w:rPr>
        <w:t>الرابع</w:t>
      </w:r>
      <w:proofErr w:type="gramEnd"/>
      <w:r w:rsidRPr="00964036">
        <w:rPr>
          <w:rFonts w:cs="Simplified Arabic" w:hint="cs"/>
          <w:b/>
          <w:bCs/>
          <w:sz w:val="32"/>
          <w:szCs w:val="32"/>
          <w:rtl/>
          <w:lang w:bidi="ar-DZ"/>
        </w:rPr>
        <w:t>:</w:t>
      </w:r>
      <w:r w:rsidRPr="00964036">
        <w:rPr>
          <w:rFonts w:cs="Simplified Arabic" w:hint="cs"/>
          <w:sz w:val="32"/>
          <w:szCs w:val="32"/>
          <w:rtl/>
          <w:lang w:bidi="ar-DZ"/>
        </w:rPr>
        <w:t xml:space="preserve"> اتفاق الدين: فلا ولاية لكافر على مسلمة.</w:t>
      </w:r>
    </w:p>
    <w:p w:rsidR="007305EF" w:rsidRPr="00964036" w:rsidRDefault="007305EF" w:rsidP="00B10357">
      <w:pPr>
        <w:tabs>
          <w:tab w:val="right" w:pos="423"/>
        </w:tabs>
        <w:bidi/>
        <w:ind w:hanging="2"/>
        <w:jc w:val="both"/>
        <w:rPr>
          <w:rFonts w:cs="Simplified Arabic"/>
          <w:sz w:val="32"/>
          <w:szCs w:val="32"/>
          <w:rtl/>
          <w:lang w:bidi="ar-DZ"/>
        </w:rPr>
      </w:pPr>
      <w:r w:rsidRPr="00964036">
        <w:rPr>
          <w:rFonts w:cs="Simplified Arabic" w:hint="cs"/>
          <w:b/>
          <w:bCs/>
          <w:sz w:val="32"/>
          <w:szCs w:val="32"/>
          <w:rtl/>
          <w:lang w:bidi="ar-DZ"/>
        </w:rPr>
        <w:t>الخامس:</w:t>
      </w:r>
      <w:r w:rsidRPr="00964036">
        <w:rPr>
          <w:rFonts w:cs="Simplified Arabic" w:hint="cs"/>
          <w:sz w:val="32"/>
          <w:szCs w:val="32"/>
          <w:rtl/>
          <w:lang w:bidi="ar-DZ"/>
        </w:rPr>
        <w:t xml:space="preserve"> العدالة: لما جاء لا نكاح إلا بإذن ولي مرشد أو سلطان فإن نكحها ولي مسخوط عليه فنكاحها باطل ، أخرجه الدار قطني في السن</w:t>
      </w:r>
      <w:r w:rsidR="007D0482">
        <w:rPr>
          <w:rFonts w:cs="Simplified Arabic" w:hint="cs"/>
          <w:sz w:val="32"/>
          <w:szCs w:val="32"/>
          <w:rtl/>
          <w:lang w:bidi="ar-DZ"/>
        </w:rPr>
        <w:t>ن(</w:t>
      </w:r>
      <w:r w:rsidRPr="00964036">
        <w:rPr>
          <w:rFonts w:cs="Simplified Arabic" w:hint="cs"/>
          <w:sz w:val="32"/>
          <w:szCs w:val="32"/>
          <w:rtl/>
          <w:lang w:bidi="ar-DZ"/>
        </w:rPr>
        <w:t xml:space="preserve">" 13/21 </w:t>
      </w:r>
      <w:r w:rsidR="007D0482">
        <w:rPr>
          <w:rFonts w:cs="Simplified Arabic" w:hint="cs"/>
          <w:sz w:val="32"/>
          <w:szCs w:val="32"/>
          <w:rtl/>
          <w:lang w:bidi="ar-DZ"/>
        </w:rPr>
        <w:t>)</w:t>
      </w:r>
      <w:r w:rsidRPr="00964036">
        <w:rPr>
          <w:rFonts w:cs="Simplified Arabic" w:hint="cs"/>
          <w:sz w:val="32"/>
          <w:szCs w:val="32"/>
          <w:rtl/>
          <w:lang w:bidi="ar-DZ"/>
        </w:rPr>
        <w:t>برقم</w:t>
      </w:r>
      <w:r w:rsidR="007D0482">
        <w:rPr>
          <w:rFonts w:cs="Simplified Arabic" w:hint="cs"/>
          <w:sz w:val="32"/>
          <w:szCs w:val="32"/>
          <w:rtl/>
          <w:lang w:bidi="ar-DZ"/>
        </w:rPr>
        <w:t>(</w:t>
      </w:r>
      <w:r w:rsidRPr="00964036">
        <w:rPr>
          <w:rFonts w:cs="Simplified Arabic" w:hint="cs"/>
          <w:sz w:val="32"/>
          <w:szCs w:val="32"/>
          <w:rtl/>
          <w:lang w:bidi="ar-DZ"/>
        </w:rPr>
        <w:t xml:space="preserve"> 11</w:t>
      </w:r>
      <w:r w:rsidR="007D0482">
        <w:rPr>
          <w:rFonts w:cs="Simplified Arabic" w:hint="cs"/>
          <w:sz w:val="32"/>
          <w:szCs w:val="32"/>
          <w:rtl/>
          <w:lang w:bidi="ar-DZ"/>
        </w:rPr>
        <w:t>)</w:t>
      </w:r>
      <w:r w:rsidRPr="00964036">
        <w:rPr>
          <w:rFonts w:cs="Simplified Arabic" w:hint="cs"/>
          <w:sz w:val="32"/>
          <w:szCs w:val="32"/>
          <w:rtl/>
          <w:lang w:bidi="ar-DZ"/>
        </w:rPr>
        <w:t xml:space="preserve">، </w:t>
      </w:r>
      <w:proofErr w:type="spellStart"/>
      <w:r w:rsidRPr="00964036">
        <w:rPr>
          <w:rFonts w:cs="Simplified Arabic" w:hint="cs"/>
          <w:sz w:val="32"/>
          <w:szCs w:val="32"/>
          <w:rtl/>
          <w:lang w:bidi="ar-DZ"/>
        </w:rPr>
        <w:t>والبهيقي</w:t>
      </w:r>
      <w:proofErr w:type="spellEnd"/>
      <w:r w:rsidRPr="00964036">
        <w:rPr>
          <w:rFonts w:cs="Simplified Arabic" w:hint="cs"/>
          <w:sz w:val="32"/>
          <w:szCs w:val="32"/>
          <w:rtl/>
          <w:lang w:bidi="ar-DZ"/>
        </w:rPr>
        <w:t xml:space="preserve"> في السن الكبرى07/124 برقم 13494 من حديث </w:t>
      </w:r>
      <w:proofErr w:type="spellStart"/>
      <w:r w:rsidRPr="00964036">
        <w:rPr>
          <w:rFonts w:cs="Simplified Arabic" w:hint="cs"/>
          <w:sz w:val="32"/>
          <w:szCs w:val="32"/>
          <w:rtl/>
          <w:lang w:bidi="ar-DZ"/>
        </w:rPr>
        <w:t>إبن</w:t>
      </w:r>
      <w:proofErr w:type="spellEnd"/>
      <w:r w:rsidRPr="00964036">
        <w:rPr>
          <w:rFonts w:cs="Simplified Arabic" w:hint="cs"/>
          <w:sz w:val="32"/>
          <w:szCs w:val="32"/>
          <w:rtl/>
          <w:lang w:bidi="ar-DZ"/>
        </w:rPr>
        <w:t xml:space="preserve"> عباس رضي الله عنهما قال الألباني في " </w:t>
      </w:r>
      <w:r w:rsidR="007D0482" w:rsidRPr="00964036">
        <w:rPr>
          <w:rFonts w:cs="Simplified Arabic" w:hint="cs"/>
          <w:sz w:val="32"/>
          <w:szCs w:val="32"/>
          <w:rtl/>
          <w:lang w:bidi="ar-DZ"/>
        </w:rPr>
        <w:t>إرواء ال</w:t>
      </w:r>
      <w:r w:rsidR="007D0482">
        <w:rPr>
          <w:rFonts w:cs="Simplified Arabic" w:hint="cs"/>
          <w:sz w:val="32"/>
          <w:szCs w:val="32"/>
          <w:rtl/>
          <w:lang w:bidi="ar-DZ"/>
        </w:rPr>
        <w:t>غليل"1845 "ضعيف مرفوعا وصحيح موقوف"</w:t>
      </w:r>
    </w:p>
    <w:p w:rsidR="00102446" w:rsidRPr="00964036" w:rsidRDefault="00102446" w:rsidP="00B10357">
      <w:pPr>
        <w:tabs>
          <w:tab w:val="right" w:pos="423"/>
        </w:tabs>
        <w:bidi/>
        <w:ind w:hanging="2"/>
        <w:jc w:val="both"/>
        <w:rPr>
          <w:rFonts w:cs="Simplified Arabic"/>
          <w:sz w:val="32"/>
          <w:szCs w:val="32"/>
          <w:rtl/>
          <w:lang w:bidi="ar-DZ"/>
        </w:rPr>
      </w:pPr>
      <w:proofErr w:type="gramStart"/>
      <w:r w:rsidRPr="00964036">
        <w:rPr>
          <w:rFonts w:cs="Simplified Arabic" w:hint="cs"/>
          <w:b/>
          <w:bCs/>
          <w:sz w:val="32"/>
          <w:szCs w:val="32"/>
          <w:rtl/>
          <w:lang w:bidi="ar-DZ"/>
        </w:rPr>
        <w:t>السادس</w:t>
      </w:r>
      <w:proofErr w:type="gramEnd"/>
      <w:r w:rsidRPr="00964036">
        <w:rPr>
          <w:rFonts w:cs="Simplified Arabic" w:hint="cs"/>
          <w:b/>
          <w:bCs/>
          <w:sz w:val="32"/>
          <w:szCs w:val="32"/>
          <w:rtl/>
          <w:lang w:bidi="ar-DZ"/>
        </w:rPr>
        <w:t>:</w:t>
      </w:r>
      <w:r w:rsidRPr="00964036">
        <w:rPr>
          <w:rFonts w:cs="Simplified Arabic" w:hint="cs"/>
          <w:sz w:val="32"/>
          <w:szCs w:val="32"/>
          <w:rtl/>
          <w:lang w:bidi="ar-DZ"/>
        </w:rPr>
        <w:t xml:space="preserve"> الحرية</w:t>
      </w:r>
      <w:r w:rsidR="007D0482">
        <w:rPr>
          <w:rFonts w:cs="Simplified Arabic" w:hint="cs"/>
          <w:sz w:val="32"/>
          <w:szCs w:val="32"/>
          <w:rtl/>
          <w:lang w:bidi="ar-DZ"/>
        </w:rPr>
        <w:t xml:space="preserve"> لان </w:t>
      </w:r>
      <w:r w:rsidR="00A318C1" w:rsidRPr="00964036">
        <w:rPr>
          <w:rFonts w:cs="Simplified Arabic" w:hint="cs"/>
          <w:sz w:val="32"/>
          <w:szCs w:val="32"/>
          <w:rtl/>
          <w:lang w:bidi="ar-DZ"/>
        </w:rPr>
        <w:t xml:space="preserve">العبد لا ولاية له على نفسه فعلى غيره أولى </w:t>
      </w:r>
    </w:p>
    <w:p w:rsidR="00A318C1" w:rsidRPr="00964036" w:rsidRDefault="00A318C1" w:rsidP="0041661D">
      <w:pPr>
        <w:tabs>
          <w:tab w:val="right" w:pos="423"/>
        </w:tabs>
        <w:bidi/>
        <w:ind w:hanging="2"/>
        <w:jc w:val="both"/>
        <w:rPr>
          <w:rFonts w:cs="Simplified Arabic"/>
          <w:sz w:val="32"/>
          <w:szCs w:val="32"/>
          <w:rtl/>
          <w:lang w:bidi="ar-DZ"/>
        </w:rPr>
      </w:pPr>
      <w:r w:rsidRPr="00964036">
        <w:rPr>
          <w:rFonts w:cs="Simplified Arabic" w:hint="cs"/>
          <w:b/>
          <w:bCs/>
          <w:sz w:val="32"/>
          <w:szCs w:val="32"/>
          <w:rtl/>
          <w:lang w:bidi="ar-DZ"/>
        </w:rPr>
        <w:t>السابع:</w:t>
      </w:r>
      <w:r w:rsidR="007D0482">
        <w:rPr>
          <w:rFonts w:cs="Simplified Arabic" w:hint="cs"/>
          <w:sz w:val="32"/>
          <w:szCs w:val="32"/>
          <w:rtl/>
          <w:lang w:bidi="ar-DZ"/>
        </w:rPr>
        <w:t xml:space="preserve"> مراعاة الترتيب</w:t>
      </w:r>
      <w:r w:rsidR="0041661D">
        <w:rPr>
          <w:rFonts w:cs="Simplified Arabic" w:hint="cs"/>
          <w:sz w:val="32"/>
          <w:szCs w:val="32"/>
          <w:rtl/>
          <w:lang w:bidi="ar-DZ"/>
        </w:rPr>
        <w:t xml:space="preserve"> </w:t>
      </w:r>
      <w:r w:rsidR="001371BD">
        <w:rPr>
          <w:rFonts w:cs="Simplified Arabic" w:hint="cs"/>
          <w:sz w:val="32"/>
          <w:szCs w:val="32"/>
          <w:rtl/>
          <w:lang w:bidi="ar-DZ"/>
        </w:rPr>
        <w:t xml:space="preserve">في الولاية فلا </w:t>
      </w:r>
      <w:r w:rsidR="0041661D">
        <w:rPr>
          <w:rFonts w:cs="Simplified Arabic" w:hint="cs"/>
          <w:sz w:val="32"/>
          <w:szCs w:val="32"/>
          <w:rtl/>
          <w:lang w:bidi="ar-DZ"/>
        </w:rPr>
        <w:t xml:space="preserve">يزوج </w:t>
      </w:r>
      <w:proofErr w:type="spellStart"/>
      <w:r w:rsidR="0041661D">
        <w:rPr>
          <w:rFonts w:cs="Simplified Arabic" w:hint="cs"/>
          <w:sz w:val="32"/>
          <w:szCs w:val="32"/>
          <w:rtl/>
          <w:lang w:bidi="ar-DZ"/>
        </w:rPr>
        <w:t>الابعد</w:t>
      </w:r>
      <w:proofErr w:type="spellEnd"/>
      <w:r w:rsidRPr="00964036">
        <w:rPr>
          <w:rFonts w:cs="Simplified Arabic" w:hint="cs"/>
          <w:sz w:val="32"/>
          <w:szCs w:val="32"/>
          <w:rtl/>
          <w:lang w:bidi="ar-DZ"/>
        </w:rPr>
        <w:t xml:space="preserve"> مع </w:t>
      </w:r>
      <w:r w:rsidR="00D102D4">
        <w:rPr>
          <w:rFonts w:cs="Simplified Arabic" w:hint="cs"/>
          <w:sz w:val="32"/>
          <w:szCs w:val="32"/>
          <w:rtl/>
          <w:lang w:bidi="ar-DZ"/>
        </w:rPr>
        <w:t>وجود</w:t>
      </w:r>
      <w:r w:rsidRPr="00964036">
        <w:rPr>
          <w:rFonts w:cs="Simplified Arabic" w:hint="cs"/>
          <w:sz w:val="32"/>
          <w:szCs w:val="32"/>
          <w:rtl/>
          <w:lang w:bidi="ar-DZ"/>
        </w:rPr>
        <w:t xml:space="preserve"> الأقرب بدون مبرر.</w:t>
      </w:r>
    </w:p>
    <w:p w:rsidR="00604616" w:rsidRPr="00964036" w:rsidRDefault="00604616" w:rsidP="007B53B1">
      <w:pPr>
        <w:tabs>
          <w:tab w:val="right" w:pos="423"/>
        </w:tabs>
        <w:bidi/>
        <w:ind w:hanging="2"/>
        <w:jc w:val="both"/>
        <w:rPr>
          <w:rFonts w:cs="Simplified Arabic"/>
          <w:sz w:val="32"/>
          <w:szCs w:val="32"/>
          <w:rtl/>
          <w:lang w:bidi="ar-DZ"/>
        </w:rPr>
      </w:pPr>
      <w:r w:rsidRPr="00964036">
        <w:rPr>
          <w:rFonts w:cs="Simplified Arabic" w:hint="cs"/>
          <w:sz w:val="32"/>
          <w:szCs w:val="32"/>
          <w:rtl/>
          <w:lang w:bidi="ar-DZ"/>
        </w:rPr>
        <w:lastRenderedPageBreak/>
        <w:t xml:space="preserve">وقد قال أبو حنيفة وأبو يوسف ينفذ النكاح حرة </w:t>
      </w:r>
      <w:r w:rsidR="00511B06" w:rsidRPr="00964036">
        <w:rPr>
          <w:rFonts w:cs="Simplified Arabic" w:hint="cs"/>
          <w:sz w:val="32"/>
          <w:szCs w:val="32"/>
          <w:rtl/>
          <w:lang w:bidi="ar-DZ"/>
        </w:rPr>
        <w:t xml:space="preserve">المكلفة البالغة العاقلة على رضا الولي </w:t>
      </w:r>
      <w:r w:rsidR="007B53B1">
        <w:rPr>
          <w:rFonts w:cs="Simplified Arabic" w:hint="cs"/>
          <w:sz w:val="32"/>
          <w:szCs w:val="32"/>
          <w:rtl/>
          <w:lang w:bidi="ar-DZ"/>
        </w:rPr>
        <w:t>فل</w:t>
      </w:r>
      <w:r w:rsidR="00511B06" w:rsidRPr="00964036">
        <w:rPr>
          <w:rFonts w:cs="Simplified Arabic" w:hint="cs"/>
          <w:sz w:val="32"/>
          <w:szCs w:val="32"/>
          <w:rtl/>
          <w:lang w:bidi="ar-DZ"/>
        </w:rPr>
        <w:t xml:space="preserve">لمرأة </w:t>
      </w:r>
      <w:r w:rsidR="0030709C" w:rsidRPr="00964036">
        <w:rPr>
          <w:rFonts w:cs="Simplified Arabic" w:hint="cs"/>
          <w:sz w:val="32"/>
          <w:szCs w:val="32"/>
          <w:rtl/>
          <w:lang w:bidi="ar-DZ"/>
        </w:rPr>
        <w:t>البالغة العاقلة أن تتولى عقد زوجها وزواج غيرها لكن إذا تولت عقد زوجها وكان لها ولي اشترط لصحة زواجها أن يكون الزوج كفئا وألا يقل المهر عن مهر المثل</w:t>
      </w:r>
      <w:r w:rsidR="0030709C" w:rsidRPr="00964036">
        <w:rPr>
          <w:rFonts w:cs="Simplified Arabic" w:hint="cs"/>
          <w:sz w:val="32"/>
          <w:szCs w:val="32"/>
          <w:vertAlign w:val="superscript"/>
          <w:rtl/>
          <w:lang w:bidi="ar-DZ"/>
        </w:rPr>
        <w:t>(</w:t>
      </w:r>
      <w:r w:rsidR="0030709C" w:rsidRPr="00964036">
        <w:rPr>
          <w:rStyle w:val="Appelnotedebasdep"/>
          <w:rFonts w:cs="Simplified Arabic"/>
          <w:sz w:val="32"/>
          <w:szCs w:val="32"/>
          <w:rtl/>
          <w:lang w:bidi="ar-DZ"/>
        </w:rPr>
        <w:footnoteReference w:id="23"/>
      </w:r>
      <w:r w:rsidR="0030709C" w:rsidRPr="00964036">
        <w:rPr>
          <w:rFonts w:cs="Simplified Arabic" w:hint="cs"/>
          <w:sz w:val="32"/>
          <w:szCs w:val="32"/>
          <w:vertAlign w:val="superscript"/>
          <w:rtl/>
          <w:lang w:bidi="ar-DZ"/>
        </w:rPr>
        <w:t>)</w:t>
      </w:r>
      <w:r w:rsidR="0030709C" w:rsidRPr="00964036">
        <w:rPr>
          <w:rFonts w:cs="Simplified Arabic" w:hint="cs"/>
          <w:sz w:val="32"/>
          <w:szCs w:val="32"/>
          <w:rtl/>
          <w:lang w:bidi="ar-DZ"/>
        </w:rPr>
        <w:t xml:space="preserve">. </w:t>
      </w:r>
      <w:proofErr w:type="gramStart"/>
      <w:r w:rsidR="0030709C" w:rsidRPr="00964036">
        <w:rPr>
          <w:rFonts w:cs="Simplified Arabic" w:hint="cs"/>
          <w:sz w:val="32"/>
          <w:szCs w:val="32"/>
          <w:rtl/>
          <w:lang w:bidi="ar-DZ"/>
        </w:rPr>
        <w:t>بينما</w:t>
      </w:r>
      <w:proofErr w:type="gramEnd"/>
      <w:r w:rsidR="0030709C" w:rsidRPr="00964036">
        <w:rPr>
          <w:rFonts w:cs="Simplified Arabic" w:hint="cs"/>
          <w:sz w:val="32"/>
          <w:szCs w:val="32"/>
          <w:rtl/>
          <w:lang w:bidi="ar-DZ"/>
        </w:rPr>
        <w:t xml:space="preserve"> ذهب مالك إلى أنه لا يتم النكاح إلا بولي وأنه شرط في الصحة </w:t>
      </w:r>
      <w:proofErr w:type="spellStart"/>
      <w:r w:rsidR="0030709C" w:rsidRPr="00964036">
        <w:rPr>
          <w:rFonts w:cs="Simplified Arabic" w:hint="cs"/>
          <w:sz w:val="32"/>
          <w:szCs w:val="32"/>
          <w:rtl/>
          <w:lang w:bidi="ar-DZ"/>
        </w:rPr>
        <w:t>وبه</w:t>
      </w:r>
      <w:proofErr w:type="spellEnd"/>
      <w:r w:rsidR="0030709C" w:rsidRPr="00964036">
        <w:rPr>
          <w:rFonts w:cs="Simplified Arabic" w:hint="cs"/>
          <w:sz w:val="32"/>
          <w:szCs w:val="32"/>
          <w:rtl/>
          <w:lang w:bidi="ar-DZ"/>
        </w:rPr>
        <w:t xml:space="preserve"> قال الشافعي وأحمد</w:t>
      </w:r>
      <w:r w:rsidR="0030709C" w:rsidRPr="00964036">
        <w:rPr>
          <w:rFonts w:cs="Simplified Arabic" w:hint="cs"/>
          <w:sz w:val="32"/>
          <w:szCs w:val="32"/>
          <w:vertAlign w:val="superscript"/>
          <w:rtl/>
          <w:lang w:bidi="ar-DZ"/>
        </w:rPr>
        <w:t>(</w:t>
      </w:r>
      <w:r w:rsidR="0030709C" w:rsidRPr="00964036">
        <w:rPr>
          <w:rStyle w:val="Appelnotedebasdep"/>
          <w:rFonts w:cs="Simplified Arabic"/>
          <w:sz w:val="32"/>
          <w:szCs w:val="32"/>
          <w:rtl/>
          <w:lang w:bidi="ar-DZ"/>
        </w:rPr>
        <w:footnoteReference w:id="24"/>
      </w:r>
      <w:r w:rsidR="0030709C" w:rsidRPr="00964036">
        <w:rPr>
          <w:rFonts w:cs="Simplified Arabic" w:hint="cs"/>
          <w:sz w:val="32"/>
          <w:szCs w:val="32"/>
          <w:vertAlign w:val="superscript"/>
          <w:rtl/>
          <w:lang w:bidi="ar-DZ"/>
        </w:rPr>
        <w:t>)</w:t>
      </w:r>
      <w:r w:rsidR="0030709C" w:rsidRPr="00964036">
        <w:rPr>
          <w:rFonts w:cs="Simplified Arabic" w:hint="cs"/>
          <w:sz w:val="32"/>
          <w:szCs w:val="32"/>
          <w:rtl/>
          <w:lang w:bidi="ar-DZ"/>
        </w:rPr>
        <w:t>.</w:t>
      </w:r>
    </w:p>
    <w:p w:rsidR="00E24763" w:rsidRDefault="0030709C" w:rsidP="00E21A0C">
      <w:pPr>
        <w:tabs>
          <w:tab w:val="right" w:pos="423"/>
        </w:tabs>
        <w:bidi/>
        <w:ind w:firstLine="990"/>
        <w:jc w:val="both"/>
        <w:rPr>
          <w:rFonts w:cs="Simplified Arabic"/>
          <w:sz w:val="32"/>
          <w:szCs w:val="32"/>
          <w:rtl/>
          <w:lang w:bidi="ar-DZ"/>
        </w:rPr>
      </w:pPr>
      <w:r w:rsidRPr="00964036">
        <w:rPr>
          <w:rFonts w:cs="Simplified Arabic" w:hint="cs"/>
          <w:sz w:val="32"/>
          <w:szCs w:val="32"/>
          <w:rtl/>
          <w:lang w:bidi="ar-DZ"/>
        </w:rPr>
        <w:t>فدليل الولي من القر</w:t>
      </w:r>
      <w:r w:rsidR="00D102D4">
        <w:rPr>
          <w:rFonts w:cs="Simplified Arabic" w:hint="cs"/>
          <w:sz w:val="32"/>
          <w:szCs w:val="32"/>
          <w:rtl/>
          <w:lang w:bidi="ar-DZ"/>
        </w:rPr>
        <w:t>ا</w:t>
      </w:r>
      <w:r w:rsidRPr="00964036">
        <w:rPr>
          <w:rFonts w:cs="Simplified Arabic" w:hint="cs"/>
          <w:sz w:val="32"/>
          <w:szCs w:val="32"/>
          <w:rtl/>
          <w:lang w:bidi="ar-DZ"/>
        </w:rPr>
        <w:t>ن كقوله تعالى " ولا تنكحو</w:t>
      </w:r>
      <w:r w:rsidR="001371BD">
        <w:rPr>
          <w:rFonts w:cs="Simplified Arabic" w:hint="cs"/>
          <w:sz w:val="32"/>
          <w:szCs w:val="32"/>
          <w:rtl/>
          <w:lang w:bidi="ar-DZ"/>
        </w:rPr>
        <w:t>ا</w:t>
      </w:r>
      <w:r w:rsidRPr="00964036">
        <w:rPr>
          <w:rFonts w:cs="Simplified Arabic" w:hint="cs"/>
          <w:sz w:val="32"/>
          <w:szCs w:val="32"/>
          <w:rtl/>
          <w:lang w:bidi="ar-DZ"/>
        </w:rPr>
        <w:t xml:space="preserve"> المشركين حتى يؤمنوا" </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25"/>
      </w:r>
      <w:r w:rsidRPr="00964036">
        <w:rPr>
          <w:rFonts w:cs="Simplified Arabic" w:hint="cs"/>
          <w:sz w:val="32"/>
          <w:szCs w:val="32"/>
          <w:vertAlign w:val="superscript"/>
          <w:rtl/>
          <w:lang w:bidi="ar-DZ"/>
        </w:rPr>
        <w:t>)</w:t>
      </w:r>
      <w:r w:rsidRPr="00964036">
        <w:rPr>
          <w:rFonts w:cs="Simplified Arabic" w:hint="cs"/>
          <w:sz w:val="32"/>
          <w:szCs w:val="32"/>
          <w:rtl/>
          <w:lang w:bidi="ar-DZ"/>
        </w:rPr>
        <w:t>. تنكحوا خطاب موجه لأ</w:t>
      </w:r>
      <w:proofErr w:type="gramStart"/>
      <w:r w:rsidRPr="00964036">
        <w:rPr>
          <w:rFonts w:cs="Simplified Arabic" w:hint="cs"/>
          <w:sz w:val="32"/>
          <w:szCs w:val="32"/>
          <w:rtl/>
          <w:lang w:bidi="ar-DZ"/>
        </w:rPr>
        <w:t>ولياء ف</w:t>
      </w:r>
      <w:proofErr w:type="gramEnd"/>
      <w:r w:rsidRPr="00964036">
        <w:rPr>
          <w:rFonts w:cs="Simplified Arabic" w:hint="cs"/>
          <w:sz w:val="32"/>
          <w:szCs w:val="32"/>
          <w:rtl/>
          <w:lang w:bidi="ar-DZ"/>
        </w:rPr>
        <w:t xml:space="preserve">دل على أن أمر النكاح راجع إليهم ولذلك خوطبوا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وقوله تعالى أيضا " فلا تعضلوهن" </w:t>
      </w:r>
      <w:r w:rsidR="00924187" w:rsidRPr="00964036">
        <w:rPr>
          <w:rFonts w:cs="Simplified Arabic" w:hint="cs"/>
          <w:sz w:val="32"/>
          <w:szCs w:val="32"/>
          <w:rtl/>
          <w:lang w:bidi="ar-DZ"/>
        </w:rPr>
        <w:t xml:space="preserve">تمنعوهم من أن ينكحن إذا </w:t>
      </w:r>
      <w:r w:rsidR="00E21A0C">
        <w:rPr>
          <w:rFonts w:cs="Simplified Arabic" w:hint="cs"/>
          <w:sz w:val="32"/>
          <w:szCs w:val="32"/>
          <w:rtl/>
          <w:lang w:bidi="ar-DZ"/>
        </w:rPr>
        <w:t>تراضوا</w:t>
      </w:r>
      <w:r w:rsidR="00924187" w:rsidRPr="00964036">
        <w:rPr>
          <w:rFonts w:cs="Simplified Arabic" w:hint="cs"/>
          <w:sz w:val="32"/>
          <w:szCs w:val="32"/>
          <w:rtl/>
          <w:lang w:bidi="ar-DZ"/>
        </w:rPr>
        <w:t xml:space="preserve"> بينهم بالمعروف ووجهة الدلالة من الآية انه لو لم يكن الولي شرط لكان عضل</w:t>
      </w:r>
      <w:r w:rsidR="001371BD">
        <w:rPr>
          <w:rFonts w:cs="Simplified Arabic" w:hint="cs"/>
          <w:sz w:val="32"/>
          <w:szCs w:val="32"/>
          <w:rtl/>
          <w:lang w:bidi="ar-DZ"/>
        </w:rPr>
        <w:t>ه</w:t>
      </w:r>
      <w:r w:rsidR="00924187" w:rsidRPr="00964036">
        <w:rPr>
          <w:rFonts w:cs="Simplified Arabic" w:hint="cs"/>
          <w:sz w:val="32"/>
          <w:szCs w:val="32"/>
          <w:rtl/>
          <w:lang w:bidi="ar-DZ"/>
        </w:rPr>
        <w:t xml:space="preserve"> لا أثر له ففي الآية دليل على انه لا فرق في اشتراط الولي بين البكر والثبت .</w:t>
      </w:r>
    </w:p>
    <w:p w:rsidR="00924187" w:rsidRPr="00964036" w:rsidRDefault="00924187" w:rsidP="00B10357">
      <w:pPr>
        <w:tabs>
          <w:tab w:val="right" w:pos="423"/>
        </w:tabs>
        <w:bidi/>
        <w:ind w:hanging="2"/>
        <w:jc w:val="both"/>
        <w:rPr>
          <w:rFonts w:cs="Simplified Arabic"/>
          <w:b/>
          <w:bCs/>
          <w:sz w:val="36"/>
          <w:szCs w:val="36"/>
          <w:rtl/>
          <w:lang w:bidi="ar-DZ"/>
        </w:rPr>
      </w:pPr>
      <w:r w:rsidRPr="00964036">
        <w:rPr>
          <w:rFonts w:cs="Simplified Arabic" w:hint="cs"/>
          <w:b/>
          <w:bCs/>
          <w:sz w:val="36"/>
          <w:szCs w:val="36"/>
          <w:rtl/>
          <w:lang w:bidi="ar-DZ"/>
        </w:rPr>
        <w:t xml:space="preserve">ب-موقف الفكر القانوني من شرط الولي: </w:t>
      </w:r>
    </w:p>
    <w:p w:rsidR="00924187" w:rsidRPr="00964036" w:rsidRDefault="00924187" w:rsidP="00D102D4">
      <w:pPr>
        <w:tabs>
          <w:tab w:val="right" w:pos="423"/>
        </w:tabs>
        <w:bidi/>
        <w:ind w:firstLine="990"/>
        <w:jc w:val="both"/>
        <w:rPr>
          <w:rFonts w:cs="Simplified Arabic"/>
          <w:sz w:val="32"/>
          <w:szCs w:val="32"/>
          <w:rtl/>
          <w:lang w:bidi="ar-DZ"/>
        </w:rPr>
      </w:pPr>
      <w:r w:rsidRPr="00964036">
        <w:rPr>
          <w:rFonts w:cs="Simplified Arabic" w:hint="cs"/>
          <w:sz w:val="32"/>
          <w:szCs w:val="32"/>
          <w:rtl/>
          <w:lang w:bidi="ar-DZ"/>
        </w:rPr>
        <w:t xml:space="preserve">لقد نص المشرع الجزائري في المادة 11 من قانون الأسرة قبل تعديلها على أن لا يتولى زواج المرأة وليها ...." ولكن بعد التعديل بموجب المر رقم 05-02 على أن </w:t>
      </w:r>
      <w:proofErr w:type="spellStart"/>
      <w:r w:rsidRPr="00964036">
        <w:rPr>
          <w:rFonts w:cs="Simplified Arabic" w:hint="cs"/>
          <w:sz w:val="32"/>
          <w:szCs w:val="32"/>
          <w:rtl/>
          <w:lang w:bidi="ar-DZ"/>
        </w:rPr>
        <w:t>المراة</w:t>
      </w:r>
      <w:proofErr w:type="spellEnd"/>
      <w:r w:rsidRPr="00964036">
        <w:rPr>
          <w:rFonts w:cs="Simplified Arabic" w:hint="cs"/>
          <w:sz w:val="32"/>
          <w:szCs w:val="32"/>
          <w:rtl/>
          <w:lang w:bidi="ar-DZ"/>
        </w:rPr>
        <w:t xml:space="preserve"> الراشدة تعقد زواجها بحضور وليها في الفقرة الثانية منها على انه " دون الإخلا</w:t>
      </w:r>
      <w:r w:rsidR="00D102D4">
        <w:rPr>
          <w:rFonts w:cs="Simplified Arabic" w:hint="cs"/>
          <w:sz w:val="32"/>
          <w:szCs w:val="32"/>
          <w:rtl/>
          <w:lang w:bidi="ar-DZ"/>
        </w:rPr>
        <w:t>ل</w:t>
      </w:r>
      <w:r w:rsidRPr="00964036">
        <w:rPr>
          <w:rFonts w:cs="Simplified Arabic" w:hint="cs"/>
          <w:sz w:val="32"/>
          <w:szCs w:val="32"/>
          <w:rtl/>
          <w:lang w:bidi="ar-DZ"/>
        </w:rPr>
        <w:t xml:space="preserve"> بأحكام المادة 07 من هذا القانون يتولى زواج القاصر</w:t>
      </w:r>
      <w:r w:rsidR="00D102D4">
        <w:rPr>
          <w:rFonts w:cs="Simplified Arabic" w:hint="cs"/>
          <w:sz w:val="32"/>
          <w:szCs w:val="32"/>
          <w:rtl/>
          <w:lang w:bidi="ar-DZ"/>
        </w:rPr>
        <w:t>ين</w:t>
      </w:r>
      <w:r w:rsidRPr="00964036">
        <w:rPr>
          <w:rFonts w:cs="Simplified Arabic" w:hint="cs"/>
          <w:sz w:val="32"/>
          <w:szCs w:val="32"/>
          <w:rtl/>
          <w:lang w:bidi="ar-DZ"/>
        </w:rPr>
        <w:t xml:space="preserve"> أوليائهم ..." </w:t>
      </w:r>
    </w:p>
    <w:p w:rsidR="00924187" w:rsidRPr="00964036" w:rsidRDefault="00924187" w:rsidP="00B10357">
      <w:pPr>
        <w:tabs>
          <w:tab w:val="right" w:pos="423"/>
        </w:tabs>
        <w:bidi/>
        <w:ind w:firstLine="990"/>
        <w:jc w:val="both"/>
        <w:rPr>
          <w:rFonts w:cs="Simplified Arabic"/>
          <w:sz w:val="32"/>
          <w:szCs w:val="32"/>
          <w:rtl/>
          <w:lang w:bidi="ar-DZ"/>
        </w:rPr>
      </w:pPr>
      <w:proofErr w:type="spellStart"/>
      <w:r w:rsidRPr="00964036">
        <w:rPr>
          <w:rFonts w:cs="Simplified Arabic" w:hint="cs"/>
          <w:sz w:val="32"/>
          <w:szCs w:val="32"/>
          <w:rtl/>
          <w:lang w:bidi="ar-DZ"/>
        </w:rPr>
        <w:lastRenderedPageBreak/>
        <w:t>وامام</w:t>
      </w:r>
      <w:proofErr w:type="spellEnd"/>
      <w:r w:rsidRPr="00964036">
        <w:rPr>
          <w:rFonts w:cs="Simplified Arabic" w:hint="cs"/>
          <w:sz w:val="32"/>
          <w:szCs w:val="32"/>
          <w:rtl/>
          <w:lang w:bidi="ar-DZ"/>
        </w:rPr>
        <w:t xml:space="preserve"> هذه النصوص القانونية لنا أن نطرح السؤال التالي: هل تعتبر الولاية شرط أساسي جوهري في عقد الزواج أم هو من أمور الشكلية؟</w:t>
      </w:r>
    </w:p>
    <w:p w:rsidR="00E24763" w:rsidRPr="00964036" w:rsidRDefault="006A6E6C" w:rsidP="00B10357">
      <w:pPr>
        <w:bidi/>
        <w:ind w:firstLine="990"/>
        <w:jc w:val="both"/>
        <w:rPr>
          <w:rFonts w:cs="Simplified Arabic"/>
          <w:sz w:val="32"/>
          <w:szCs w:val="32"/>
          <w:rtl/>
          <w:lang w:bidi="ar-DZ"/>
        </w:rPr>
      </w:pPr>
      <w:proofErr w:type="gramStart"/>
      <w:r w:rsidRPr="00964036">
        <w:rPr>
          <w:rFonts w:cs="Simplified Arabic" w:hint="cs"/>
          <w:sz w:val="32"/>
          <w:szCs w:val="32"/>
          <w:rtl/>
          <w:lang w:bidi="ar-DZ"/>
        </w:rPr>
        <w:t>من</w:t>
      </w:r>
      <w:proofErr w:type="gramEnd"/>
      <w:r w:rsidRPr="00964036">
        <w:rPr>
          <w:rFonts w:cs="Simplified Arabic" w:hint="cs"/>
          <w:sz w:val="32"/>
          <w:szCs w:val="32"/>
          <w:rtl/>
          <w:lang w:bidi="ar-DZ"/>
        </w:rPr>
        <w:t xml:space="preserve"> خلال </w:t>
      </w:r>
      <w:r w:rsidR="00B33F98">
        <w:rPr>
          <w:rFonts w:cs="Simplified Arabic" w:hint="cs"/>
          <w:sz w:val="32"/>
          <w:szCs w:val="32"/>
          <w:rtl/>
          <w:lang w:bidi="ar-DZ"/>
        </w:rPr>
        <w:t xml:space="preserve">استقرائنا </w:t>
      </w:r>
      <w:r w:rsidRPr="00964036">
        <w:rPr>
          <w:rFonts w:cs="Simplified Arabic" w:hint="cs"/>
          <w:sz w:val="32"/>
          <w:szCs w:val="32"/>
          <w:rtl/>
          <w:lang w:bidi="ar-DZ"/>
        </w:rPr>
        <w:t xml:space="preserve">وتحليلنا لنصوص السالفة ذكر ومقارنتها بأحكام </w:t>
      </w:r>
      <w:r w:rsidR="00B33F98">
        <w:rPr>
          <w:rFonts w:cs="Simplified Arabic" w:hint="cs"/>
          <w:sz w:val="32"/>
          <w:szCs w:val="32"/>
          <w:rtl/>
          <w:lang w:bidi="ar-DZ"/>
        </w:rPr>
        <w:t>المذاهب</w:t>
      </w:r>
      <w:r w:rsidRPr="00964036">
        <w:rPr>
          <w:rFonts w:cs="Simplified Arabic" w:hint="cs"/>
          <w:sz w:val="32"/>
          <w:szCs w:val="32"/>
          <w:rtl/>
          <w:lang w:bidi="ar-DZ"/>
        </w:rPr>
        <w:t xml:space="preserve"> الإسلامية نستنتج ما يلي: </w:t>
      </w:r>
    </w:p>
    <w:p w:rsidR="006A6E6C" w:rsidRPr="00964036" w:rsidRDefault="00BD2C24" w:rsidP="00B10357">
      <w:pPr>
        <w:pStyle w:val="Paragraphedeliste"/>
        <w:numPr>
          <w:ilvl w:val="0"/>
          <w:numId w:val="1"/>
        </w:numPr>
        <w:tabs>
          <w:tab w:val="right" w:pos="281"/>
        </w:tabs>
        <w:bidi/>
        <w:ind w:left="0" w:firstLine="0"/>
        <w:jc w:val="both"/>
        <w:rPr>
          <w:rFonts w:cs="Simplified Arabic"/>
          <w:sz w:val="32"/>
          <w:szCs w:val="32"/>
          <w:lang w:bidi="ar-DZ"/>
        </w:rPr>
      </w:pPr>
      <w:r w:rsidRPr="00964036">
        <w:rPr>
          <w:rFonts w:cs="Simplified Arabic" w:hint="cs"/>
          <w:sz w:val="32"/>
          <w:szCs w:val="32"/>
          <w:rtl/>
          <w:lang w:bidi="ar-DZ"/>
        </w:rPr>
        <w:t>اختيار ال</w:t>
      </w:r>
      <w:r w:rsidR="006A6E6C" w:rsidRPr="00964036">
        <w:rPr>
          <w:rFonts w:cs="Simplified Arabic" w:hint="cs"/>
          <w:sz w:val="32"/>
          <w:szCs w:val="32"/>
          <w:rtl/>
          <w:lang w:bidi="ar-DZ"/>
        </w:rPr>
        <w:t>م</w:t>
      </w:r>
      <w:r w:rsidRPr="00964036">
        <w:rPr>
          <w:rFonts w:cs="Simplified Arabic" w:hint="cs"/>
          <w:sz w:val="32"/>
          <w:szCs w:val="32"/>
          <w:rtl/>
          <w:lang w:bidi="ar-DZ"/>
        </w:rPr>
        <w:t>ش</w:t>
      </w:r>
      <w:r w:rsidR="006A6E6C" w:rsidRPr="00964036">
        <w:rPr>
          <w:rFonts w:cs="Simplified Arabic" w:hint="cs"/>
          <w:sz w:val="32"/>
          <w:szCs w:val="32"/>
          <w:rtl/>
          <w:lang w:bidi="ar-DZ"/>
        </w:rPr>
        <w:t xml:space="preserve">رع أن يجمع بين المتناقصين ونص على أن المرأة الراشدة يجوز </w:t>
      </w:r>
      <w:proofErr w:type="spellStart"/>
      <w:r w:rsidR="006A6E6C" w:rsidRPr="00964036">
        <w:rPr>
          <w:rFonts w:cs="Simplified Arabic" w:hint="cs"/>
          <w:sz w:val="32"/>
          <w:szCs w:val="32"/>
          <w:rtl/>
          <w:lang w:bidi="ar-DZ"/>
        </w:rPr>
        <w:t>ان</w:t>
      </w:r>
      <w:proofErr w:type="spellEnd"/>
      <w:r w:rsidR="006A6E6C" w:rsidRPr="00964036">
        <w:rPr>
          <w:rFonts w:cs="Simplified Arabic" w:hint="cs"/>
          <w:sz w:val="32"/>
          <w:szCs w:val="32"/>
          <w:rtl/>
          <w:lang w:bidi="ar-DZ"/>
        </w:rPr>
        <w:t xml:space="preserve"> تبرم عقد زواجها ولكن فقط بحضور وليها أو أي شخص تختاره</w:t>
      </w:r>
      <w:r w:rsidR="006A6E6C" w:rsidRPr="00964036">
        <w:rPr>
          <w:rFonts w:cs="Simplified Arabic" w:hint="cs"/>
          <w:sz w:val="32"/>
          <w:szCs w:val="32"/>
          <w:vertAlign w:val="superscript"/>
          <w:rtl/>
          <w:lang w:bidi="ar-DZ"/>
        </w:rPr>
        <w:t>(</w:t>
      </w:r>
      <w:r w:rsidR="006A6E6C" w:rsidRPr="00964036">
        <w:rPr>
          <w:rStyle w:val="Appelnotedebasdep"/>
          <w:rFonts w:cs="Simplified Arabic"/>
          <w:sz w:val="32"/>
          <w:szCs w:val="32"/>
          <w:rtl/>
          <w:lang w:bidi="ar-DZ"/>
        </w:rPr>
        <w:footnoteReference w:id="26"/>
      </w:r>
      <w:r w:rsidR="006A6E6C" w:rsidRPr="00964036">
        <w:rPr>
          <w:rFonts w:cs="Simplified Arabic" w:hint="cs"/>
          <w:sz w:val="32"/>
          <w:szCs w:val="32"/>
          <w:vertAlign w:val="superscript"/>
          <w:rtl/>
          <w:lang w:bidi="ar-DZ"/>
        </w:rPr>
        <w:t>)</w:t>
      </w:r>
      <w:r w:rsidR="006A6E6C" w:rsidRPr="00964036">
        <w:rPr>
          <w:rFonts w:cs="Simplified Arabic" w:hint="cs"/>
          <w:sz w:val="32"/>
          <w:szCs w:val="32"/>
          <w:rtl/>
          <w:lang w:bidi="ar-DZ"/>
        </w:rPr>
        <w:t>.</w:t>
      </w:r>
    </w:p>
    <w:p w:rsidR="006A6E6C" w:rsidRPr="00964036" w:rsidRDefault="006A6E6C" w:rsidP="00B10357">
      <w:pPr>
        <w:tabs>
          <w:tab w:val="right" w:pos="281"/>
        </w:tabs>
        <w:bidi/>
        <w:ind w:firstLine="850"/>
        <w:jc w:val="both"/>
        <w:rPr>
          <w:rFonts w:cs="Simplified Arabic"/>
          <w:sz w:val="32"/>
          <w:szCs w:val="32"/>
          <w:lang w:bidi="ar-DZ"/>
        </w:rPr>
      </w:pPr>
      <w:r w:rsidRPr="00964036">
        <w:rPr>
          <w:rFonts w:cs="Simplified Arabic" w:hint="cs"/>
          <w:sz w:val="32"/>
          <w:szCs w:val="32"/>
          <w:rtl/>
          <w:lang w:bidi="ar-DZ"/>
        </w:rPr>
        <w:t xml:space="preserve">وكذلك المادة 13 المعدلة ومن خلال قراءتنا لها نجد أنها </w:t>
      </w:r>
      <w:proofErr w:type="spellStart"/>
      <w:r w:rsidRPr="00964036">
        <w:rPr>
          <w:rFonts w:cs="Simplified Arabic" w:hint="cs"/>
          <w:sz w:val="32"/>
          <w:szCs w:val="32"/>
          <w:rtl/>
          <w:lang w:bidi="ar-DZ"/>
        </w:rPr>
        <w:t>تنص</w:t>
      </w:r>
      <w:proofErr w:type="spellEnd"/>
      <w:r w:rsidRPr="00964036">
        <w:rPr>
          <w:rFonts w:cs="Simplified Arabic" w:hint="cs"/>
          <w:sz w:val="32"/>
          <w:szCs w:val="32"/>
          <w:rtl/>
          <w:lang w:bidi="ar-DZ"/>
        </w:rPr>
        <w:t xml:space="preserve"> على انه لا يجوز للولي سواء كان </w:t>
      </w:r>
      <w:proofErr w:type="spellStart"/>
      <w:r w:rsidRPr="00964036">
        <w:rPr>
          <w:rFonts w:cs="Simplified Arabic" w:hint="cs"/>
          <w:sz w:val="32"/>
          <w:szCs w:val="32"/>
          <w:rtl/>
          <w:lang w:bidi="ar-DZ"/>
        </w:rPr>
        <w:t>ابا</w:t>
      </w:r>
      <w:proofErr w:type="spellEnd"/>
      <w:r w:rsidRPr="00964036">
        <w:rPr>
          <w:rFonts w:cs="Simplified Arabic" w:hint="cs"/>
          <w:sz w:val="32"/>
          <w:szCs w:val="32"/>
          <w:rtl/>
          <w:lang w:bidi="ar-DZ"/>
        </w:rPr>
        <w:t xml:space="preserve"> أو غيره أن يجبر القاصرة التي في ولايته على الزواج، ولا يجوز أن يزوجها دون موفقتها ويتضح لنا أن مشرع قد تحول عن مذهبه وأخذ برأي بعض آراء الفقهية التي لا تقول بولاية </w:t>
      </w:r>
      <w:proofErr w:type="spellStart"/>
      <w:r w:rsidRPr="00964036">
        <w:rPr>
          <w:rFonts w:cs="Simplified Arabic" w:hint="cs"/>
          <w:sz w:val="32"/>
          <w:szCs w:val="32"/>
          <w:rtl/>
          <w:lang w:bidi="ar-DZ"/>
        </w:rPr>
        <w:t>اجبار</w:t>
      </w:r>
      <w:proofErr w:type="spellEnd"/>
      <w:r w:rsidRPr="00964036">
        <w:rPr>
          <w:rFonts w:cs="Simplified Arabic" w:hint="cs"/>
          <w:sz w:val="32"/>
          <w:szCs w:val="32"/>
          <w:rtl/>
          <w:lang w:bidi="ar-DZ"/>
        </w:rPr>
        <w:t xml:space="preserve"> إلا على الصغار</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27"/>
      </w:r>
      <w:r w:rsidRPr="00964036">
        <w:rPr>
          <w:rFonts w:cs="Simplified Arabic" w:hint="cs"/>
          <w:sz w:val="32"/>
          <w:szCs w:val="32"/>
          <w:vertAlign w:val="superscript"/>
          <w:rtl/>
          <w:lang w:bidi="ar-DZ"/>
        </w:rPr>
        <w:t>)</w:t>
      </w:r>
      <w:r w:rsidRPr="00964036">
        <w:rPr>
          <w:rFonts w:cs="Simplified Arabic" w:hint="cs"/>
          <w:sz w:val="32"/>
          <w:szCs w:val="32"/>
          <w:rtl/>
          <w:lang w:bidi="ar-DZ"/>
        </w:rPr>
        <w:t xml:space="preserve">. </w:t>
      </w:r>
    </w:p>
    <w:p w:rsidR="006A6E6C" w:rsidRPr="00964036" w:rsidRDefault="006A6E6C" w:rsidP="00E21A0C">
      <w:pPr>
        <w:tabs>
          <w:tab w:val="right" w:pos="281"/>
        </w:tabs>
        <w:bidi/>
        <w:ind w:firstLine="850"/>
        <w:jc w:val="both"/>
        <w:rPr>
          <w:rFonts w:cs="Simplified Arabic"/>
          <w:sz w:val="32"/>
          <w:szCs w:val="32"/>
          <w:lang w:bidi="ar-DZ"/>
        </w:rPr>
      </w:pPr>
      <w:r w:rsidRPr="00964036">
        <w:rPr>
          <w:rFonts w:cs="Simplified Arabic" w:hint="cs"/>
          <w:sz w:val="32"/>
          <w:szCs w:val="32"/>
          <w:rtl/>
          <w:lang w:bidi="ar-DZ"/>
        </w:rPr>
        <w:t xml:space="preserve">في حين </w:t>
      </w:r>
      <w:proofErr w:type="spellStart"/>
      <w:r w:rsidRPr="00964036">
        <w:rPr>
          <w:rFonts w:cs="Simplified Arabic" w:hint="cs"/>
          <w:sz w:val="32"/>
          <w:szCs w:val="32"/>
          <w:rtl/>
          <w:lang w:bidi="ar-DZ"/>
        </w:rPr>
        <w:t>اننا</w:t>
      </w:r>
      <w:proofErr w:type="spellEnd"/>
      <w:r w:rsidRPr="00964036">
        <w:rPr>
          <w:rFonts w:cs="Simplified Arabic" w:hint="cs"/>
          <w:sz w:val="32"/>
          <w:szCs w:val="32"/>
          <w:rtl/>
          <w:lang w:bidi="ar-DZ"/>
        </w:rPr>
        <w:t xml:space="preserve"> نرى أن </w:t>
      </w:r>
      <w:r w:rsidR="00B33F98">
        <w:rPr>
          <w:rFonts w:cs="Simplified Arabic" w:hint="cs"/>
          <w:sz w:val="32"/>
          <w:szCs w:val="32"/>
          <w:rtl/>
          <w:lang w:bidi="ar-DZ"/>
        </w:rPr>
        <w:t>المادة</w:t>
      </w:r>
      <w:r w:rsidRPr="00964036">
        <w:rPr>
          <w:rFonts w:cs="Simplified Arabic" w:hint="cs"/>
          <w:sz w:val="32"/>
          <w:szCs w:val="32"/>
          <w:rtl/>
          <w:lang w:bidi="ar-DZ"/>
        </w:rPr>
        <w:t xml:space="preserve"> 09 مكرر قد وضعت الولي في الدرجة الثالثة من درجات سلم الشروط عقد الزواج فهل يعنى هذا أن </w:t>
      </w:r>
      <w:r w:rsidR="00B33F98">
        <w:rPr>
          <w:rFonts w:cs="Simplified Arabic" w:hint="cs"/>
          <w:sz w:val="32"/>
          <w:szCs w:val="32"/>
          <w:rtl/>
          <w:lang w:bidi="ar-DZ"/>
        </w:rPr>
        <w:t>تغييب</w:t>
      </w:r>
      <w:r w:rsidRPr="00964036">
        <w:rPr>
          <w:rFonts w:cs="Simplified Arabic" w:hint="cs"/>
          <w:sz w:val="32"/>
          <w:szCs w:val="32"/>
          <w:rtl/>
          <w:lang w:bidi="ar-DZ"/>
        </w:rPr>
        <w:t xml:space="preserve"> الول</w:t>
      </w:r>
      <w:r w:rsidR="00B33F98">
        <w:rPr>
          <w:rFonts w:cs="Simplified Arabic" w:hint="cs"/>
          <w:sz w:val="32"/>
          <w:szCs w:val="32"/>
          <w:rtl/>
          <w:lang w:bidi="ar-DZ"/>
        </w:rPr>
        <w:t>ي</w:t>
      </w:r>
      <w:r w:rsidRPr="00964036">
        <w:rPr>
          <w:rFonts w:cs="Simplified Arabic" w:hint="cs"/>
          <w:sz w:val="32"/>
          <w:szCs w:val="32"/>
          <w:rtl/>
          <w:lang w:bidi="ar-DZ"/>
        </w:rPr>
        <w:t xml:space="preserve"> عن مجلس </w:t>
      </w:r>
      <w:proofErr w:type="spellStart"/>
      <w:r w:rsidRPr="00964036">
        <w:rPr>
          <w:rFonts w:cs="Simplified Arabic" w:hint="cs"/>
          <w:sz w:val="32"/>
          <w:szCs w:val="32"/>
          <w:rtl/>
          <w:lang w:bidi="ar-DZ"/>
        </w:rPr>
        <w:t>ابرام</w:t>
      </w:r>
      <w:proofErr w:type="spellEnd"/>
      <w:r w:rsidRPr="00964036">
        <w:rPr>
          <w:rFonts w:cs="Simplified Arabic" w:hint="cs"/>
          <w:sz w:val="32"/>
          <w:szCs w:val="32"/>
          <w:rtl/>
          <w:lang w:bidi="ar-DZ"/>
        </w:rPr>
        <w:t xml:space="preserve"> العقد سيؤدي إلى بطلان العقد أو فساده. وكذلك ما الهدف من نص الفقرة الثانية من المادة 33 معدلة على أن عقد الزواج بدون شاهدين أو صدق أو ولي</w:t>
      </w:r>
      <w:r w:rsidR="002E0101" w:rsidRPr="00964036">
        <w:rPr>
          <w:rFonts w:cs="Simplified Arabic" w:hint="cs"/>
          <w:sz w:val="32"/>
          <w:szCs w:val="32"/>
          <w:rtl/>
          <w:lang w:bidi="ar-DZ"/>
        </w:rPr>
        <w:t xml:space="preserve"> في حالة وجوبه، يفسخ العقد قبل الدخول ويثبت بعده والواقع بدل على أن المشرع الجزائري قد وقف من شرط الولي موقفا متذبذبا فلا هو قرر </w:t>
      </w:r>
      <w:proofErr w:type="spellStart"/>
      <w:r w:rsidR="002E0101" w:rsidRPr="00964036">
        <w:rPr>
          <w:rFonts w:cs="Simplified Arabic" w:hint="cs"/>
          <w:sz w:val="32"/>
          <w:szCs w:val="32"/>
          <w:rtl/>
          <w:lang w:bidi="ar-DZ"/>
        </w:rPr>
        <w:t>الغاءه</w:t>
      </w:r>
      <w:proofErr w:type="spellEnd"/>
      <w:r w:rsidR="002E0101" w:rsidRPr="00964036">
        <w:rPr>
          <w:rFonts w:cs="Simplified Arabic" w:hint="cs"/>
          <w:sz w:val="32"/>
          <w:szCs w:val="32"/>
          <w:rtl/>
          <w:lang w:bidi="ar-DZ"/>
        </w:rPr>
        <w:t xml:space="preserve"> </w:t>
      </w:r>
      <w:r w:rsidR="002E0101" w:rsidRPr="00964036">
        <w:rPr>
          <w:rFonts w:cs="Simplified Arabic" w:hint="cs"/>
          <w:sz w:val="32"/>
          <w:szCs w:val="32"/>
          <w:rtl/>
          <w:lang w:bidi="ar-DZ"/>
        </w:rPr>
        <w:lastRenderedPageBreak/>
        <w:t xml:space="preserve">نهائيا ولا قرر اشتراطه وهذا ما يدل على </w:t>
      </w:r>
      <w:proofErr w:type="spellStart"/>
      <w:r w:rsidR="002E0101" w:rsidRPr="00964036">
        <w:rPr>
          <w:rFonts w:cs="Simplified Arabic" w:hint="cs"/>
          <w:sz w:val="32"/>
          <w:szCs w:val="32"/>
          <w:rtl/>
          <w:lang w:bidi="ar-DZ"/>
        </w:rPr>
        <w:t>ان</w:t>
      </w:r>
      <w:proofErr w:type="spellEnd"/>
      <w:r w:rsidR="002E0101" w:rsidRPr="00964036">
        <w:rPr>
          <w:rFonts w:cs="Simplified Arabic" w:hint="cs"/>
          <w:sz w:val="32"/>
          <w:szCs w:val="32"/>
          <w:rtl/>
          <w:lang w:bidi="ar-DZ"/>
        </w:rPr>
        <w:t xml:space="preserve"> المشرعين </w:t>
      </w:r>
      <w:r w:rsidR="00E21A0C">
        <w:rPr>
          <w:rFonts w:cs="Simplified Arabic" w:hint="cs"/>
          <w:sz w:val="32"/>
          <w:szCs w:val="32"/>
          <w:rtl/>
          <w:lang w:bidi="ar-DZ"/>
        </w:rPr>
        <w:t>الجزائريين</w:t>
      </w:r>
      <w:r w:rsidR="002E0101" w:rsidRPr="00964036">
        <w:rPr>
          <w:rFonts w:cs="Simplified Arabic" w:hint="cs"/>
          <w:sz w:val="32"/>
          <w:szCs w:val="32"/>
          <w:rtl/>
          <w:lang w:bidi="ar-DZ"/>
        </w:rPr>
        <w:t xml:space="preserve"> قد تعرضوا للضغوطات من جهات مختلفة واختاروا أن يقفوا هذا الموقف الغامض</w:t>
      </w:r>
      <w:r w:rsidR="002E0101" w:rsidRPr="00964036">
        <w:rPr>
          <w:rFonts w:cs="Simplified Arabic" w:hint="cs"/>
          <w:sz w:val="32"/>
          <w:szCs w:val="32"/>
          <w:vertAlign w:val="superscript"/>
          <w:rtl/>
          <w:lang w:bidi="ar-DZ"/>
        </w:rPr>
        <w:t>(</w:t>
      </w:r>
      <w:r w:rsidR="002E0101" w:rsidRPr="00964036">
        <w:rPr>
          <w:rStyle w:val="Appelnotedebasdep"/>
          <w:rFonts w:cs="Simplified Arabic"/>
          <w:sz w:val="32"/>
          <w:szCs w:val="32"/>
          <w:rtl/>
          <w:lang w:bidi="ar-DZ"/>
        </w:rPr>
        <w:footnoteReference w:id="28"/>
      </w:r>
      <w:r w:rsidR="002E0101" w:rsidRPr="00964036">
        <w:rPr>
          <w:rFonts w:cs="Simplified Arabic" w:hint="cs"/>
          <w:sz w:val="32"/>
          <w:szCs w:val="32"/>
          <w:vertAlign w:val="superscript"/>
          <w:rtl/>
          <w:lang w:bidi="ar-DZ"/>
        </w:rPr>
        <w:t>)</w:t>
      </w:r>
      <w:r w:rsidR="002E0101" w:rsidRPr="00964036">
        <w:rPr>
          <w:rFonts w:cs="Simplified Arabic" w:hint="cs"/>
          <w:sz w:val="32"/>
          <w:szCs w:val="32"/>
          <w:rtl/>
          <w:lang w:bidi="ar-DZ"/>
        </w:rPr>
        <w:t>.</w:t>
      </w:r>
    </w:p>
    <w:p w:rsidR="002E0101" w:rsidRPr="00964036" w:rsidRDefault="002E0101" w:rsidP="00B10357">
      <w:pPr>
        <w:tabs>
          <w:tab w:val="right" w:pos="281"/>
        </w:tabs>
        <w:bidi/>
        <w:ind w:firstLine="850"/>
        <w:jc w:val="both"/>
        <w:rPr>
          <w:rFonts w:cs="Simplified Arabic"/>
          <w:sz w:val="32"/>
          <w:szCs w:val="32"/>
          <w:lang w:bidi="ar-DZ"/>
        </w:rPr>
      </w:pPr>
      <w:r w:rsidRPr="00964036">
        <w:rPr>
          <w:rFonts w:cs="Simplified Arabic" w:hint="cs"/>
          <w:sz w:val="32"/>
          <w:szCs w:val="32"/>
          <w:rtl/>
          <w:lang w:bidi="ar-DZ"/>
        </w:rPr>
        <w:t xml:space="preserve">وإذا لم يكن الأمر كذلك فما الذي يقصده المشرع الجزائري من المادة 11 المعدلة من قانون الأسرة على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المرأة الراشدة تعقد زواجها ثم تقول بحضر وليها وبعد برهة يضيف أو أي شخص آخر تختاره؟ </w:t>
      </w:r>
    </w:p>
    <w:p w:rsidR="002E0101" w:rsidRPr="00964036" w:rsidRDefault="002E0101"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 xml:space="preserve">ومن خلال </w:t>
      </w:r>
      <w:proofErr w:type="spellStart"/>
      <w:r w:rsidRPr="00964036">
        <w:rPr>
          <w:rFonts w:cs="Simplified Arabic" w:hint="cs"/>
          <w:sz w:val="32"/>
          <w:szCs w:val="32"/>
          <w:rtl/>
          <w:lang w:bidi="ar-DZ"/>
        </w:rPr>
        <w:t>هاته</w:t>
      </w:r>
      <w:proofErr w:type="spellEnd"/>
      <w:r w:rsidRPr="00964036">
        <w:rPr>
          <w:rFonts w:cs="Simplified Arabic" w:hint="cs"/>
          <w:sz w:val="32"/>
          <w:szCs w:val="32"/>
          <w:rtl/>
          <w:lang w:bidi="ar-DZ"/>
        </w:rPr>
        <w:t xml:space="preserve"> المادة يمكن الملاحظة أن المشرع الجزائري قد جعل من شرط ولي شرط شكليا وأنه بهذا الحكم قد </w:t>
      </w:r>
      <w:r w:rsidR="00B33F98">
        <w:rPr>
          <w:rFonts w:cs="Simplified Arabic" w:hint="cs"/>
          <w:sz w:val="32"/>
          <w:szCs w:val="32"/>
          <w:rtl/>
          <w:lang w:bidi="ar-DZ"/>
        </w:rPr>
        <w:t>خ</w:t>
      </w:r>
      <w:r w:rsidRPr="00964036">
        <w:rPr>
          <w:rFonts w:cs="Simplified Arabic" w:hint="cs"/>
          <w:sz w:val="32"/>
          <w:szCs w:val="32"/>
          <w:rtl/>
          <w:lang w:bidi="ar-DZ"/>
        </w:rPr>
        <w:t>الف جميع المذاهب</w:t>
      </w:r>
      <w:r w:rsidR="00B33F98">
        <w:rPr>
          <w:rFonts w:cs="Simplified Arabic" w:hint="cs"/>
          <w:sz w:val="32"/>
          <w:szCs w:val="32"/>
          <w:rtl/>
          <w:lang w:bidi="ar-DZ"/>
        </w:rPr>
        <w:t xml:space="preserve"> </w:t>
      </w:r>
      <w:proofErr w:type="spellStart"/>
      <w:r w:rsidR="00B33F98">
        <w:rPr>
          <w:rFonts w:cs="Simplified Arabic" w:hint="cs"/>
          <w:sz w:val="32"/>
          <w:szCs w:val="32"/>
          <w:rtl/>
          <w:lang w:bidi="ar-DZ"/>
        </w:rPr>
        <w:t>الاسلامية</w:t>
      </w:r>
      <w:proofErr w:type="spellEnd"/>
      <w:r w:rsidR="00B33F98">
        <w:rPr>
          <w:rFonts w:cs="Simplified Arabic" w:hint="cs"/>
          <w:sz w:val="32"/>
          <w:szCs w:val="32"/>
          <w:rtl/>
          <w:lang w:bidi="ar-DZ"/>
        </w:rPr>
        <w:t>.</w:t>
      </w:r>
    </w:p>
    <w:p w:rsidR="0073341D" w:rsidRPr="00964036" w:rsidRDefault="00E21A0C" w:rsidP="00B10357">
      <w:pPr>
        <w:tabs>
          <w:tab w:val="right" w:pos="281"/>
        </w:tabs>
        <w:bidi/>
        <w:ind w:firstLine="850"/>
        <w:jc w:val="both"/>
        <w:rPr>
          <w:rFonts w:cs="Simplified Arabic"/>
          <w:sz w:val="32"/>
          <w:szCs w:val="32"/>
          <w:rtl/>
          <w:lang w:bidi="ar-DZ"/>
        </w:rPr>
      </w:pPr>
      <w:r>
        <w:rPr>
          <w:rFonts w:cs="Simplified Arabic" w:hint="cs"/>
          <w:sz w:val="32"/>
          <w:szCs w:val="32"/>
          <w:rtl/>
          <w:lang w:bidi="ar-DZ"/>
        </w:rPr>
        <w:t xml:space="preserve">علما </w:t>
      </w:r>
      <w:proofErr w:type="spellStart"/>
      <w:r>
        <w:rPr>
          <w:rFonts w:cs="Simplified Arabic" w:hint="cs"/>
          <w:sz w:val="32"/>
          <w:szCs w:val="32"/>
          <w:rtl/>
          <w:lang w:bidi="ar-DZ"/>
        </w:rPr>
        <w:t>أن</w:t>
      </w:r>
      <w:r w:rsidR="0073341D" w:rsidRPr="00964036">
        <w:rPr>
          <w:rFonts w:cs="Simplified Arabic" w:hint="cs"/>
          <w:sz w:val="32"/>
          <w:szCs w:val="32"/>
          <w:rtl/>
          <w:lang w:bidi="ar-DZ"/>
        </w:rPr>
        <w:t>الحنيف</w:t>
      </w:r>
      <w:r w:rsidR="00B33F98">
        <w:rPr>
          <w:rFonts w:cs="Simplified Arabic" w:hint="cs"/>
          <w:sz w:val="32"/>
          <w:szCs w:val="32"/>
          <w:rtl/>
          <w:lang w:bidi="ar-DZ"/>
        </w:rPr>
        <w:t>ي</w:t>
      </w:r>
      <w:r w:rsidR="0073341D" w:rsidRPr="00964036">
        <w:rPr>
          <w:rFonts w:cs="Simplified Arabic" w:hint="cs"/>
          <w:sz w:val="32"/>
          <w:szCs w:val="32"/>
          <w:rtl/>
          <w:lang w:bidi="ar-DZ"/>
        </w:rPr>
        <w:t>ة</w:t>
      </w:r>
      <w:r w:rsidR="00B33F98">
        <w:rPr>
          <w:rFonts w:cs="Simplified Arabic" w:hint="cs"/>
          <w:sz w:val="32"/>
          <w:szCs w:val="32"/>
          <w:rtl/>
          <w:lang w:bidi="ar-DZ"/>
        </w:rPr>
        <w:t>يستحسنون</w:t>
      </w:r>
      <w:proofErr w:type="spellEnd"/>
      <w:r w:rsidR="0073341D" w:rsidRPr="00964036">
        <w:rPr>
          <w:rFonts w:cs="Simplified Arabic" w:hint="cs"/>
          <w:sz w:val="32"/>
          <w:szCs w:val="32"/>
          <w:rtl/>
          <w:lang w:bidi="ar-DZ"/>
        </w:rPr>
        <w:t xml:space="preserve"> شرط الولي مع </w:t>
      </w:r>
      <w:proofErr w:type="spellStart"/>
      <w:r w:rsidR="0073341D" w:rsidRPr="00964036">
        <w:rPr>
          <w:rFonts w:cs="Simplified Arabic" w:hint="cs"/>
          <w:sz w:val="32"/>
          <w:szCs w:val="32"/>
          <w:rtl/>
          <w:lang w:bidi="ar-DZ"/>
        </w:rPr>
        <w:t>انهم</w:t>
      </w:r>
      <w:proofErr w:type="spellEnd"/>
      <w:r w:rsidR="0073341D" w:rsidRPr="00964036">
        <w:rPr>
          <w:rFonts w:cs="Simplified Arabic" w:hint="cs"/>
          <w:sz w:val="32"/>
          <w:szCs w:val="32"/>
          <w:rtl/>
          <w:lang w:bidi="ar-DZ"/>
        </w:rPr>
        <w:t xml:space="preserve"> يجعلون له حق </w:t>
      </w:r>
      <w:proofErr w:type="spellStart"/>
      <w:r w:rsidR="0073341D" w:rsidRPr="00964036">
        <w:rPr>
          <w:rFonts w:cs="Simplified Arabic" w:hint="cs"/>
          <w:sz w:val="32"/>
          <w:szCs w:val="32"/>
          <w:rtl/>
          <w:lang w:bidi="ar-DZ"/>
        </w:rPr>
        <w:t>به</w:t>
      </w:r>
      <w:proofErr w:type="spellEnd"/>
      <w:r w:rsidR="0073341D" w:rsidRPr="00964036">
        <w:rPr>
          <w:rFonts w:cs="Simplified Arabic" w:hint="cs"/>
          <w:sz w:val="32"/>
          <w:szCs w:val="32"/>
          <w:rtl/>
          <w:lang w:bidi="ar-DZ"/>
        </w:rPr>
        <w:t xml:space="preserve"> الاعتراض على الزواج من في ولايته من غير كفئ أو أن المهر المقدم لا يمثل قيمة من تشابهها أي مهر مثل.</w:t>
      </w:r>
    </w:p>
    <w:p w:rsidR="0073341D" w:rsidRPr="00964036" w:rsidRDefault="0073341D" w:rsidP="003F539F">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 xml:space="preserve">ومن خلال كل هذا يمكن معرفة نية المشرع ومدى تأثره بأحكام القانون المدني الفرنسي فمن خلال حكمه على الولي بأنه شرط شكلي سيؤدي حتما إلى فتن عظيمة بين الأسر في المجتمعات الإسلامية وأحيانا لو منح </w:t>
      </w:r>
      <w:r w:rsidR="00F13D77" w:rsidRPr="00964036">
        <w:rPr>
          <w:rFonts w:cs="Simplified Arabic" w:hint="cs"/>
          <w:sz w:val="32"/>
          <w:szCs w:val="32"/>
          <w:rtl/>
          <w:lang w:bidi="ar-DZ"/>
        </w:rPr>
        <w:t>الولي حق الاعتراض على تزويج</w:t>
      </w:r>
      <w:r w:rsidR="00B33F98">
        <w:rPr>
          <w:rFonts w:cs="Simplified Arabic" w:hint="cs"/>
          <w:sz w:val="32"/>
          <w:szCs w:val="32"/>
          <w:rtl/>
          <w:lang w:bidi="ar-DZ"/>
        </w:rPr>
        <w:t xml:space="preserve"> البنت</w:t>
      </w:r>
      <w:r w:rsidR="00F13D77" w:rsidRPr="00964036">
        <w:rPr>
          <w:rFonts w:cs="Simplified Arabic" w:hint="cs"/>
          <w:sz w:val="32"/>
          <w:szCs w:val="32"/>
          <w:rtl/>
          <w:lang w:bidi="ar-DZ"/>
        </w:rPr>
        <w:t xml:space="preserve"> لنفسها لأنها إذا خرجت عن طاعتها لولي </w:t>
      </w:r>
      <w:proofErr w:type="spellStart"/>
      <w:r w:rsidR="00F13D77" w:rsidRPr="00964036">
        <w:rPr>
          <w:rFonts w:cs="Simplified Arabic" w:hint="cs"/>
          <w:sz w:val="32"/>
          <w:szCs w:val="32"/>
          <w:rtl/>
          <w:lang w:bidi="ar-DZ"/>
        </w:rPr>
        <w:t>امرها</w:t>
      </w:r>
      <w:proofErr w:type="spellEnd"/>
      <w:r w:rsidR="00F13D77" w:rsidRPr="00964036">
        <w:rPr>
          <w:rFonts w:cs="Simplified Arabic" w:hint="cs"/>
          <w:sz w:val="32"/>
          <w:szCs w:val="32"/>
          <w:rtl/>
          <w:lang w:bidi="ar-DZ"/>
        </w:rPr>
        <w:t xml:space="preserve"> وتزوجت مع فاسق أو فاجر أو عاجز عن توفير أدنى شروط الحياة سيؤدي حتما إلى</w:t>
      </w:r>
      <w:r w:rsidR="00B33F98">
        <w:rPr>
          <w:rFonts w:cs="Simplified Arabic" w:hint="cs"/>
          <w:sz w:val="32"/>
          <w:szCs w:val="32"/>
          <w:rtl/>
          <w:lang w:bidi="ar-DZ"/>
        </w:rPr>
        <w:t xml:space="preserve"> تعكير</w:t>
      </w:r>
      <w:r w:rsidR="00F13D77" w:rsidRPr="00964036">
        <w:rPr>
          <w:rFonts w:cs="Simplified Arabic" w:hint="cs"/>
          <w:sz w:val="32"/>
          <w:szCs w:val="32"/>
          <w:rtl/>
          <w:lang w:bidi="ar-DZ"/>
        </w:rPr>
        <w:t xml:space="preserve"> صفو العلاقات الزوجية ويؤدي إلى انحلالها ومالها من تبعات سلبية على مجتمع والأسرة مبدئيا.</w:t>
      </w:r>
    </w:p>
    <w:p w:rsidR="008273B1" w:rsidRPr="00964036" w:rsidRDefault="008273B1"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 xml:space="preserve">وما يمكن قوله في تهميش سلطة الولي بحكم </w:t>
      </w:r>
      <w:proofErr w:type="spellStart"/>
      <w:r w:rsidRPr="00964036">
        <w:rPr>
          <w:rFonts w:cs="Simplified Arabic" w:hint="cs"/>
          <w:sz w:val="32"/>
          <w:szCs w:val="32"/>
          <w:rtl/>
          <w:lang w:bidi="ar-DZ"/>
        </w:rPr>
        <w:t>احقاق</w:t>
      </w:r>
      <w:proofErr w:type="spellEnd"/>
      <w:r w:rsidRPr="00964036">
        <w:rPr>
          <w:rFonts w:cs="Simplified Arabic" w:hint="cs"/>
          <w:sz w:val="32"/>
          <w:szCs w:val="32"/>
          <w:rtl/>
          <w:lang w:bidi="ar-DZ"/>
        </w:rPr>
        <w:t xml:space="preserve"> المساواة بين الرجل والمرأة بغية تسديد تعاليم حقوق الإنسان وهذا ليس من شيم الإسلام ولا الدول </w:t>
      </w:r>
      <w:r w:rsidRPr="00964036">
        <w:rPr>
          <w:rFonts w:cs="Simplified Arabic" w:hint="cs"/>
          <w:sz w:val="32"/>
          <w:szCs w:val="32"/>
          <w:rtl/>
          <w:lang w:bidi="ar-DZ"/>
        </w:rPr>
        <w:lastRenderedPageBreak/>
        <w:t xml:space="preserve">الإسلامية لأن القوامة للرجل على المرأة لأن الله عز وجل خلق والرجل والمرأة وفرق بينهما في خلقه كل واحد منها وما يتمتع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من صفات وخصائص تجعل لكل واحد منهما تأثيره ومؤثراته.</w:t>
      </w:r>
    </w:p>
    <w:p w:rsidR="008273B1" w:rsidRPr="00964036" w:rsidRDefault="008273B1" w:rsidP="00B10357">
      <w:pPr>
        <w:tabs>
          <w:tab w:val="right" w:pos="281"/>
        </w:tabs>
        <w:bidi/>
        <w:ind w:firstLine="850"/>
        <w:jc w:val="both"/>
        <w:rPr>
          <w:rFonts w:cs="Simplified Arabic"/>
          <w:sz w:val="32"/>
          <w:szCs w:val="32"/>
          <w:lang w:bidi="ar-DZ"/>
        </w:rPr>
      </w:pPr>
      <w:r w:rsidRPr="00964036">
        <w:rPr>
          <w:rFonts w:cs="Simplified Arabic" w:hint="cs"/>
          <w:sz w:val="32"/>
          <w:szCs w:val="32"/>
          <w:rtl/>
          <w:lang w:bidi="ar-DZ"/>
        </w:rPr>
        <w:t xml:space="preserve">ويتضح لنا مما سبق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المشرع الجزائري قد أعاد بناء عقد الزواج من جديد وأضفى عليه طبيعة قانونية مستحدثة مما يترتب عليه آثار قانونية مغايرة على السابق وبالتالي سنحاول البحث عن هذه الآثار في المبحث التالي.</w:t>
      </w:r>
    </w:p>
    <w:p w:rsidR="008273B1" w:rsidRPr="00964036" w:rsidRDefault="008273B1" w:rsidP="00B10357">
      <w:pPr>
        <w:tabs>
          <w:tab w:val="right" w:pos="281"/>
        </w:tabs>
        <w:bidi/>
        <w:jc w:val="both"/>
        <w:rPr>
          <w:rFonts w:cs="Simplified Arabic"/>
          <w:b/>
          <w:bCs/>
          <w:sz w:val="36"/>
          <w:szCs w:val="36"/>
          <w:rtl/>
          <w:lang w:bidi="ar-DZ"/>
        </w:rPr>
      </w:pPr>
      <w:proofErr w:type="gramStart"/>
      <w:r w:rsidRPr="00964036">
        <w:rPr>
          <w:rFonts w:cs="Simplified Arabic" w:hint="cs"/>
          <w:b/>
          <w:bCs/>
          <w:sz w:val="36"/>
          <w:szCs w:val="36"/>
          <w:rtl/>
          <w:lang w:bidi="ar-DZ"/>
        </w:rPr>
        <w:t>المبحث</w:t>
      </w:r>
      <w:proofErr w:type="gramEnd"/>
      <w:r w:rsidRPr="00964036">
        <w:rPr>
          <w:rFonts w:cs="Simplified Arabic" w:hint="cs"/>
          <w:b/>
          <w:bCs/>
          <w:sz w:val="36"/>
          <w:szCs w:val="36"/>
          <w:rtl/>
          <w:lang w:bidi="ar-DZ"/>
        </w:rPr>
        <w:t xml:space="preserve"> الثاني: الآثار المترتبة عن تخلف الركن والشرط.</w:t>
      </w:r>
    </w:p>
    <w:p w:rsidR="008273B1" w:rsidRPr="00964036" w:rsidRDefault="007B6017" w:rsidP="003F539F">
      <w:pPr>
        <w:tabs>
          <w:tab w:val="right" w:pos="281"/>
        </w:tabs>
        <w:bidi/>
        <w:jc w:val="both"/>
        <w:rPr>
          <w:rFonts w:cs="Simplified Arabic"/>
          <w:sz w:val="32"/>
          <w:szCs w:val="32"/>
          <w:rtl/>
          <w:lang w:bidi="ar-DZ"/>
        </w:rPr>
      </w:pPr>
      <w:proofErr w:type="gramStart"/>
      <w:r w:rsidRPr="00964036">
        <w:rPr>
          <w:rFonts w:cs="Simplified Arabic" w:hint="cs"/>
          <w:sz w:val="32"/>
          <w:szCs w:val="32"/>
          <w:rtl/>
          <w:lang w:bidi="ar-DZ"/>
        </w:rPr>
        <w:t>ينبغي</w:t>
      </w:r>
      <w:proofErr w:type="gramEnd"/>
      <w:r w:rsidRPr="00964036">
        <w:rPr>
          <w:rFonts w:cs="Simplified Arabic" w:hint="cs"/>
          <w:sz w:val="32"/>
          <w:szCs w:val="32"/>
          <w:rtl/>
          <w:lang w:bidi="ar-DZ"/>
        </w:rPr>
        <w:t xml:space="preserve"> أن يصدر رضا الزوجين خاليا مما يعيبه أو نظرية عيب الرضا مترتبة على مبدأ سلطان الإدارة وعيوب الإدارة في القانون الفرنسي هي الغلط والإكراه</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29"/>
      </w:r>
      <w:r w:rsidRPr="00964036">
        <w:rPr>
          <w:rFonts w:cs="Simplified Arabic" w:hint="cs"/>
          <w:sz w:val="32"/>
          <w:szCs w:val="32"/>
          <w:vertAlign w:val="superscript"/>
          <w:rtl/>
          <w:lang w:bidi="ar-DZ"/>
        </w:rPr>
        <w:t>)</w:t>
      </w:r>
      <w:r w:rsidRPr="00964036">
        <w:rPr>
          <w:rFonts w:cs="Simplified Arabic" w:hint="cs"/>
          <w:sz w:val="32"/>
          <w:szCs w:val="32"/>
          <w:rtl/>
          <w:lang w:bidi="ar-DZ"/>
        </w:rPr>
        <w:t>.</w:t>
      </w:r>
      <w:r w:rsidR="00041B49" w:rsidRPr="00964036">
        <w:rPr>
          <w:rFonts w:cs="Simplified Arabic" w:hint="cs"/>
          <w:sz w:val="32"/>
          <w:szCs w:val="32"/>
          <w:rtl/>
          <w:lang w:bidi="ar-DZ"/>
        </w:rPr>
        <w:t xml:space="preserve">نأخذ </w:t>
      </w:r>
      <w:proofErr w:type="spellStart"/>
      <w:r w:rsidR="00041B49" w:rsidRPr="00964036">
        <w:rPr>
          <w:rFonts w:cs="Simplified Arabic" w:hint="cs"/>
          <w:sz w:val="32"/>
          <w:szCs w:val="32"/>
          <w:rtl/>
          <w:lang w:bidi="ar-DZ"/>
        </w:rPr>
        <w:t>بها</w:t>
      </w:r>
      <w:proofErr w:type="spellEnd"/>
      <w:r w:rsidR="00041B49" w:rsidRPr="00964036">
        <w:rPr>
          <w:rFonts w:cs="Simplified Arabic" w:hint="cs"/>
          <w:sz w:val="32"/>
          <w:szCs w:val="32"/>
          <w:rtl/>
          <w:lang w:bidi="ar-DZ"/>
        </w:rPr>
        <w:t xml:space="preserve"> </w:t>
      </w:r>
      <w:proofErr w:type="gramStart"/>
      <w:r w:rsidR="00041B49" w:rsidRPr="00964036">
        <w:rPr>
          <w:rFonts w:cs="Simplified Arabic" w:hint="cs"/>
          <w:sz w:val="32"/>
          <w:szCs w:val="32"/>
          <w:rtl/>
          <w:lang w:bidi="ar-DZ"/>
        </w:rPr>
        <w:t>كلها</w:t>
      </w:r>
      <w:proofErr w:type="gramEnd"/>
      <w:r w:rsidR="00041B49" w:rsidRPr="00964036">
        <w:rPr>
          <w:rFonts w:cs="Simplified Arabic" w:hint="cs"/>
          <w:sz w:val="32"/>
          <w:szCs w:val="32"/>
          <w:rtl/>
          <w:lang w:bidi="ar-DZ"/>
        </w:rPr>
        <w:t xml:space="preserve"> في عقد الزواج.</w:t>
      </w:r>
    </w:p>
    <w:p w:rsidR="002123E6" w:rsidRPr="00964036" w:rsidRDefault="002123E6" w:rsidP="00B10357">
      <w:pPr>
        <w:tabs>
          <w:tab w:val="right" w:pos="281"/>
        </w:tabs>
        <w:bidi/>
        <w:jc w:val="both"/>
        <w:rPr>
          <w:rFonts w:cs="Simplified Arabic"/>
          <w:b/>
          <w:bCs/>
          <w:sz w:val="36"/>
          <w:szCs w:val="36"/>
          <w:rtl/>
          <w:lang w:bidi="ar-DZ"/>
        </w:rPr>
      </w:pPr>
      <w:proofErr w:type="gramStart"/>
      <w:r w:rsidRPr="00964036">
        <w:rPr>
          <w:rFonts w:cs="Simplified Arabic" w:hint="cs"/>
          <w:b/>
          <w:bCs/>
          <w:sz w:val="36"/>
          <w:szCs w:val="36"/>
          <w:rtl/>
          <w:lang w:bidi="ar-DZ"/>
        </w:rPr>
        <w:t>المطلب</w:t>
      </w:r>
      <w:proofErr w:type="gramEnd"/>
      <w:r w:rsidRPr="00964036">
        <w:rPr>
          <w:rFonts w:cs="Simplified Arabic" w:hint="cs"/>
          <w:b/>
          <w:bCs/>
          <w:sz w:val="36"/>
          <w:szCs w:val="36"/>
          <w:rtl/>
          <w:lang w:bidi="ar-DZ"/>
        </w:rPr>
        <w:t xml:space="preserve"> الأول: البطلان</w:t>
      </w:r>
    </w:p>
    <w:p w:rsidR="008273B1" w:rsidRPr="00964036" w:rsidRDefault="002123E6"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 xml:space="preserve">على رغم من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المشرع الجزائري أحجم عن وضع نص يتعلق بعيوب الرضا في عقد الزواج عكس ما هو في القواعد العامة وسببا لبطلان العقد إلا أنه أعطى الحق لكل من وقع في الغلط في طلب إبطال العقد غير أن هذا النص لم يكن له أثر في تعديل قانون الأسرة</w:t>
      </w:r>
      <w:r w:rsidR="00730DE4" w:rsidRPr="00964036">
        <w:rPr>
          <w:rFonts w:cs="Simplified Arabic" w:hint="cs"/>
          <w:sz w:val="32"/>
          <w:szCs w:val="32"/>
          <w:vertAlign w:val="superscript"/>
          <w:rtl/>
          <w:lang w:bidi="ar-DZ"/>
        </w:rPr>
        <w:t>(</w:t>
      </w:r>
      <w:r w:rsidR="00730DE4" w:rsidRPr="00964036">
        <w:rPr>
          <w:rStyle w:val="Appelnotedebasdep"/>
          <w:rFonts w:cs="Simplified Arabic"/>
          <w:sz w:val="32"/>
          <w:szCs w:val="32"/>
          <w:rtl/>
          <w:lang w:bidi="ar-DZ"/>
        </w:rPr>
        <w:footnoteReference w:id="30"/>
      </w:r>
      <w:r w:rsidR="00730DE4" w:rsidRPr="00964036">
        <w:rPr>
          <w:rFonts w:cs="Simplified Arabic" w:hint="cs"/>
          <w:sz w:val="32"/>
          <w:szCs w:val="32"/>
          <w:vertAlign w:val="superscript"/>
          <w:rtl/>
          <w:lang w:bidi="ar-DZ"/>
        </w:rPr>
        <w:t>)</w:t>
      </w:r>
      <w:r w:rsidR="00730DE4" w:rsidRPr="00964036">
        <w:rPr>
          <w:rFonts w:cs="Simplified Arabic" w:hint="cs"/>
          <w:sz w:val="32"/>
          <w:szCs w:val="32"/>
          <w:rtl/>
          <w:lang w:bidi="ar-DZ"/>
        </w:rPr>
        <w:t>.</w:t>
      </w:r>
    </w:p>
    <w:p w:rsidR="00730DE4" w:rsidRPr="00964036" w:rsidRDefault="00730DE4" w:rsidP="00B10357">
      <w:pPr>
        <w:tabs>
          <w:tab w:val="right" w:pos="281"/>
        </w:tabs>
        <w:bidi/>
        <w:jc w:val="both"/>
        <w:rPr>
          <w:rFonts w:cs="Simplified Arabic"/>
          <w:b/>
          <w:bCs/>
          <w:sz w:val="36"/>
          <w:szCs w:val="36"/>
          <w:rtl/>
          <w:lang w:bidi="ar-DZ"/>
        </w:rPr>
      </w:pPr>
      <w:proofErr w:type="gramStart"/>
      <w:r w:rsidRPr="00964036">
        <w:rPr>
          <w:rFonts w:cs="Simplified Arabic" w:hint="cs"/>
          <w:b/>
          <w:bCs/>
          <w:sz w:val="36"/>
          <w:szCs w:val="36"/>
          <w:rtl/>
          <w:lang w:bidi="ar-DZ"/>
        </w:rPr>
        <w:t>الفرع</w:t>
      </w:r>
      <w:proofErr w:type="gramEnd"/>
      <w:r w:rsidRPr="00964036">
        <w:rPr>
          <w:rFonts w:cs="Simplified Arabic" w:hint="cs"/>
          <w:b/>
          <w:bCs/>
          <w:sz w:val="36"/>
          <w:szCs w:val="36"/>
          <w:rtl/>
          <w:lang w:bidi="ar-DZ"/>
        </w:rPr>
        <w:t xml:space="preserve"> الأول: آثار الغلط</w:t>
      </w:r>
    </w:p>
    <w:p w:rsidR="00730DE4" w:rsidRPr="00964036" w:rsidRDefault="00730DE4"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lastRenderedPageBreak/>
        <w:t xml:space="preserve">يعرف الفقه الغلط بأنه " وهم يقوم في ذهن فيصور </w:t>
      </w:r>
      <w:proofErr w:type="spellStart"/>
      <w:r w:rsidR="00B33F98">
        <w:rPr>
          <w:rFonts w:cs="Simplified Arabic" w:hint="cs"/>
          <w:sz w:val="32"/>
          <w:szCs w:val="32"/>
          <w:rtl/>
          <w:lang w:bidi="ar-DZ"/>
        </w:rPr>
        <w:t>الام</w:t>
      </w:r>
      <w:r w:rsidRPr="00964036">
        <w:rPr>
          <w:rFonts w:cs="Simplified Arabic" w:hint="cs"/>
          <w:sz w:val="32"/>
          <w:szCs w:val="32"/>
          <w:rtl/>
          <w:lang w:bidi="ar-DZ"/>
        </w:rPr>
        <w:t>ر</w:t>
      </w:r>
      <w:proofErr w:type="spellEnd"/>
      <w:r w:rsidRPr="00964036">
        <w:rPr>
          <w:rFonts w:cs="Simplified Arabic" w:hint="cs"/>
          <w:sz w:val="32"/>
          <w:szCs w:val="32"/>
          <w:rtl/>
          <w:lang w:bidi="ar-DZ"/>
        </w:rPr>
        <w:t xml:space="preserve"> على خلاف </w:t>
      </w:r>
      <w:r w:rsidR="00B33F98">
        <w:rPr>
          <w:rFonts w:cs="Simplified Arabic" w:hint="cs"/>
          <w:sz w:val="32"/>
          <w:szCs w:val="32"/>
          <w:rtl/>
          <w:lang w:bidi="ar-DZ"/>
        </w:rPr>
        <w:t>الواق</w:t>
      </w:r>
      <w:r w:rsidRPr="00964036">
        <w:rPr>
          <w:rFonts w:cs="Simplified Arabic" w:hint="cs"/>
          <w:sz w:val="32"/>
          <w:szCs w:val="32"/>
          <w:rtl/>
          <w:lang w:bidi="ar-DZ"/>
        </w:rPr>
        <w:t>ع"</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31"/>
      </w:r>
      <w:r w:rsidRPr="00964036">
        <w:rPr>
          <w:rFonts w:cs="Simplified Arabic" w:hint="cs"/>
          <w:sz w:val="32"/>
          <w:szCs w:val="32"/>
          <w:vertAlign w:val="superscript"/>
          <w:rtl/>
          <w:lang w:bidi="ar-DZ"/>
        </w:rPr>
        <w:t>)</w:t>
      </w:r>
      <w:r w:rsidRPr="00964036">
        <w:rPr>
          <w:rFonts w:cs="Simplified Arabic" w:hint="cs"/>
          <w:sz w:val="32"/>
          <w:szCs w:val="32"/>
          <w:rtl/>
          <w:lang w:bidi="ar-DZ"/>
        </w:rPr>
        <w:t>.</w:t>
      </w:r>
    </w:p>
    <w:p w:rsidR="00730DE4" w:rsidRPr="00964036" w:rsidRDefault="00730DE4" w:rsidP="00B10357">
      <w:pPr>
        <w:tabs>
          <w:tab w:val="right" w:pos="281"/>
        </w:tabs>
        <w:bidi/>
        <w:ind w:firstLine="850"/>
        <w:jc w:val="both"/>
        <w:rPr>
          <w:rFonts w:cs="Simplified Arabic"/>
          <w:sz w:val="32"/>
          <w:szCs w:val="32"/>
          <w:rtl/>
          <w:lang w:bidi="ar-DZ"/>
        </w:rPr>
      </w:pPr>
      <w:proofErr w:type="gramStart"/>
      <w:r w:rsidRPr="00964036">
        <w:rPr>
          <w:rFonts w:cs="Simplified Arabic" w:hint="cs"/>
          <w:sz w:val="32"/>
          <w:szCs w:val="32"/>
          <w:rtl/>
          <w:lang w:bidi="ar-DZ"/>
        </w:rPr>
        <w:t>إذا</w:t>
      </w:r>
      <w:proofErr w:type="gramEnd"/>
      <w:r w:rsidRPr="00964036">
        <w:rPr>
          <w:rFonts w:cs="Simplified Arabic" w:hint="cs"/>
          <w:sz w:val="32"/>
          <w:szCs w:val="32"/>
          <w:rtl/>
          <w:lang w:bidi="ar-DZ"/>
        </w:rPr>
        <w:t xml:space="preserve"> وقع الغلط في ماهية العقد وطبيعته أو في شرط من شروط انعقاده أو في ذات المعقود عليه، فإن هذا التعامل يحكم ببطلانه في رأي الجمهور الفقهاء وهو ما أخذت </w:t>
      </w:r>
      <w:proofErr w:type="spellStart"/>
      <w:r w:rsidRPr="00964036">
        <w:rPr>
          <w:rFonts w:cs="Simplified Arabic" w:hint="cs"/>
          <w:sz w:val="32"/>
          <w:szCs w:val="32"/>
          <w:rtl/>
          <w:lang w:bidi="ar-DZ"/>
        </w:rPr>
        <w:t>به</w:t>
      </w:r>
      <w:proofErr w:type="spellEnd"/>
      <w:r w:rsidRPr="00964036">
        <w:rPr>
          <w:rFonts w:cs="Simplified Arabic" w:hint="cs"/>
          <w:sz w:val="32"/>
          <w:szCs w:val="32"/>
          <w:rtl/>
          <w:lang w:bidi="ar-DZ"/>
        </w:rPr>
        <w:t xml:space="preserve"> القوانين العربية</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32"/>
      </w:r>
      <w:r w:rsidRPr="00964036">
        <w:rPr>
          <w:rFonts w:cs="Simplified Arabic" w:hint="cs"/>
          <w:sz w:val="32"/>
          <w:szCs w:val="32"/>
          <w:vertAlign w:val="superscript"/>
          <w:rtl/>
          <w:lang w:bidi="ar-DZ"/>
        </w:rPr>
        <w:t>)</w:t>
      </w:r>
      <w:r w:rsidRPr="00964036">
        <w:rPr>
          <w:rFonts w:cs="Simplified Arabic" w:hint="cs"/>
          <w:sz w:val="32"/>
          <w:szCs w:val="32"/>
          <w:rtl/>
          <w:lang w:bidi="ar-DZ"/>
        </w:rPr>
        <w:t xml:space="preserve">. </w:t>
      </w:r>
    </w:p>
    <w:p w:rsidR="00730DE4" w:rsidRPr="00964036" w:rsidRDefault="00730DE4" w:rsidP="00D102D4">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أما الغلط في طبيعته محل العقد وذاته فيوضحه ما جاء في المادة 208 من المجلة العدلية ولفضها" إذا با</w:t>
      </w:r>
      <w:r w:rsidR="00D102D4">
        <w:rPr>
          <w:rFonts w:cs="Simplified Arabic" w:hint="cs"/>
          <w:sz w:val="32"/>
          <w:szCs w:val="32"/>
          <w:rtl/>
          <w:lang w:bidi="ar-DZ"/>
        </w:rPr>
        <w:t>ع</w:t>
      </w:r>
      <w:r w:rsidRPr="00964036">
        <w:rPr>
          <w:rFonts w:cs="Simplified Arabic" w:hint="cs"/>
          <w:sz w:val="32"/>
          <w:szCs w:val="32"/>
          <w:rtl/>
          <w:lang w:bidi="ar-DZ"/>
        </w:rPr>
        <w:t xml:space="preserve"> شيئا وبين جنسه فظهر </w:t>
      </w:r>
      <w:proofErr w:type="spellStart"/>
      <w:r w:rsidRPr="00964036">
        <w:rPr>
          <w:rFonts w:cs="Simplified Arabic" w:hint="cs"/>
          <w:sz w:val="32"/>
          <w:szCs w:val="32"/>
          <w:rtl/>
          <w:lang w:bidi="ar-DZ"/>
        </w:rPr>
        <w:t>المبيع</w:t>
      </w:r>
      <w:proofErr w:type="spellEnd"/>
      <w:r w:rsidRPr="00964036">
        <w:rPr>
          <w:rFonts w:cs="Simplified Arabic" w:hint="cs"/>
          <w:sz w:val="32"/>
          <w:szCs w:val="32"/>
          <w:rtl/>
          <w:lang w:bidi="ar-DZ"/>
        </w:rPr>
        <w:t xml:space="preserve">  من غير ذلك الجنس بطل البيع فلو باع </w:t>
      </w:r>
      <w:proofErr w:type="spellStart"/>
      <w:r w:rsidRPr="00964036">
        <w:rPr>
          <w:rFonts w:cs="Simplified Arabic" w:hint="cs"/>
          <w:sz w:val="32"/>
          <w:szCs w:val="32"/>
          <w:rtl/>
          <w:lang w:bidi="ar-DZ"/>
        </w:rPr>
        <w:t>شيئا</w:t>
      </w:r>
      <w:r w:rsidR="00897C89" w:rsidRPr="00964036">
        <w:rPr>
          <w:rFonts w:cs="Simplified Arabic" w:hint="cs"/>
          <w:sz w:val="32"/>
          <w:szCs w:val="32"/>
          <w:rtl/>
          <w:lang w:bidi="ar-DZ"/>
        </w:rPr>
        <w:t>زجاجا</w:t>
      </w:r>
      <w:proofErr w:type="spellEnd"/>
      <w:r w:rsidR="00897C89" w:rsidRPr="00964036">
        <w:rPr>
          <w:rFonts w:cs="Simplified Arabic" w:hint="cs"/>
          <w:sz w:val="32"/>
          <w:szCs w:val="32"/>
          <w:rtl/>
          <w:lang w:bidi="ar-DZ"/>
        </w:rPr>
        <w:t xml:space="preserve"> على انه الماس بطل البيع</w:t>
      </w:r>
      <w:r w:rsidR="00897C89" w:rsidRPr="00964036">
        <w:rPr>
          <w:rFonts w:cs="Simplified Arabic" w:hint="cs"/>
          <w:sz w:val="32"/>
          <w:szCs w:val="32"/>
          <w:vertAlign w:val="superscript"/>
          <w:rtl/>
          <w:lang w:bidi="ar-DZ"/>
        </w:rPr>
        <w:t>(</w:t>
      </w:r>
      <w:r w:rsidR="00897C89" w:rsidRPr="00964036">
        <w:rPr>
          <w:rStyle w:val="Appelnotedebasdep"/>
          <w:rFonts w:cs="Simplified Arabic"/>
          <w:sz w:val="32"/>
          <w:szCs w:val="32"/>
          <w:rtl/>
          <w:lang w:bidi="ar-DZ"/>
        </w:rPr>
        <w:footnoteReference w:id="33"/>
      </w:r>
      <w:r w:rsidR="00897C89" w:rsidRPr="00964036">
        <w:rPr>
          <w:rFonts w:cs="Simplified Arabic" w:hint="cs"/>
          <w:sz w:val="32"/>
          <w:szCs w:val="32"/>
          <w:vertAlign w:val="superscript"/>
          <w:rtl/>
          <w:lang w:bidi="ar-DZ"/>
        </w:rPr>
        <w:t>)</w:t>
      </w:r>
      <w:r w:rsidR="00897C89" w:rsidRPr="00964036">
        <w:rPr>
          <w:rFonts w:cs="Simplified Arabic" w:hint="cs"/>
          <w:sz w:val="32"/>
          <w:szCs w:val="32"/>
          <w:rtl/>
          <w:lang w:bidi="ar-DZ"/>
        </w:rPr>
        <w:t>.</w:t>
      </w:r>
    </w:p>
    <w:p w:rsidR="00D77B9B" w:rsidRPr="00964036" w:rsidRDefault="00D77B9B" w:rsidP="00B10357">
      <w:pPr>
        <w:tabs>
          <w:tab w:val="right" w:pos="281"/>
        </w:tabs>
        <w:bidi/>
        <w:jc w:val="both"/>
        <w:rPr>
          <w:rFonts w:cs="Simplified Arabic"/>
          <w:b/>
          <w:bCs/>
          <w:sz w:val="32"/>
          <w:szCs w:val="32"/>
          <w:rtl/>
          <w:lang w:bidi="ar-DZ"/>
        </w:rPr>
      </w:pPr>
      <w:r w:rsidRPr="00964036">
        <w:rPr>
          <w:rFonts w:cs="Simplified Arabic" w:hint="cs"/>
          <w:b/>
          <w:bCs/>
          <w:sz w:val="32"/>
          <w:szCs w:val="32"/>
          <w:rtl/>
          <w:lang w:bidi="ar-DZ"/>
        </w:rPr>
        <w:t xml:space="preserve">النظرية التقليدية في الغلط على ثلاثة أنواع </w:t>
      </w:r>
      <w:proofErr w:type="gramStart"/>
      <w:r w:rsidRPr="00964036">
        <w:rPr>
          <w:rFonts w:cs="Simplified Arabic" w:hint="cs"/>
          <w:b/>
          <w:bCs/>
          <w:sz w:val="32"/>
          <w:szCs w:val="32"/>
          <w:rtl/>
          <w:lang w:bidi="ar-DZ"/>
        </w:rPr>
        <w:t>هي</w:t>
      </w:r>
      <w:proofErr w:type="gramEnd"/>
      <w:r w:rsidRPr="00964036">
        <w:rPr>
          <w:rFonts w:cs="Simplified Arabic" w:hint="cs"/>
          <w:b/>
          <w:bCs/>
          <w:sz w:val="32"/>
          <w:szCs w:val="32"/>
          <w:rtl/>
          <w:lang w:bidi="ar-DZ"/>
        </w:rPr>
        <w:t xml:space="preserve">: </w:t>
      </w:r>
    </w:p>
    <w:p w:rsidR="00D77B9B" w:rsidRPr="00964036" w:rsidRDefault="00D77B9B" w:rsidP="00B10357">
      <w:pPr>
        <w:pStyle w:val="Paragraphedeliste"/>
        <w:numPr>
          <w:ilvl w:val="0"/>
          <w:numId w:val="3"/>
        </w:numPr>
        <w:tabs>
          <w:tab w:val="right" w:pos="281"/>
        </w:tabs>
        <w:bidi/>
        <w:ind w:left="0" w:firstLine="0"/>
        <w:jc w:val="both"/>
        <w:rPr>
          <w:rFonts w:cs="Simplified Arabic"/>
          <w:sz w:val="32"/>
          <w:szCs w:val="32"/>
          <w:lang w:bidi="ar-DZ"/>
        </w:rPr>
      </w:pPr>
      <w:r w:rsidRPr="00964036">
        <w:rPr>
          <w:rFonts w:cs="Simplified Arabic" w:hint="cs"/>
          <w:sz w:val="32"/>
          <w:szCs w:val="32"/>
          <w:rtl/>
          <w:lang w:bidi="ar-DZ"/>
        </w:rPr>
        <w:t xml:space="preserve">الغلط يبطل العقد بطلان مطلقا وهو الذي يعدم الرضا ويكون في ماهية العقد أو في ذاتية محل الإلزام أو في سبب </w:t>
      </w:r>
      <w:proofErr w:type="spellStart"/>
      <w:r w:rsidRPr="00964036">
        <w:rPr>
          <w:rFonts w:cs="Simplified Arabic" w:hint="cs"/>
          <w:sz w:val="32"/>
          <w:szCs w:val="32"/>
          <w:rtl/>
          <w:lang w:bidi="ar-DZ"/>
        </w:rPr>
        <w:t>الإلتزام</w:t>
      </w:r>
      <w:proofErr w:type="spellEnd"/>
      <w:r w:rsidR="00986260" w:rsidRPr="00964036">
        <w:rPr>
          <w:rFonts w:cs="Simplified Arabic" w:hint="cs"/>
          <w:sz w:val="32"/>
          <w:szCs w:val="32"/>
          <w:rtl/>
          <w:lang w:bidi="ar-DZ"/>
        </w:rPr>
        <w:t>.</w:t>
      </w:r>
    </w:p>
    <w:p w:rsidR="00013E0A" w:rsidRPr="00964036" w:rsidRDefault="00013E0A" w:rsidP="00B10357">
      <w:pPr>
        <w:pStyle w:val="Paragraphedeliste"/>
        <w:numPr>
          <w:ilvl w:val="0"/>
          <w:numId w:val="3"/>
        </w:numPr>
        <w:tabs>
          <w:tab w:val="right" w:pos="281"/>
        </w:tabs>
        <w:bidi/>
        <w:ind w:left="0" w:firstLine="0"/>
        <w:jc w:val="both"/>
        <w:rPr>
          <w:rFonts w:cs="Simplified Arabic"/>
          <w:sz w:val="32"/>
          <w:szCs w:val="32"/>
          <w:lang w:bidi="ar-DZ"/>
        </w:rPr>
      </w:pPr>
      <w:proofErr w:type="gramStart"/>
      <w:r w:rsidRPr="00964036">
        <w:rPr>
          <w:rFonts w:cs="Simplified Arabic" w:hint="cs"/>
          <w:sz w:val="32"/>
          <w:szCs w:val="32"/>
          <w:rtl/>
          <w:lang w:bidi="ar-DZ"/>
        </w:rPr>
        <w:t>غلط</w:t>
      </w:r>
      <w:proofErr w:type="gramEnd"/>
      <w:r w:rsidRPr="00964036">
        <w:rPr>
          <w:rFonts w:cs="Simplified Arabic" w:hint="cs"/>
          <w:sz w:val="32"/>
          <w:szCs w:val="32"/>
          <w:rtl/>
          <w:lang w:bidi="ar-DZ"/>
        </w:rPr>
        <w:t xml:space="preserve"> يبطل العقد بطلان نسبيا ويكون في حالتين هما الغلط في مادة الشيء وغلط في شخص المتعاقد إذا كانت شخصيته محل </w:t>
      </w:r>
      <w:r w:rsidR="00ED131A" w:rsidRPr="00964036">
        <w:rPr>
          <w:rFonts w:cs="Simplified Arabic" w:hint="cs"/>
          <w:sz w:val="32"/>
          <w:szCs w:val="32"/>
          <w:rtl/>
          <w:lang w:bidi="ar-DZ"/>
        </w:rPr>
        <w:t>اعتبار.</w:t>
      </w:r>
    </w:p>
    <w:p w:rsidR="00ED131A" w:rsidRPr="00964036" w:rsidRDefault="00ED131A" w:rsidP="003F539F">
      <w:pPr>
        <w:pStyle w:val="Paragraphedeliste"/>
        <w:numPr>
          <w:ilvl w:val="0"/>
          <w:numId w:val="3"/>
        </w:numPr>
        <w:tabs>
          <w:tab w:val="right" w:pos="281"/>
        </w:tabs>
        <w:bidi/>
        <w:ind w:left="0" w:firstLine="0"/>
        <w:jc w:val="both"/>
        <w:rPr>
          <w:rFonts w:cs="Simplified Arabic"/>
          <w:sz w:val="32"/>
          <w:szCs w:val="32"/>
          <w:lang w:bidi="ar-DZ"/>
        </w:rPr>
      </w:pPr>
      <w:proofErr w:type="gramStart"/>
      <w:r w:rsidRPr="00964036">
        <w:rPr>
          <w:rFonts w:cs="Simplified Arabic" w:hint="cs"/>
          <w:sz w:val="32"/>
          <w:szCs w:val="32"/>
          <w:rtl/>
          <w:lang w:bidi="ar-DZ"/>
        </w:rPr>
        <w:t>غلط</w:t>
      </w:r>
      <w:proofErr w:type="gramEnd"/>
      <w:r w:rsidRPr="00964036">
        <w:rPr>
          <w:rFonts w:cs="Simplified Arabic" w:hint="cs"/>
          <w:sz w:val="32"/>
          <w:szCs w:val="32"/>
          <w:rtl/>
          <w:lang w:bidi="ar-DZ"/>
        </w:rPr>
        <w:t xml:space="preserve"> أثر له في صحة العقد وهو الغلط في صفة غير جوهرية</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34"/>
      </w:r>
      <w:r w:rsidRPr="00964036">
        <w:rPr>
          <w:rFonts w:cs="Simplified Arabic" w:hint="cs"/>
          <w:sz w:val="32"/>
          <w:szCs w:val="32"/>
          <w:vertAlign w:val="superscript"/>
          <w:rtl/>
          <w:lang w:bidi="ar-DZ"/>
        </w:rPr>
        <w:t>)</w:t>
      </w:r>
      <w:r w:rsidRPr="00964036">
        <w:rPr>
          <w:rFonts w:cs="Simplified Arabic" w:hint="cs"/>
          <w:sz w:val="32"/>
          <w:szCs w:val="32"/>
          <w:rtl/>
          <w:lang w:bidi="ar-DZ"/>
        </w:rPr>
        <w:t xml:space="preserve">. وفي هذا الإطار </w:t>
      </w:r>
      <w:r w:rsidR="00B33F98">
        <w:rPr>
          <w:rFonts w:cs="Simplified Arabic" w:hint="cs"/>
          <w:sz w:val="32"/>
          <w:szCs w:val="32"/>
          <w:rtl/>
          <w:lang w:bidi="ar-DZ"/>
        </w:rPr>
        <w:t xml:space="preserve">نص </w:t>
      </w:r>
      <w:r w:rsidRPr="00964036">
        <w:rPr>
          <w:rFonts w:cs="Simplified Arabic" w:hint="cs"/>
          <w:sz w:val="32"/>
          <w:szCs w:val="32"/>
          <w:rtl/>
          <w:lang w:bidi="ar-DZ"/>
        </w:rPr>
        <w:t xml:space="preserve">المشرع الجزائري في المادة 82 من قانون </w:t>
      </w:r>
      <w:r w:rsidR="003F539F">
        <w:rPr>
          <w:rFonts w:cs="Simplified Arabic" w:hint="cs"/>
          <w:sz w:val="32"/>
          <w:szCs w:val="32"/>
          <w:rtl/>
          <w:lang w:bidi="ar-DZ"/>
        </w:rPr>
        <w:t>المدني الجزائري</w:t>
      </w:r>
      <w:r w:rsidRPr="00964036">
        <w:rPr>
          <w:rFonts w:cs="Simplified Arabic" w:hint="cs"/>
          <w:sz w:val="32"/>
          <w:szCs w:val="32"/>
          <w:rtl/>
          <w:lang w:bidi="ar-DZ"/>
        </w:rPr>
        <w:t xml:space="preserve"> على أن يكون الغلط جوهريا إذا بلغ حدا من الجسامة بحيث </w:t>
      </w:r>
      <w:r w:rsidR="00B33F98">
        <w:rPr>
          <w:rFonts w:cs="Simplified Arabic" w:hint="cs"/>
          <w:sz w:val="32"/>
          <w:szCs w:val="32"/>
          <w:rtl/>
          <w:lang w:bidi="ar-DZ"/>
        </w:rPr>
        <w:t>يمتنع</w:t>
      </w:r>
      <w:r w:rsidRPr="00964036">
        <w:rPr>
          <w:rFonts w:cs="Simplified Arabic" w:hint="cs"/>
          <w:sz w:val="32"/>
          <w:szCs w:val="32"/>
          <w:rtl/>
          <w:lang w:bidi="ar-DZ"/>
        </w:rPr>
        <w:t xml:space="preserve"> معه المتعاقد على </w:t>
      </w:r>
      <w:proofErr w:type="spellStart"/>
      <w:r w:rsidRPr="00964036">
        <w:rPr>
          <w:rFonts w:cs="Simplified Arabic" w:hint="cs"/>
          <w:sz w:val="32"/>
          <w:szCs w:val="32"/>
          <w:rtl/>
          <w:lang w:bidi="ar-DZ"/>
        </w:rPr>
        <w:t>ابرام</w:t>
      </w:r>
      <w:proofErr w:type="spellEnd"/>
      <w:r w:rsidRPr="00964036">
        <w:rPr>
          <w:rFonts w:cs="Simplified Arabic" w:hint="cs"/>
          <w:sz w:val="32"/>
          <w:szCs w:val="32"/>
          <w:rtl/>
          <w:lang w:bidi="ar-DZ"/>
        </w:rPr>
        <w:t xml:space="preserve"> العقد لو لم يقع في هذا العقد.</w:t>
      </w:r>
    </w:p>
    <w:p w:rsidR="00ED131A" w:rsidRPr="00964036" w:rsidRDefault="00ED131A" w:rsidP="00B10357">
      <w:pPr>
        <w:tabs>
          <w:tab w:val="right" w:pos="281"/>
        </w:tabs>
        <w:bidi/>
        <w:ind w:firstLine="850"/>
        <w:jc w:val="both"/>
        <w:rPr>
          <w:rFonts w:cs="Simplified Arabic"/>
          <w:sz w:val="32"/>
          <w:szCs w:val="32"/>
          <w:rtl/>
          <w:lang w:bidi="ar-DZ"/>
        </w:rPr>
      </w:pPr>
      <w:proofErr w:type="gramStart"/>
      <w:r w:rsidRPr="00964036">
        <w:rPr>
          <w:rFonts w:cs="Simplified Arabic" w:hint="cs"/>
          <w:sz w:val="32"/>
          <w:szCs w:val="32"/>
          <w:rtl/>
          <w:lang w:bidi="ar-DZ"/>
        </w:rPr>
        <w:lastRenderedPageBreak/>
        <w:t>ومن</w:t>
      </w:r>
      <w:proofErr w:type="gramEnd"/>
      <w:r w:rsidRPr="00964036">
        <w:rPr>
          <w:rFonts w:cs="Simplified Arabic" w:hint="cs"/>
          <w:sz w:val="32"/>
          <w:szCs w:val="32"/>
          <w:rtl/>
          <w:lang w:bidi="ar-DZ"/>
        </w:rPr>
        <w:t xml:space="preserve"> خلال كل هذا يتبين لي أن المشرع أخذ بالمعيار الذاتي الشخصي قوامه الصفة الجوهرية في نظر المتعاقدين.</w:t>
      </w:r>
    </w:p>
    <w:p w:rsidR="00ED131A" w:rsidRPr="00964036" w:rsidRDefault="00ED131A"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 xml:space="preserve">ولكن بنظر إلى عقد الزواج نلاحظ </w:t>
      </w:r>
      <w:proofErr w:type="spellStart"/>
      <w:r w:rsidRPr="00964036">
        <w:rPr>
          <w:rFonts w:cs="Simplified Arabic" w:hint="cs"/>
          <w:sz w:val="32"/>
          <w:szCs w:val="32"/>
          <w:rtl/>
          <w:lang w:bidi="ar-DZ"/>
        </w:rPr>
        <w:t>ان</w:t>
      </w:r>
      <w:proofErr w:type="spellEnd"/>
      <w:r w:rsidRPr="00964036">
        <w:rPr>
          <w:rFonts w:cs="Simplified Arabic" w:hint="cs"/>
          <w:sz w:val="32"/>
          <w:szCs w:val="32"/>
          <w:rtl/>
          <w:lang w:bidi="ar-DZ"/>
        </w:rPr>
        <w:t xml:space="preserve"> شخصية الزوج أو الزوجة مسألة جوهرية وبالتالي إذا كان الغلط في الشخص يترتب عليه بطلان العقد كان يتزوج شخص </w:t>
      </w:r>
      <w:r w:rsidR="00B33F98">
        <w:rPr>
          <w:rFonts w:cs="Simplified Arabic" w:hint="cs"/>
          <w:sz w:val="32"/>
          <w:szCs w:val="32"/>
          <w:rtl/>
          <w:lang w:bidi="ar-DZ"/>
        </w:rPr>
        <w:t>فتاة</w:t>
      </w:r>
      <w:r w:rsidRPr="00964036">
        <w:rPr>
          <w:rFonts w:cs="Simplified Arabic" w:hint="cs"/>
          <w:sz w:val="32"/>
          <w:szCs w:val="32"/>
          <w:rtl/>
          <w:lang w:bidi="ar-DZ"/>
        </w:rPr>
        <w:t xml:space="preserve"> على أساس </w:t>
      </w:r>
      <w:proofErr w:type="spellStart"/>
      <w:r w:rsidRPr="00964036">
        <w:rPr>
          <w:rFonts w:cs="Simplified Arabic" w:hint="cs"/>
          <w:sz w:val="32"/>
          <w:szCs w:val="32"/>
          <w:rtl/>
          <w:lang w:bidi="ar-DZ"/>
        </w:rPr>
        <w:t>انها</w:t>
      </w:r>
      <w:proofErr w:type="spellEnd"/>
      <w:r w:rsidRPr="00964036">
        <w:rPr>
          <w:rFonts w:cs="Simplified Arabic" w:hint="cs"/>
          <w:sz w:val="32"/>
          <w:szCs w:val="32"/>
          <w:rtl/>
          <w:lang w:bidi="ar-DZ"/>
        </w:rPr>
        <w:t xml:space="preserve"> ليلى، ثم يتبين له بعد ذلك </w:t>
      </w:r>
      <w:proofErr w:type="spellStart"/>
      <w:r w:rsidRPr="00964036">
        <w:rPr>
          <w:rFonts w:cs="Simplified Arabic" w:hint="cs"/>
          <w:sz w:val="32"/>
          <w:szCs w:val="32"/>
          <w:rtl/>
          <w:lang w:bidi="ar-DZ"/>
        </w:rPr>
        <w:t>انها</w:t>
      </w:r>
      <w:proofErr w:type="spellEnd"/>
      <w:r w:rsidRPr="00964036">
        <w:rPr>
          <w:rFonts w:cs="Simplified Arabic" w:hint="cs"/>
          <w:sz w:val="32"/>
          <w:szCs w:val="32"/>
          <w:rtl/>
          <w:lang w:bidi="ar-DZ"/>
        </w:rPr>
        <w:t xml:space="preserve"> هند.</w:t>
      </w:r>
    </w:p>
    <w:p w:rsidR="00ED131A" w:rsidRPr="00964036" w:rsidRDefault="00ED131A" w:rsidP="00B10357">
      <w:pPr>
        <w:tabs>
          <w:tab w:val="right" w:pos="281"/>
        </w:tabs>
        <w:bidi/>
        <w:ind w:firstLine="850"/>
        <w:jc w:val="both"/>
        <w:rPr>
          <w:rFonts w:cs="Simplified Arabic"/>
          <w:sz w:val="32"/>
          <w:szCs w:val="32"/>
          <w:rtl/>
          <w:lang w:bidi="ar-DZ"/>
        </w:rPr>
      </w:pPr>
      <w:r w:rsidRPr="00964036">
        <w:rPr>
          <w:rFonts w:cs="Simplified Arabic" w:hint="cs"/>
          <w:sz w:val="32"/>
          <w:szCs w:val="32"/>
          <w:rtl/>
          <w:lang w:bidi="ar-DZ"/>
        </w:rPr>
        <w:t>أما الغلط</w:t>
      </w:r>
      <w:r w:rsidR="00B33F98">
        <w:rPr>
          <w:rFonts w:cs="Simplified Arabic" w:hint="cs"/>
          <w:sz w:val="32"/>
          <w:szCs w:val="32"/>
          <w:rtl/>
          <w:lang w:bidi="ar-DZ"/>
        </w:rPr>
        <w:t xml:space="preserve"> </w:t>
      </w:r>
      <w:proofErr w:type="spellStart"/>
      <w:r w:rsidR="00B33F98">
        <w:rPr>
          <w:rFonts w:cs="Simplified Arabic" w:hint="cs"/>
          <w:sz w:val="32"/>
          <w:szCs w:val="32"/>
          <w:rtl/>
          <w:lang w:bidi="ar-DZ"/>
        </w:rPr>
        <w:t>ا</w:t>
      </w:r>
      <w:r w:rsidRPr="00964036">
        <w:rPr>
          <w:rFonts w:cs="Simplified Arabic" w:hint="cs"/>
          <w:sz w:val="32"/>
          <w:szCs w:val="32"/>
          <w:rtl/>
          <w:lang w:bidi="ar-DZ"/>
        </w:rPr>
        <w:t>ذا</w:t>
      </w:r>
      <w:proofErr w:type="spellEnd"/>
      <w:r w:rsidRPr="00964036">
        <w:rPr>
          <w:rFonts w:cs="Simplified Arabic" w:hint="cs"/>
          <w:sz w:val="32"/>
          <w:szCs w:val="32"/>
          <w:rtl/>
          <w:lang w:bidi="ar-DZ"/>
        </w:rPr>
        <w:t xml:space="preserve"> كان في صفة من صفات المتعاقد لا يمكن بطلان العقد</w:t>
      </w:r>
      <w:r w:rsidRPr="00964036">
        <w:rPr>
          <w:rFonts w:cs="Simplified Arabic" w:hint="cs"/>
          <w:sz w:val="32"/>
          <w:szCs w:val="32"/>
          <w:vertAlign w:val="superscript"/>
          <w:rtl/>
          <w:lang w:bidi="ar-DZ"/>
        </w:rPr>
        <w:t>(</w:t>
      </w:r>
      <w:r w:rsidRPr="00964036">
        <w:rPr>
          <w:rStyle w:val="Appelnotedebasdep"/>
          <w:rFonts w:cs="Simplified Arabic"/>
          <w:sz w:val="32"/>
          <w:szCs w:val="32"/>
          <w:rtl/>
          <w:lang w:bidi="ar-DZ"/>
        </w:rPr>
        <w:footnoteReference w:id="35"/>
      </w:r>
      <w:r w:rsidRPr="00964036">
        <w:rPr>
          <w:rFonts w:cs="Simplified Arabic" w:hint="cs"/>
          <w:sz w:val="32"/>
          <w:szCs w:val="32"/>
          <w:vertAlign w:val="superscript"/>
          <w:rtl/>
          <w:lang w:bidi="ar-DZ"/>
        </w:rPr>
        <w:t>)</w:t>
      </w:r>
      <w:r w:rsidRPr="00964036">
        <w:rPr>
          <w:rFonts w:cs="Simplified Arabic" w:hint="cs"/>
          <w:sz w:val="32"/>
          <w:szCs w:val="32"/>
          <w:rtl/>
          <w:lang w:bidi="ar-DZ"/>
        </w:rPr>
        <w:t xml:space="preserve">. </w:t>
      </w:r>
      <w:proofErr w:type="gramStart"/>
      <w:r w:rsidRPr="00964036">
        <w:rPr>
          <w:rFonts w:cs="Simplified Arabic" w:hint="cs"/>
          <w:sz w:val="32"/>
          <w:szCs w:val="32"/>
          <w:rtl/>
          <w:lang w:bidi="ar-DZ"/>
        </w:rPr>
        <w:t>كأن</w:t>
      </w:r>
      <w:proofErr w:type="gramEnd"/>
      <w:r w:rsidRPr="00964036">
        <w:rPr>
          <w:rFonts w:cs="Simplified Arabic" w:hint="cs"/>
          <w:sz w:val="32"/>
          <w:szCs w:val="32"/>
          <w:rtl/>
          <w:lang w:bidi="ar-DZ"/>
        </w:rPr>
        <w:t xml:space="preserve"> يتزوج رجل فتاة معتقدا أنها بنت فلان الغني ثم يتبين له أنها بنت فلان فالزوج صحيح.</w:t>
      </w:r>
    </w:p>
    <w:p w:rsidR="00ED131A" w:rsidRDefault="00ED131A" w:rsidP="00B10357">
      <w:pPr>
        <w:tabs>
          <w:tab w:val="right" w:pos="281"/>
        </w:tabs>
        <w:bidi/>
        <w:ind w:firstLine="850"/>
        <w:jc w:val="both"/>
        <w:rPr>
          <w:rFonts w:cs="Simplified Arabic"/>
          <w:sz w:val="32"/>
          <w:szCs w:val="32"/>
          <w:rtl/>
          <w:lang w:bidi="ar-DZ"/>
        </w:rPr>
      </w:pPr>
      <w:proofErr w:type="gramStart"/>
      <w:r w:rsidRPr="00964036">
        <w:rPr>
          <w:rFonts w:cs="Simplified Arabic" w:hint="cs"/>
          <w:sz w:val="32"/>
          <w:szCs w:val="32"/>
          <w:rtl/>
          <w:lang w:bidi="ar-DZ"/>
        </w:rPr>
        <w:t>هذا</w:t>
      </w:r>
      <w:proofErr w:type="gramEnd"/>
      <w:r w:rsidRPr="00964036">
        <w:rPr>
          <w:rFonts w:cs="Simplified Arabic" w:hint="cs"/>
          <w:sz w:val="32"/>
          <w:szCs w:val="32"/>
          <w:rtl/>
          <w:lang w:bidi="ar-DZ"/>
        </w:rPr>
        <w:t xml:space="preserve"> كل ما يخص الغلط وموضوع الغلط ودونه في ترتيب الآثار على العقد </w:t>
      </w:r>
      <w:r w:rsidR="00B75954" w:rsidRPr="00964036">
        <w:rPr>
          <w:rFonts w:cs="Simplified Arabic" w:hint="cs"/>
          <w:sz w:val="32"/>
          <w:szCs w:val="32"/>
          <w:rtl/>
          <w:lang w:bidi="ar-DZ"/>
        </w:rPr>
        <w:t xml:space="preserve">من صحة </w:t>
      </w:r>
      <w:r w:rsidR="00247B1E" w:rsidRPr="00964036">
        <w:rPr>
          <w:rFonts w:cs="Simplified Arabic" w:hint="cs"/>
          <w:sz w:val="32"/>
          <w:szCs w:val="32"/>
          <w:rtl/>
          <w:lang w:bidi="ar-DZ"/>
        </w:rPr>
        <w:t xml:space="preserve">وبطلان، التدليس والإكراه، لكن يا ترى إذا كان العقد </w:t>
      </w:r>
      <w:r w:rsidRPr="00964036">
        <w:rPr>
          <w:rFonts w:cs="Simplified Arabic" w:hint="cs"/>
          <w:sz w:val="32"/>
          <w:szCs w:val="32"/>
          <w:rtl/>
          <w:lang w:bidi="ar-DZ"/>
        </w:rPr>
        <w:t xml:space="preserve">يشوبه </w:t>
      </w:r>
      <w:r w:rsidR="00B33F98">
        <w:rPr>
          <w:rFonts w:cs="Simplified Arabic" w:hint="cs"/>
          <w:sz w:val="32"/>
          <w:szCs w:val="32"/>
          <w:rtl/>
          <w:lang w:bidi="ar-DZ"/>
        </w:rPr>
        <w:t xml:space="preserve">عيب </w:t>
      </w:r>
      <w:r w:rsidR="00247B1E" w:rsidRPr="00964036">
        <w:rPr>
          <w:rFonts w:cs="Simplified Arabic" w:hint="cs"/>
          <w:sz w:val="32"/>
          <w:szCs w:val="32"/>
          <w:rtl/>
          <w:lang w:bidi="ar-DZ"/>
        </w:rPr>
        <w:t xml:space="preserve">تدليس فما هو مصيره، وهذا ما سوف أجيب عنه في الفرع التالي: </w:t>
      </w:r>
    </w:p>
    <w:p w:rsidR="00247B1E" w:rsidRPr="00CB1F8D" w:rsidRDefault="00247B1E" w:rsidP="00B10357">
      <w:pPr>
        <w:tabs>
          <w:tab w:val="right" w:pos="281"/>
        </w:tabs>
        <w:bidi/>
        <w:jc w:val="both"/>
        <w:rPr>
          <w:rFonts w:cs="Simplified Arabic"/>
          <w:b/>
          <w:bCs/>
          <w:sz w:val="36"/>
          <w:szCs w:val="36"/>
          <w:rtl/>
          <w:lang w:bidi="ar-DZ"/>
        </w:rPr>
      </w:pPr>
      <w:proofErr w:type="gramStart"/>
      <w:r w:rsidRPr="00CB1F8D">
        <w:rPr>
          <w:rFonts w:cs="Simplified Arabic" w:hint="cs"/>
          <w:b/>
          <w:bCs/>
          <w:sz w:val="36"/>
          <w:szCs w:val="36"/>
          <w:rtl/>
          <w:lang w:bidi="ar-DZ"/>
        </w:rPr>
        <w:t>الفرع</w:t>
      </w:r>
      <w:proofErr w:type="gramEnd"/>
      <w:r w:rsidRPr="00CB1F8D">
        <w:rPr>
          <w:rFonts w:cs="Simplified Arabic" w:hint="cs"/>
          <w:b/>
          <w:bCs/>
          <w:sz w:val="36"/>
          <w:szCs w:val="36"/>
          <w:rtl/>
          <w:lang w:bidi="ar-DZ"/>
        </w:rPr>
        <w:t xml:space="preserve"> الثاني: آثار التدليس</w:t>
      </w:r>
    </w:p>
    <w:p w:rsidR="00EB4C57" w:rsidRDefault="00247B1E" w:rsidP="00B10357">
      <w:pPr>
        <w:bidi/>
        <w:ind w:firstLine="848"/>
        <w:jc w:val="both"/>
        <w:rPr>
          <w:rFonts w:cs="Simplified Arabic"/>
          <w:sz w:val="32"/>
          <w:szCs w:val="32"/>
          <w:rtl/>
          <w:lang w:bidi="ar-DZ"/>
        </w:rPr>
      </w:pPr>
      <w:proofErr w:type="gramStart"/>
      <w:r w:rsidRPr="00964036">
        <w:rPr>
          <w:rFonts w:cs="Simplified Arabic" w:hint="cs"/>
          <w:sz w:val="32"/>
          <w:szCs w:val="32"/>
          <w:rtl/>
          <w:lang w:bidi="ar-DZ"/>
        </w:rPr>
        <w:t>يعتبر</w:t>
      </w:r>
      <w:proofErr w:type="gramEnd"/>
      <w:r w:rsidRPr="00964036">
        <w:rPr>
          <w:rFonts w:cs="Simplified Arabic" w:hint="cs"/>
          <w:sz w:val="32"/>
          <w:szCs w:val="32"/>
          <w:rtl/>
          <w:lang w:bidi="ar-DZ"/>
        </w:rPr>
        <w:t xml:space="preserve"> التدليس عيب من عيوب الرضا خصوصا إذا توفر السبب للشخص الذي تع</w:t>
      </w:r>
      <w:r w:rsidR="00964036">
        <w:rPr>
          <w:rFonts w:cs="Simplified Arabic" w:hint="cs"/>
          <w:sz w:val="32"/>
          <w:szCs w:val="32"/>
          <w:rtl/>
          <w:lang w:bidi="ar-DZ"/>
        </w:rPr>
        <w:t>اقد بسبب ما دلس عليه بحيث يمكن إ</w:t>
      </w:r>
      <w:r w:rsidRPr="00964036">
        <w:rPr>
          <w:rFonts w:cs="Simplified Arabic" w:hint="cs"/>
          <w:sz w:val="32"/>
          <w:szCs w:val="32"/>
          <w:rtl/>
          <w:lang w:bidi="ar-DZ"/>
        </w:rPr>
        <w:t>نهاء</w:t>
      </w:r>
      <w:r w:rsidR="00EB4C57">
        <w:rPr>
          <w:rFonts w:cs="Simplified Arabic" w:hint="cs"/>
          <w:sz w:val="32"/>
          <w:szCs w:val="32"/>
          <w:rtl/>
          <w:lang w:bidi="ar-DZ"/>
        </w:rPr>
        <w:t xml:space="preserve"> العقد ولهذا يجب معرفة التدليس في عقد الزواج باعتباره عيبا من عيوب الرضا.</w:t>
      </w:r>
    </w:p>
    <w:p w:rsidR="00EB4C57" w:rsidRDefault="00EB4C57" w:rsidP="00B10357">
      <w:pPr>
        <w:bidi/>
        <w:ind w:firstLine="848"/>
        <w:jc w:val="both"/>
        <w:rPr>
          <w:rFonts w:cs="Simplified Arabic"/>
          <w:sz w:val="32"/>
          <w:szCs w:val="32"/>
          <w:rtl/>
          <w:lang w:bidi="ar-DZ"/>
        </w:rPr>
      </w:pPr>
      <w:r>
        <w:rPr>
          <w:rFonts w:cs="Simplified Arabic" w:hint="cs"/>
          <w:sz w:val="32"/>
          <w:szCs w:val="32"/>
          <w:rtl/>
          <w:lang w:bidi="ar-DZ"/>
        </w:rPr>
        <w:t xml:space="preserve">يعرف التدليس عند الفقه الإسلامي بمصطلح </w:t>
      </w:r>
      <w:r w:rsidR="00B33F98">
        <w:rPr>
          <w:rFonts w:cs="Simplified Arabic" w:hint="cs"/>
          <w:sz w:val="32"/>
          <w:szCs w:val="32"/>
          <w:rtl/>
          <w:lang w:bidi="ar-DZ"/>
        </w:rPr>
        <w:t>التغرير</w:t>
      </w:r>
      <w:r>
        <w:rPr>
          <w:rFonts w:cs="Simplified Arabic" w:hint="cs"/>
          <w:sz w:val="32"/>
          <w:szCs w:val="32"/>
          <w:rtl/>
          <w:lang w:bidi="ar-DZ"/>
        </w:rPr>
        <w:t xml:space="preserve"> أو الضرر وقد وصل هذا الفقه في تقرير نظرية التدليس طبقا لما ذكره </w:t>
      </w:r>
      <w:r w:rsidR="00B33F98">
        <w:rPr>
          <w:rFonts w:cs="Simplified Arabic" w:hint="cs"/>
          <w:sz w:val="32"/>
          <w:szCs w:val="32"/>
          <w:rtl/>
          <w:lang w:bidi="ar-DZ"/>
        </w:rPr>
        <w:t>السنهوري</w:t>
      </w:r>
      <w:r>
        <w:rPr>
          <w:rFonts w:cs="Simplified Arabic" w:hint="cs"/>
          <w:sz w:val="32"/>
          <w:szCs w:val="32"/>
          <w:rtl/>
          <w:lang w:bidi="ar-DZ"/>
        </w:rPr>
        <w:t xml:space="preserve"> إلى مدى بعيد لا يقل عن المدى الذي وصل إليه الفقه العربي،  فهو يعرف </w:t>
      </w:r>
      <w:r w:rsidR="00B33F98">
        <w:rPr>
          <w:rFonts w:cs="Simplified Arabic" w:hint="cs"/>
          <w:sz w:val="32"/>
          <w:szCs w:val="32"/>
          <w:rtl/>
          <w:lang w:bidi="ar-DZ"/>
        </w:rPr>
        <w:t>التغرير</w:t>
      </w:r>
      <w:r>
        <w:rPr>
          <w:rFonts w:cs="Simplified Arabic" w:hint="cs"/>
          <w:sz w:val="32"/>
          <w:szCs w:val="32"/>
          <w:rtl/>
          <w:lang w:bidi="ar-DZ"/>
        </w:rPr>
        <w:t xml:space="preserve"> باستعمال </w:t>
      </w:r>
      <w:r>
        <w:rPr>
          <w:rFonts w:cs="Simplified Arabic" w:hint="cs"/>
          <w:sz w:val="32"/>
          <w:szCs w:val="32"/>
          <w:rtl/>
          <w:lang w:bidi="ar-DZ"/>
        </w:rPr>
        <w:lastRenderedPageBreak/>
        <w:t>الطرق الاحتيالية ويعر</w:t>
      </w:r>
      <w:r w:rsidR="00D102D4">
        <w:rPr>
          <w:rFonts w:cs="Simplified Arabic" w:hint="cs"/>
          <w:sz w:val="32"/>
          <w:szCs w:val="32"/>
          <w:rtl/>
          <w:lang w:bidi="ar-DZ"/>
        </w:rPr>
        <w:t>ف</w:t>
      </w:r>
      <w:r>
        <w:rPr>
          <w:rFonts w:cs="Simplified Arabic" w:hint="cs"/>
          <w:sz w:val="32"/>
          <w:szCs w:val="32"/>
          <w:rtl/>
          <w:lang w:bidi="ar-DZ"/>
        </w:rPr>
        <w:t xml:space="preserve">ه عن طريق الكذب. بل يعرفه عن طريق محض </w:t>
      </w:r>
      <w:proofErr w:type="gramStart"/>
      <w:r>
        <w:rPr>
          <w:rFonts w:cs="Simplified Arabic" w:hint="cs"/>
          <w:sz w:val="32"/>
          <w:szCs w:val="32"/>
          <w:rtl/>
          <w:lang w:bidi="ar-DZ"/>
        </w:rPr>
        <w:t>كتمان</w:t>
      </w:r>
      <w:proofErr w:type="gramEnd"/>
      <w:r>
        <w:rPr>
          <w:rFonts w:cs="Simplified Arabic" w:hint="cs"/>
          <w:sz w:val="32"/>
          <w:szCs w:val="32"/>
          <w:rtl/>
          <w:lang w:bidi="ar-DZ"/>
        </w:rPr>
        <w:t xml:space="preserve"> ثم هو كالفقه العربي يعتمد بالتدليس الصادر من الغير</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36"/>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ind w:firstLine="848"/>
        <w:jc w:val="both"/>
        <w:rPr>
          <w:rFonts w:cs="Simplified Arabic"/>
          <w:sz w:val="32"/>
          <w:szCs w:val="32"/>
          <w:rtl/>
          <w:lang w:bidi="ar-DZ"/>
        </w:rPr>
      </w:pPr>
      <w:proofErr w:type="spellStart"/>
      <w:r>
        <w:rPr>
          <w:rFonts w:cs="Simplified Arabic" w:hint="cs"/>
          <w:sz w:val="32"/>
          <w:szCs w:val="32"/>
          <w:rtl/>
          <w:lang w:bidi="ar-DZ"/>
        </w:rPr>
        <w:t>تنص</w:t>
      </w:r>
      <w:proofErr w:type="spellEnd"/>
      <w:r>
        <w:rPr>
          <w:rFonts w:cs="Simplified Arabic" w:hint="cs"/>
          <w:sz w:val="32"/>
          <w:szCs w:val="32"/>
          <w:rtl/>
          <w:lang w:bidi="ar-DZ"/>
        </w:rPr>
        <w:t xml:space="preserve"> المادة 86 فقرة 01 من القانون المدني الجزائري على أنه</w:t>
      </w:r>
      <w:r w:rsidR="004B2861">
        <w:rPr>
          <w:rFonts w:cs="Simplified Arabic" w:hint="cs"/>
          <w:sz w:val="32"/>
          <w:szCs w:val="32"/>
          <w:rtl/>
          <w:lang w:bidi="ar-DZ"/>
        </w:rPr>
        <w:t>"</w:t>
      </w:r>
      <w:r>
        <w:rPr>
          <w:rFonts w:cs="Simplified Arabic" w:hint="cs"/>
          <w:sz w:val="32"/>
          <w:szCs w:val="32"/>
          <w:rtl/>
          <w:lang w:bidi="ar-DZ"/>
        </w:rPr>
        <w:t xml:space="preserve"> يجوز إبطال العقد للتدليس إذا كانت الحيل التي لجأ إليها أحد المتعاقدين من جسامة بحيث لولاها لما أبرم الطرق الثاني العقد.</w:t>
      </w:r>
    </w:p>
    <w:p w:rsidR="00EB4C57" w:rsidRDefault="00EB4C57" w:rsidP="00D102D4">
      <w:pPr>
        <w:bidi/>
        <w:ind w:firstLine="848"/>
        <w:jc w:val="both"/>
        <w:rPr>
          <w:rFonts w:cs="Simplified Arabic"/>
          <w:sz w:val="32"/>
          <w:szCs w:val="32"/>
          <w:rtl/>
          <w:lang w:bidi="ar-DZ"/>
        </w:rPr>
      </w:pPr>
      <w:r>
        <w:rPr>
          <w:rFonts w:cs="Simplified Arabic" w:hint="cs"/>
          <w:sz w:val="32"/>
          <w:szCs w:val="32"/>
          <w:rtl/>
          <w:lang w:bidi="ar-DZ"/>
        </w:rPr>
        <w:t xml:space="preserve">إن إمكانية تطبيق هذه المادة في عقد الزواج </w:t>
      </w:r>
      <w:proofErr w:type="spellStart"/>
      <w:r>
        <w:rPr>
          <w:rFonts w:cs="Simplified Arabic" w:hint="cs"/>
          <w:sz w:val="32"/>
          <w:szCs w:val="32"/>
          <w:rtl/>
          <w:lang w:bidi="ar-DZ"/>
        </w:rPr>
        <w:t>ام</w:t>
      </w:r>
      <w:r w:rsidR="00D102D4">
        <w:rPr>
          <w:rFonts w:cs="Simplified Arabic" w:hint="cs"/>
          <w:sz w:val="32"/>
          <w:szCs w:val="32"/>
          <w:rtl/>
          <w:lang w:bidi="ar-DZ"/>
        </w:rPr>
        <w:t>ر</w:t>
      </w:r>
      <w:proofErr w:type="spellEnd"/>
      <w:r>
        <w:rPr>
          <w:rFonts w:cs="Simplified Arabic" w:hint="cs"/>
          <w:sz w:val="32"/>
          <w:szCs w:val="32"/>
          <w:rtl/>
          <w:lang w:bidi="ar-DZ"/>
        </w:rPr>
        <w:t xml:space="preserve"> ممكن خصوصا مع غياب النص القانوني في قانون الأسرة حول التدليس في عقد </w:t>
      </w:r>
      <w:proofErr w:type="spellStart"/>
      <w:r w:rsidR="00D102D4">
        <w:rPr>
          <w:rFonts w:cs="Simplified Arabic" w:hint="cs"/>
          <w:sz w:val="32"/>
          <w:szCs w:val="32"/>
          <w:rtl/>
          <w:lang w:bidi="ar-DZ"/>
        </w:rPr>
        <w:t>لانه</w:t>
      </w:r>
      <w:proofErr w:type="spellEnd"/>
      <w:r>
        <w:rPr>
          <w:rFonts w:cs="Simplified Arabic" w:hint="cs"/>
          <w:sz w:val="32"/>
          <w:szCs w:val="32"/>
          <w:rtl/>
          <w:lang w:bidi="ar-DZ"/>
        </w:rPr>
        <w:t xml:space="preserve"> يكون قابلا للإبطال فالتدليس يأخذ صور عديدة في عقد الزواج البعض منها مقتض ويمكن تجاوزه كما يذكر الفقهاء بالنسبة للضرر اليسير مثلا إذا تظاهر الرجل بالكرم والترف لحمل المرأة على قبول الزواج منه وتظاهرات هي بالحياء والتربية والخلاق فهنا لا يمكن اعتبار هذا التدليس مصيب للرضا. أما إذا أدعى شخص عدم الزواج وتبين للمرأة خلاف ذلك فلها أن تبطل العقد لوقوعها في التدليس كما تجدر الإشارة على أنه لا يمكن تطبيق نظرية التدليس في إبطال عقود الزواج حيث الأخذ بذلك يؤدي إلى بطلان نسبة  كبيرة من العقود وخاصة بعد الدخول إذ تظهر حقيقة كل طرف ويصعب الرجوع على كل شيء خصوصا أن عقد الزواج بعد الدخول يستهلك.</w:t>
      </w:r>
    </w:p>
    <w:p w:rsidR="00EB4C57" w:rsidRDefault="00EB4C57" w:rsidP="00D102D4">
      <w:pPr>
        <w:bidi/>
        <w:ind w:firstLine="848"/>
        <w:jc w:val="both"/>
        <w:rPr>
          <w:rFonts w:cs="Simplified Arabic"/>
          <w:sz w:val="32"/>
          <w:szCs w:val="32"/>
          <w:rtl/>
          <w:lang w:bidi="ar-DZ"/>
        </w:rPr>
      </w:pPr>
      <w:r>
        <w:rPr>
          <w:rFonts w:cs="Simplified Arabic" w:hint="cs"/>
          <w:sz w:val="32"/>
          <w:szCs w:val="32"/>
          <w:rtl/>
          <w:lang w:bidi="ar-DZ"/>
        </w:rPr>
        <w:t>إن من شروط لزوم</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37"/>
      </w:r>
      <w:r w:rsidRPr="001C2BEE">
        <w:rPr>
          <w:rFonts w:cs="Simplified Arabic" w:hint="cs"/>
          <w:sz w:val="32"/>
          <w:szCs w:val="32"/>
          <w:vertAlign w:val="superscript"/>
          <w:rtl/>
          <w:lang w:bidi="ar-DZ"/>
        </w:rPr>
        <w:t>)</w:t>
      </w:r>
      <w:r>
        <w:rPr>
          <w:rFonts w:cs="Simplified Arabic" w:hint="cs"/>
          <w:sz w:val="32"/>
          <w:szCs w:val="32"/>
          <w:rtl/>
          <w:lang w:bidi="ar-DZ"/>
        </w:rPr>
        <w:t xml:space="preserve">. العقد أن يكون خاليا من </w:t>
      </w:r>
      <w:r w:rsidR="00D102D4">
        <w:rPr>
          <w:rFonts w:cs="Simplified Arabic" w:hint="cs"/>
          <w:sz w:val="32"/>
          <w:szCs w:val="32"/>
          <w:rtl/>
          <w:lang w:bidi="ar-DZ"/>
        </w:rPr>
        <w:t>التغرير لأنه إذا غر</w:t>
      </w:r>
      <w:r>
        <w:rPr>
          <w:rFonts w:cs="Simplified Arabic" w:hint="cs"/>
          <w:sz w:val="32"/>
          <w:szCs w:val="32"/>
          <w:rtl/>
          <w:lang w:bidi="ar-DZ"/>
        </w:rPr>
        <w:t xml:space="preserve"> الزوج الولي أو موليته التي تزوجها بأنه كفؤ لها أو ادعى نسب غير نسبه فظهر نسبة دون ما أدعاه لنفسه من نسب وكان ذلك مخلا في الكفاءة فحق الفسخ كانت </w:t>
      </w:r>
      <w:r>
        <w:rPr>
          <w:rFonts w:cs="Simplified Arabic" w:hint="cs"/>
          <w:sz w:val="32"/>
          <w:szCs w:val="32"/>
          <w:rtl/>
          <w:lang w:bidi="ar-DZ"/>
        </w:rPr>
        <w:lastRenderedPageBreak/>
        <w:t xml:space="preserve">للمرأة ولأوليائها لأن العقد حقهم في هذه الحالة غير </w:t>
      </w:r>
      <w:r w:rsidR="00D102D4">
        <w:rPr>
          <w:rFonts w:cs="Simplified Arabic" w:hint="cs"/>
          <w:sz w:val="32"/>
          <w:szCs w:val="32"/>
          <w:rtl/>
          <w:lang w:bidi="ar-DZ"/>
        </w:rPr>
        <w:t>نسبه</w:t>
      </w:r>
      <w:r>
        <w:rPr>
          <w:rFonts w:cs="Simplified Arabic" w:hint="cs"/>
          <w:sz w:val="32"/>
          <w:szCs w:val="32"/>
          <w:rtl/>
          <w:lang w:bidi="ar-DZ"/>
        </w:rPr>
        <w:t xml:space="preserve"> فظهر </w:t>
      </w:r>
      <w:r w:rsidR="00D102D4">
        <w:rPr>
          <w:rFonts w:cs="Simplified Arabic" w:hint="cs"/>
          <w:sz w:val="32"/>
          <w:szCs w:val="32"/>
          <w:rtl/>
          <w:lang w:bidi="ar-DZ"/>
        </w:rPr>
        <w:t>نسبه</w:t>
      </w:r>
      <w:r>
        <w:rPr>
          <w:rFonts w:cs="Simplified Arabic" w:hint="cs"/>
          <w:sz w:val="32"/>
          <w:szCs w:val="32"/>
          <w:rtl/>
          <w:lang w:bidi="ar-DZ"/>
        </w:rPr>
        <w:t xml:space="preserve"> دون ما ادعاه لنفسه من نسب، وكان ذلك مخلا في الكفاءة فحق الفسخ ثابت للمرأة ولأوليائها لأن العقد في حقهم في هذه الحالة غير لازم لتقريرهم، ولكن إذا كان ما ظهر من ظهر من نسبه الحقيقي فوق ما ادعاه وأخير </w:t>
      </w:r>
      <w:proofErr w:type="spellStart"/>
      <w:r>
        <w:rPr>
          <w:rFonts w:cs="Simplified Arabic" w:hint="cs"/>
          <w:sz w:val="32"/>
          <w:szCs w:val="32"/>
          <w:rtl/>
          <w:lang w:bidi="ar-DZ"/>
        </w:rPr>
        <w:t>به</w:t>
      </w:r>
      <w:proofErr w:type="spellEnd"/>
      <w:r>
        <w:rPr>
          <w:rFonts w:cs="Simplified Arabic" w:hint="cs"/>
          <w:sz w:val="32"/>
          <w:szCs w:val="32"/>
          <w:rtl/>
          <w:lang w:bidi="ar-DZ"/>
        </w:rPr>
        <w:t xml:space="preserve"> فلا أحد له حق في الفسخ، لأن العقد هنا يعتبر لازما في حقهم جميعا لعدم الضرر عليهم بما ادعاه لنفسه</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38"/>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ind w:firstLine="848"/>
        <w:jc w:val="both"/>
        <w:rPr>
          <w:rFonts w:cs="Simplified Arabic"/>
          <w:sz w:val="32"/>
          <w:szCs w:val="32"/>
          <w:rtl/>
          <w:lang w:bidi="ar-DZ"/>
        </w:rPr>
      </w:pPr>
      <w:r>
        <w:rPr>
          <w:rFonts w:cs="Simplified Arabic" w:hint="cs"/>
          <w:sz w:val="32"/>
          <w:szCs w:val="32"/>
          <w:rtl/>
          <w:lang w:bidi="ar-DZ"/>
        </w:rPr>
        <w:t xml:space="preserve">وبعد معرفة آثار التدليس على العقد تجدر الإشارة إلى بيان آثار </w:t>
      </w:r>
      <w:proofErr w:type="spellStart"/>
      <w:r w:rsidR="004B2861">
        <w:rPr>
          <w:rFonts w:cs="Simplified Arabic" w:hint="cs"/>
          <w:sz w:val="32"/>
          <w:szCs w:val="32"/>
          <w:rtl/>
          <w:lang w:bidi="ar-DZ"/>
        </w:rPr>
        <w:t>الاكراه</w:t>
      </w:r>
      <w:proofErr w:type="spellEnd"/>
      <w:r>
        <w:rPr>
          <w:rFonts w:cs="Simplified Arabic" w:hint="cs"/>
          <w:sz w:val="32"/>
          <w:szCs w:val="32"/>
          <w:rtl/>
          <w:lang w:bidi="ar-DZ"/>
        </w:rPr>
        <w:t xml:space="preserve"> الذي يعد عيبا آخر من عيوب الإرادة التي تغير من طبيعة العقد.</w:t>
      </w:r>
    </w:p>
    <w:p w:rsidR="00EB4C57" w:rsidRDefault="00EB4C57" w:rsidP="00B10357">
      <w:pPr>
        <w:bidi/>
        <w:ind w:hanging="2"/>
        <w:jc w:val="both"/>
        <w:rPr>
          <w:rFonts w:cs="Simplified Arabic"/>
          <w:b/>
          <w:bCs/>
          <w:sz w:val="36"/>
          <w:szCs w:val="36"/>
          <w:rtl/>
          <w:lang w:bidi="ar-DZ"/>
        </w:rPr>
      </w:pPr>
      <w:proofErr w:type="gramStart"/>
      <w:r w:rsidRPr="00E57778">
        <w:rPr>
          <w:rFonts w:cs="Simplified Arabic" w:hint="cs"/>
          <w:b/>
          <w:bCs/>
          <w:sz w:val="36"/>
          <w:szCs w:val="36"/>
          <w:rtl/>
          <w:lang w:bidi="ar-DZ"/>
        </w:rPr>
        <w:t>المطلب</w:t>
      </w:r>
      <w:proofErr w:type="gramEnd"/>
      <w:r w:rsidRPr="00E57778">
        <w:rPr>
          <w:rFonts w:cs="Simplified Arabic" w:hint="cs"/>
          <w:b/>
          <w:bCs/>
          <w:sz w:val="36"/>
          <w:szCs w:val="36"/>
          <w:rtl/>
          <w:lang w:bidi="ar-DZ"/>
        </w:rPr>
        <w:t xml:space="preserve"> الثاني:  </w:t>
      </w:r>
      <w:r>
        <w:rPr>
          <w:rFonts w:cs="Simplified Arabic" w:hint="cs"/>
          <w:b/>
          <w:bCs/>
          <w:sz w:val="36"/>
          <w:szCs w:val="36"/>
          <w:rtl/>
          <w:lang w:bidi="ar-DZ"/>
        </w:rPr>
        <w:t xml:space="preserve">الفسخ </w:t>
      </w:r>
    </w:p>
    <w:p w:rsidR="00EB4C57" w:rsidRDefault="00EB4C57" w:rsidP="00835CA3">
      <w:pPr>
        <w:bidi/>
        <w:ind w:firstLine="990"/>
        <w:jc w:val="both"/>
        <w:rPr>
          <w:rFonts w:cs="Simplified Arabic"/>
          <w:sz w:val="32"/>
          <w:szCs w:val="32"/>
          <w:rtl/>
          <w:lang w:bidi="ar-DZ"/>
        </w:rPr>
      </w:pPr>
      <w:proofErr w:type="gramStart"/>
      <w:r>
        <w:rPr>
          <w:rFonts w:cs="Simplified Arabic" w:hint="cs"/>
          <w:sz w:val="32"/>
          <w:szCs w:val="32"/>
          <w:rtl/>
          <w:lang w:bidi="ar-DZ"/>
        </w:rPr>
        <w:t>يعتبر</w:t>
      </w:r>
      <w:proofErr w:type="gramEnd"/>
      <w:r>
        <w:rPr>
          <w:rFonts w:cs="Simplified Arabic" w:hint="cs"/>
          <w:sz w:val="32"/>
          <w:szCs w:val="32"/>
          <w:rtl/>
          <w:lang w:bidi="ar-DZ"/>
        </w:rPr>
        <w:t xml:space="preserve"> الفسخ الجزاء الذي رتبه القانون على عدم تنفيذ أحد طرفي العقد </w:t>
      </w:r>
      <w:r w:rsidR="00835CA3">
        <w:rPr>
          <w:rFonts w:cs="Simplified Arabic" w:hint="cs"/>
          <w:sz w:val="32"/>
          <w:szCs w:val="32"/>
          <w:rtl/>
          <w:lang w:bidi="ar-DZ"/>
        </w:rPr>
        <w:t>لالتزاماته</w:t>
      </w:r>
      <w:r>
        <w:rPr>
          <w:rFonts w:cs="Simplified Arabic" w:hint="cs"/>
          <w:sz w:val="32"/>
          <w:szCs w:val="32"/>
          <w:rtl/>
          <w:lang w:bidi="ar-DZ"/>
        </w:rPr>
        <w:t xml:space="preserve"> أي انحلال الرابطة العقدية لعدم قيام أحد المتعاقدين بتنفيذ ما عليه من التزام طبقا للمادة 119 من التقنين المدني.</w:t>
      </w:r>
    </w:p>
    <w:p w:rsidR="00EB4C57" w:rsidRDefault="00EB4C57" w:rsidP="00B10357">
      <w:pPr>
        <w:bidi/>
        <w:ind w:firstLine="990"/>
        <w:jc w:val="both"/>
        <w:rPr>
          <w:rFonts w:cs="Simplified Arabic"/>
          <w:sz w:val="32"/>
          <w:szCs w:val="32"/>
          <w:rtl/>
          <w:lang w:bidi="ar-DZ"/>
        </w:rPr>
      </w:pPr>
      <w:r>
        <w:rPr>
          <w:rFonts w:cs="Simplified Arabic" w:hint="cs"/>
          <w:sz w:val="32"/>
          <w:szCs w:val="32"/>
          <w:rtl/>
          <w:lang w:bidi="ar-DZ"/>
        </w:rPr>
        <w:t xml:space="preserve">ويترتب على تطبيق كل من البطلان والفسخ كقاعدة عامة زوال العقد </w:t>
      </w:r>
      <w:proofErr w:type="spellStart"/>
      <w:r>
        <w:rPr>
          <w:rFonts w:cs="Simplified Arabic" w:hint="cs"/>
          <w:sz w:val="32"/>
          <w:szCs w:val="32"/>
          <w:rtl/>
          <w:lang w:bidi="ar-DZ"/>
        </w:rPr>
        <w:t>باثر</w:t>
      </w:r>
      <w:proofErr w:type="spellEnd"/>
      <w:r>
        <w:rPr>
          <w:rFonts w:cs="Simplified Arabic" w:hint="cs"/>
          <w:sz w:val="32"/>
          <w:szCs w:val="32"/>
          <w:rtl/>
          <w:lang w:bidi="ar-DZ"/>
        </w:rPr>
        <w:t xml:space="preserve"> رجعي استنادا إلى وقت إبرامه حسب (المادتين 103 و132) من قانون المدني الجزائري".</w:t>
      </w:r>
    </w:p>
    <w:p w:rsidR="00EB4C57" w:rsidRDefault="00EB4C57" w:rsidP="00B10357">
      <w:pPr>
        <w:bidi/>
        <w:ind w:firstLine="990"/>
        <w:jc w:val="both"/>
        <w:rPr>
          <w:rFonts w:cs="Simplified Arabic"/>
          <w:sz w:val="32"/>
          <w:szCs w:val="32"/>
          <w:rtl/>
          <w:lang w:bidi="ar-DZ"/>
        </w:rPr>
      </w:pPr>
      <w:proofErr w:type="gramStart"/>
      <w:r>
        <w:rPr>
          <w:rFonts w:cs="Simplified Arabic" w:hint="cs"/>
          <w:sz w:val="32"/>
          <w:szCs w:val="32"/>
          <w:rtl/>
          <w:lang w:bidi="ar-DZ"/>
        </w:rPr>
        <w:t>ويمكن</w:t>
      </w:r>
      <w:proofErr w:type="gramEnd"/>
      <w:r>
        <w:rPr>
          <w:rFonts w:cs="Simplified Arabic" w:hint="cs"/>
          <w:sz w:val="32"/>
          <w:szCs w:val="32"/>
          <w:rtl/>
          <w:lang w:bidi="ar-DZ"/>
        </w:rPr>
        <w:t xml:space="preserve"> معرفة الفرق بين الفسخ والبطلان من خلال السبب والنطاق وكذا السلطة التقديرية.</w:t>
      </w:r>
    </w:p>
    <w:p w:rsidR="00EB4C57" w:rsidRPr="00E57778" w:rsidRDefault="00EB4C57" w:rsidP="00835CA3">
      <w:pPr>
        <w:bidi/>
        <w:ind w:hanging="2"/>
        <w:jc w:val="both"/>
        <w:rPr>
          <w:rFonts w:cs="Simplified Arabic"/>
          <w:sz w:val="32"/>
          <w:szCs w:val="32"/>
          <w:rtl/>
          <w:lang w:bidi="ar-DZ"/>
        </w:rPr>
      </w:pPr>
      <w:r w:rsidRPr="00446A40">
        <w:rPr>
          <w:rFonts w:cs="Simplified Arabic" w:hint="cs"/>
          <w:b/>
          <w:bCs/>
          <w:sz w:val="32"/>
          <w:szCs w:val="32"/>
          <w:rtl/>
          <w:lang w:bidi="ar-DZ"/>
        </w:rPr>
        <w:t>أ-من حيث السبب:</w:t>
      </w:r>
      <w:r>
        <w:rPr>
          <w:rFonts w:cs="Simplified Arabic" w:hint="cs"/>
          <w:sz w:val="32"/>
          <w:szCs w:val="32"/>
          <w:rtl/>
          <w:lang w:bidi="ar-DZ"/>
        </w:rPr>
        <w:t xml:space="preserve"> يرد الفسخ على عقد بعد أن يكون قد نشأ </w:t>
      </w:r>
      <w:proofErr w:type="spellStart"/>
      <w:r>
        <w:rPr>
          <w:rFonts w:cs="Simplified Arabic" w:hint="cs"/>
          <w:sz w:val="32"/>
          <w:szCs w:val="32"/>
          <w:rtl/>
          <w:lang w:bidi="ar-DZ"/>
        </w:rPr>
        <w:t>نشاة</w:t>
      </w:r>
      <w:proofErr w:type="spellEnd"/>
      <w:r>
        <w:rPr>
          <w:rFonts w:cs="Simplified Arabic" w:hint="cs"/>
          <w:sz w:val="32"/>
          <w:szCs w:val="32"/>
          <w:rtl/>
          <w:lang w:bidi="ar-DZ"/>
        </w:rPr>
        <w:t xml:space="preserve"> صحيحة بينما يرد البطلان على العقد لم ينشأ </w:t>
      </w:r>
      <w:proofErr w:type="spellStart"/>
      <w:r>
        <w:rPr>
          <w:rFonts w:cs="Simplified Arabic" w:hint="cs"/>
          <w:sz w:val="32"/>
          <w:szCs w:val="32"/>
          <w:rtl/>
          <w:lang w:bidi="ar-DZ"/>
        </w:rPr>
        <w:t>نش</w:t>
      </w:r>
      <w:r w:rsidR="00835CA3">
        <w:rPr>
          <w:rFonts w:cs="Simplified Arabic" w:hint="cs"/>
          <w:sz w:val="32"/>
          <w:szCs w:val="32"/>
          <w:rtl/>
          <w:lang w:bidi="ar-DZ"/>
        </w:rPr>
        <w:t>ا</w:t>
      </w:r>
      <w:r>
        <w:rPr>
          <w:rFonts w:cs="Simplified Arabic" w:hint="cs"/>
          <w:sz w:val="32"/>
          <w:szCs w:val="32"/>
          <w:rtl/>
          <w:lang w:bidi="ar-DZ"/>
        </w:rPr>
        <w:t>ة</w:t>
      </w:r>
      <w:proofErr w:type="spellEnd"/>
      <w:r>
        <w:rPr>
          <w:rFonts w:cs="Simplified Arabic" w:hint="cs"/>
          <w:sz w:val="32"/>
          <w:szCs w:val="32"/>
          <w:rtl/>
          <w:lang w:bidi="ar-DZ"/>
        </w:rPr>
        <w:t xml:space="preserve"> صحيحة ففي الفسخ يفترض وجود عقد </w:t>
      </w:r>
      <w:r>
        <w:rPr>
          <w:rFonts w:cs="Simplified Arabic" w:hint="cs"/>
          <w:sz w:val="32"/>
          <w:szCs w:val="32"/>
          <w:rtl/>
          <w:lang w:bidi="ar-DZ"/>
        </w:rPr>
        <w:lastRenderedPageBreak/>
        <w:t>صحيح ولكن الواقعة لاحقة على نشوئه هي التي أجازت طلب فسخه وتتمثل هذه الواقعة في تخلف أحد طرفي العقد عن تنفيذ ما يفرضه عليه من التزامات</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39"/>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D102D4">
      <w:pPr>
        <w:bidi/>
        <w:jc w:val="both"/>
        <w:rPr>
          <w:rFonts w:cs="Simplified Arabic"/>
          <w:sz w:val="32"/>
          <w:szCs w:val="32"/>
          <w:rtl/>
          <w:lang w:bidi="ar-DZ"/>
        </w:rPr>
      </w:pPr>
      <w:r>
        <w:rPr>
          <w:rFonts w:cs="Simplified Arabic" w:hint="cs"/>
          <w:sz w:val="32"/>
          <w:szCs w:val="32"/>
          <w:rtl/>
          <w:lang w:bidi="ar-DZ"/>
        </w:rPr>
        <w:t xml:space="preserve">ب- من حيث النطاق نظرية البطلان أوسع نطاق من نظرية الفسخ، ذلك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الفسخ لا يكون إلا في العقود التي تولد التزامات متبادلة أما البطلان فيمكن تطبيقه بغض النظر عن كون العقد ملزم لجانب واحد أو </w:t>
      </w:r>
      <w:r w:rsidR="00D102D4">
        <w:rPr>
          <w:rFonts w:cs="Simplified Arabic" w:hint="cs"/>
          <w:sz w:val="32"/>
          <w:szCs w:val="32"/>
          <w:rtl/>
          <w:lang w:bidi="ar-DZ"/>
        </w:rPr>
        <w:t>لجانبين</w:t>
      </w:r>
      <w:r>
        <w:rPr>
          <w:rFonts w:cs="Simplified Arabic" w:hint="cs"/>
          <w:sz w:val="32"/>
          <w:szCs w:val="32"/>
          <w:rtl/>
          <w:lang w:bidi="ar-DZ"/>
        </w:rPr>
        <w:t xml:space="preserve"> لأن سبب البطلان يتمثل في عدم مراعاة أحكام قانون في مرحلة تكوين العقد</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0"/>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jc w:val="both"/>
        <w:rPr>
          <w:rFonts w:cs="Simplified Arabic"/>
          <w:sz w:val="32"/>
          <w:szCs w:val="32"/>
          <w:rtl/>
          <w:lang w:bidi="ar-DZ"/>
        </w:rPr>
      </w:pPr>
      <w:r>
        <w:rPr>
          <w:rFonts w:cs="Simplified Arabic" w:hint="cs"/>
          <w:sz w:val="32"/>
          <w:szCs w:val="32"/>
          <w:rtl/>
          <w:lang w:bidi="ar-DZ"/>
        </w:rPr>
        <w:t xml:space="preserve">ج- من حيث السلطة التقديرية للقاضي القاضي ليس مجبرا على حكم دائما للفسخ لصالح طالب فله سلطة التقديرية في الحكم بالفسخ أو بعدمه وهذا طبقا لما جاء في المادة 119 /02 من تقنين المدني التي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على أنه"  يجوز للقاضي أن يمنح المدين أجلا حسب الظروف" كما يجوز له أن يرفض الفسخ إذا كان ما لم يوفيه المدين قليل الأهمية بالنسبة إلى كامل الالتزامات"، أما في البطلان فتنعدم هذه السلطة التقديرية. </w:t>
      </w:r>
      <w:proofErr w:type="gramStart"/>
      <w:r>
        <w:rPr>
          <w:rFonts w:cs="Simplified Arabic" w:hint="cs"/>
          <w:sz w:val="32"/>
          <w:szCs w:val="32"/>
          <w:rtl/>
          <w:lang w:bidi="ar-DZ"/>
        </w:rPr>
        <w:t>متى</w:t>
      </w:r>
      <w:proofErr w:type="gramEnd"/>
      <w:r>
        <w:rPr>
          <w:rFonts w:cs="Simplified Arabic" w:hint="cs"/>
          <w:sz w:val="32"/>
          <w:szCs w:val="32"/>
          <w:rtl/>
          <w:lang w:bidi="ar-DZ"/>
        </w:rPr>
        <w:t xml:space="preserve"> تحققت شروطه فلا يكون في وسع القاضي إلا الحكم </w:t>
      </w:r>
      <w:proofErr w:type="spellStart"/>
      <w:r>
        <w:rPr>
          <w:rFonts w:cs="Simplified Arabic" w:hint="cs"/>
          <w:sz w:val="32"/>
          <w:szCs w:val="32"/>
          <w:rtl/>
          <w:lang w:bidi="ar-DZ"/>
        </w:rPr>
        <w:t>به</w:t>
      </w:r>
      <w:proofErr w:type="spellEnd"/>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1"/>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jc w:val="both"/>
        <w:rPr>
          <w:rFonts w:cs="Simplified Arabic"/>
          <w:b/>
          <w:bCs/>
          <w:sz w:val="36"/>
          <w:szCs w:val="36"/>
          <w:rtl/>
          <w:lang w:bidi="ar-DZ"/>
        </w:rPr>
      </w:pPr>
      <w:proofErr w:type="gramStart"/>
      <w:r w:rsidRPr="0058405C">
        <w:rPr>
          <w:rFonts w:cs="Simplified Arabic" w:hint="cs"/>
          <w:b/>
          <w:bCs/>
          <w:sz w:val="36"/>
          <w:szCs w:val="36"/>
          <w:rtl/>
          <w:lang w:bidi="ar-DZ"/>
        </w:rPr>
        <w:t>الفرع</w:t>
      </w:r>
      <w:proofErr w:type="gramEnd"/>
      <w:r w:rsidRPr="0058405C">
        <w:rPr>
          <w:rFonts w:cs="Simplified Arabic" w:hint="cs"/>
          <w:b/>
          <w:bCs/>
          <w:sz w:val="36"/>
          <w:szCs w:val="36"/>
          <w:rtl/>
          <w:lang w:bidi="ar-DZ"/>
        </w:rPr>
        <w:t xml:space="preserve"> ال</w:t>
      </w:r>
      <w:r>
        <w:rPr>
          <w:rFonts w:cs="Simplified Arabic" w:hint="cs"/>
          <w:b/>
          <w:bCs/>
          <w:sz w:val="36"/>
          <w:szCs w:val="36"/>
          <w:rtl/>
          <w:lang w:bidi="ar-DZ"/>
        </w:rPr>
        <w:t>أو</w:t>
      </w:r>
      <w:r w:rsidRPr="0058405C">
        <w:rPr>
          <w:rFonts w:cs="Simplified Arabic" w:hint="cs"/>
          <w:b/>
          <w:bCs/>
          <w:sz w:val="36"/>
          <w:szCs w:val="36"/>
          <w:rtl/>
          <w:lang w:bidi="ar-DZ"/>
        </w:rPr>
        <w:t>ل: آثار الإكراه:</w:t>
      </w:r>
    </w:p>
    <w:p w:rsidR="00EB4C57" w:rsidRDefault="00EB4C57" w:rsidP="00B10357">
      <w:pPr>
        <w:bidi/>
        <w:jc w:val="both"/>
        <w:rPr>
          <w:rFonts w:cs="Simplified Arabic"/>
          <w:sz w:val="32"/>
          <w:szCs w:val="32"/>
          <w:rtl/>
          <w:lang w:bidi="ar-DZ"/>
        </w:rPr>
      </w:pPr>
      <w:r>
        <w:rPr>
          <w:rFonts w:cs="Simplified Arabic" w:hint="cs"/>
          <w:sz w:val="32"/>
          <w:szCs w:val="32"/>
          <w:rtl/>
          <w:lang w:bidi="ar-DZ"/>
        </w:rPr>
        <w:t xml:space="preserve">إن من عيوب التي تؤثر في رضا تأثير كبيرا يجب الإكراه الذي يصيب الرضا عند الإنسان. </w:t>
      </w:r>
    </w:p>
    <w:p w:rsidR="00EB4C57" w:rsidRDefault="00EB4C57" w:rsidP="00B10357">
      <w:pPr>
        <w:bidi/>
        <w:jc w:val="both"/>
        <w:rPr>
          <w:rFonts w:cs="Simplified Arabic"/>
          <w:sz w:val="32"/>
          <w:szCs w:val="32"/>
          <w:rtl/>
          <w:lang w:bidi="ar-DZ"/>
        </w:rPr>
      </w:pPr>
      <w:r>
        <w:rPr>
          <w:rFonts w:cs="Simplified Arabic" w:hint="cs"/>
          <w:sz w:val="32"/>
          <w:szCs w:val="32"/>
          <w:rtl/>
          <w:lang w:bidi="ar-DZ"/>
        </w:rPr>
        <w:lastRenderedPageBreak/>
        <w:t xml:space="preserve">والإكراه ضغط تتأثر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إدارة الشخص فيندفع إلى التعاقد والذي يفسد الرضا </w:t>
      </w:r>
      <w:proofErr w:type="gramStart"/>
      <w:r>
        <w:rPr>
          <w:rFonts w:cs="Simplified Arabic" w:hint="cs"/>
          <w:sz w:val="32"/>
          <w:szCs w:val="32"/>
          <w:rtl/>
          <w:lang w:bidi="ar-DZ"/>
        </w:rPr>
        <w:t>ليست</w:t>
      </w:r>
      <w:proofErr w:type="gramEnd"/>
      <w:r>
        <w:rPr>
          <w:rFonts w:cs="Simplified Arabic" w:hint="cs"/>
          <w:sz w:val="32"/>
          <w:szCs w:val="32"/>
          <w:rtl/>
          <w:lang w:bidi="ar-DZ"/>
        </w:rPr>
        <w:t xml:space="preserve"> الوسائل بل الرهبة التي تقع في نفس المتعاقد</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2"/>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jc w:val="both"/>
        <w:rPr>
          <w:rFonts w:cs="Simplified Arabic"/>
          <w:sz w:val="32"/>
          <w:szCs w:val="32"/>
          <w:rtl/>
          <w:lang w:bidi="ar-DZ"/>
        </w:rPr>
      </w:pPr>
      <w:proofErr w:type="gramStart"/>
      <w:r>
        <w:rPr>
          <w:rFonts w:cs="Simplified Arabic" w:hint="cs"/>
          <w:sz w:val="32"/>
          <w:szCs w:val="32"/>
          <w:rtl/>
          <w:lang w:bidi="ar-DZ"/>
        </w:rPr>
        <w:t>ويعد</w:t>
      </w:r>
      <w:proofErr w:type="gramEnd"/>
      <w:r>
        <w:rPr>
          <w:rFonts w:cs="Simplified Arabic" w:hint="cs"/>
          <w:sz w:val="32"/>
          <w:szCs w:val="32"/>
          <w:rtl/>
          <w:lang w:bidi="ar-DZ"/>
        </w:rPr>
        <w:t xml:space="preserve"> الإكراه من الأعذار الشرعية، ولقد تعددت الآراء في تكييف نظرية الإكراه فنذهب الحنفية إلى تقسيمه إلى قسمين.</w:t>
      </w:r>
    </w:p>
    <w:p w:rsidR="00EB4C57" w:rsidRPr="000E303F" w:rsidRDefault="00EB4C57" w:rsidP="00B10357">
      <w:pPr>
        <w:bidi/>
        <w:jc w:val="both"/>
        <w:rPr>
          <w:rFonts w:cs="Simplified Arabic"/>
          <w:b/>
          <w:bCs/>
          <w:sz w:val="36"/>
          <w:szCs w:val="36"/>
          <w:rtl/>
          <w:lang w:bidi="ar-DZ"/>
        </w:rPr>
      </w:pPr>
      <w:r w:rsidRPr="000E303F">
        <w:rPr>
          <w:rFonts w:cs="Simplified Arabic" w:hint="cs"/>
          <w:b/>
          <w:bCs/>
          <w:sz w:val="36"/>
          <w:szCs w:val="36"/>
          <w:rtl/>
          <w:lang w:bidi="ar-DZ"/>
        </w:rPr>
        <w:t>أ-</w:t>
      </w:r>
      <w:proofErr w:type="gramStart"/>
      <w:r w:rsidRPr="000E303F">
        <w:rPr>
          <w:rFonts w:cs="Simplified Arabic" w:hint="cs"/>
          <w:b/>
          <w:bCs/>
          <w:sz w:val="36"/>
          <w:szCs w:val="36"/>
          <w:rtl/>
          <w:lang w:bidi="ar-DZ"/>
        </w:rPr>
        <w:t>الإكراه</w:t>
      </w:r>
      <w:proofErr w:type="gramEnd"/>
      <w:r w:rsidRPr="000E303F">
        <w:rPr>
          <w:rFonts w:cs="Simplified Arabic" w:hint="cs"/>
          <w:b/>
          <w:bCs/>
          <w:sz w:val="36"/>
          <w:szCs w:val="36"/>
          <w:rtl/>
          <w:lang w:bidi="ar-DZ"/>
        </w:rPr>
        <w:t xml:space="preserve"> الملجئ:</w:t>
      </w:r>
    </w:p>
    <w:p w:rsidR="00246C64" w:rsidRDefault="00EB4C57" w:rsidP="00835CA3">
      <w:pPr>
        <w:bidi/>
        <w:jc w:val="both"/>
        <w:rPr>
          <w:rFonts w:cs="Simplified Arabic"/>
          <w:sz w:val="32"/>
          <w:szCs w:val="32"/>
          <w:rtl/>
          <w:lang w:bidi="ar-DZ"/>
        </w:rPr>
      </w:pPr>
      <w:r>
        <w:rPr>
          <w:rFonts w:cs="Simplified Arabic" w:hint="cs"/>
          <w:sz w:val="32"/>
          <w:szCs w:val="32"/>
          <w:rtl/>
          <w:lang w:bidi="ar-DZ"/>
        </w:rPr>
        <w:t>وهو الذي يعرض الشخص أو المال لتلف شديد كالتهديد بالقتل أو تلف عضو من أعضاء الجسم أو الضرب الشديد الذي قد يؤدي عادة إلى الهلاك</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3"/>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jc w:val="both"/>
        <w:rPr>
          <w:rFonts w:cs="Simplified Arabic"/>
          <w:b/>
          <w:bCs/>
          <w:sz w:val="36"/>
          <w:szCs w:val="36"/>
          <w:rtl/>
          <w:lang w:bidi="ar-DZ"/>
        </w:rPr>
      </w:pPr>
      <w:r w:rsidRPr="00413826">
        <w:rPr>
          <w:rFonts w:cs="Simplified Arabic" w:hint="cs"/>
          <w:b/>
          <w:bCs/>
          <w:sz w:val="36"/>
          <w:szCs w:val="36"/>
          <w:rtl/>
          <w:lang w:bidi="ar-DZ"/>
        </w:rPr>
        <w:t xml:space="preserve">ب- الإكراه غير الملجئ: </w:t>
      </w:r>
    </w:p>
    <w:p w:rsidR="00EB4C57" w:rsidRDefault="00EB4C57" w:rsidP="00B10357">
      <w:pPr>
        <w:bidi/>
        <w:jc w:val="both"/>
        <w:rPr>
          <w:rFonts w:cs="Simplified Arabic"/>
          <w:sz w:val="32"/>
          <w:szCs w:val="32"/>
          <w:rtl/>
          <w:lang w:bidi="ar-DZ"/>
        </w:rPr>
      </w:pPr>
      <w:r w:rsidRPr="00413826">
        <w:rPr>
          <w:rFonts w:cs="Simplified Arabic" w:hint="cs"/>
          <w:sz w:val="32"/>
          <w:szCs w:val="32"/>
          <w:rtl/>
          <w:lang w:bidi="ar-DZ"/>
        </w:rPr>
        <w:t xml:space="preserve">هذا </w:t>
      </w:r>
      <w:r>
        <w:rPr>
          <w:rFonts w:cs="Simplified Arabic" w:hint="cs"/>
          <w:sz w:val="32"/>
          <w:szCs w:val="32"/>
          <w:rtl/>
          <w:lang w:bidi="ar-DZ"/>
        </w:rPr>
        <w:t xml:space="preserve">الإكراه خفيف عن الأول بحيث يكون أقل خطورة بحيث يعرض النفس </w:t>
      </w:r>
      <w:proofErr w:type="spellStart"/>
      <w:r w:rsidR="004B2861">
        <w:rPr>
          <w:rFonts w:cs="Simplified Arabic" w:hint="cs"/>
          <w:sz w:val="32"/>
          <w:szCs w:val="32"/>
          <w:rtl/>
          <w:lang w:bidi="ar-DZ"/>
        </w:rPr>
        <w:t>الاصابات</w:t>
      </w:r>
      <w:proofErr w:type="spellEnd"/>
      <w:r>
        <w:rPr>
          <w:rFonts w:cs="Simplified Arabic" w:hint="cs"/>
          <w:sz w:val="32"/>
          <w:szCs w:val="32"/>
          <w:rtl/>
          <w:lang w:bidi="ar-DZ"/>
        </w:rPr>
        <w:t xml:space="preserve"> الطفيفة كالتهديد بإتلاف جزء من المال أو بالضرب الذي لا يؤدي إلى هلاك. </w:t>
      </w:r>
      <w:proofErr w:type="gramStart"/>
      <w:r>
        <w:rPr>
          <w:rFonts w:cs="Simplified Arabic" w:hint="cs"/>
          <w:sz w:val="32"/>
          <w:szCs w:val="32"/>
          <w:rtl/>
          <w:lang w:bidi="ar-DZ"/>
        </w:rPr>
        <w:t>أما</w:t>
      </w:r>
      <w:proofErr w:type="gramEnd"/>
      <w:r>
        <w:rPr>
          <w:rFonts w:cs="Simplified Arabic" w:hint="cs"/>
          <w:sz w:val="32"/>
          <w:szCs w:val="32"/>
          <w:rtl/>
          <w:lang w:bidi="ar-DZ"/>
        </w:rPr>
        <w:t xml:space="preserve"> جمهور الفقهاء ذهب إلى ضرورة أن يغلب على ظن المكره جدية المكره حتى لا يكون هناك معيار للجدية على تهديد وبعث الخوف والرهبة في النفس</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4"/>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Default="00EB4C57" w:rsidP="00B10357">
      <w:pPr>
        <w:bidi/>
        <w:jc w:val="both"/>
        <w:rPr>
          <w:rFonts w:cs="Simplified Arabic"/>
          <w:sz w:val="32"/>
          <w:szCs w:val="32"/>
          <w:rtl/>
          <w:lang w:bidi="ar-DZ"/>
        </w:rPr>
      </w:pPr>
      <w:r>
        <w:rPr>
          <w:rFonts w:cs="Simplified Arabic" w:hint="cs"/>
          <w:sz w:val="32"/>
          <w:szCs w:val="32"/>
          <w:rtl/>
          <w:lang w:bidi="ar-DZ"/>
        </w:rPr>
        <w:t xml:space="preserve">أما في القانون يعرف الفقهاء الإكراه بأنه </w:t>
      </w:r>
      <w:proofErr w:type="gramStart"/>
      <w:r>
        <w:rPr>
          <w:rFonts w:cs="Simplified Arabic" w:hint="cs"/>
          <w:sz w:val="32"/>
          <w:szCs w:val="32"/>
          <w:rtl/>
          <w:lang w:bidi="ar-DZ"/>
        </w:rPr>
        <w:t>ضغط</w:t>
      </w:r>
      <w:proofErr w:type="gramEnd"/>
      <w:r>
        <w:rPr>
          <w:rFonts w:cs="Simplified Arabic" w:hint="cs"/>
          <w:sz w:val="32"/>
          <w:szCs w:val="32"/>
          <w:rtl/>
          <w:lang w:bidi="ar-DZ"/>
        </w:rPr>
        <w:t xml:space="preserve"> تتأثر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إراد</w:t>
      </w:r>
      <w:r w:rsidR="0098464D">
        <w:rPr>
          <w:rFonts w:cs="Simplified Arabic" w:hint="cs"/>
          <w:sz w:val="32"/>
          <w:szCs w:val="32"/>
          <w:rtl/>
          <w:lang w:bidi="ar-DZ"/>
        </w:rPr>
        <w:t>ة</w:t>
      </w:r>
      <w:r>
        <w:rPr>
          <w:rFonts w:cs="Simplified Arabic" w:hint="cs"/>
          <w:sz w:val="32"/>
          <w:szCs w:val="32"/>
          <w:rtl/>
          <w:lang w:bidi="ar-DZ"/>
        </w:rPr>
        <w:t xml:space="preserve"> الشخص فيندفع إلى التعاقد. والذي يعيب إرادة المتعاقد هنا ليست هي الوسائل المستعملة في الإكراه بل هي حالة نفسية التي أدت إليها وهي: الرغبة التي تولدت في نفس </w:t>
      </w:r>
      <w:r>
        <w:rPr>
          <w:rFonts w:cs="Simplified Arabic" w:hint="cs"/>
          <w:sz w:val="32"/>
          <w:szCs w:val="32"/>
          <w:rtl/>
          <w:lang w:bidi="ar-DZ"/>
        </w:rPr>
        <w:lastRenderedPageBreak/>
        <w:t xml:space="preserve">الشخص فدفعته إلى التعاقد. فإرادة </w:t>
      </w:r>
      <w:proofErr w:type="gramStart"/>
      <w:r>
        <w:rPr>
          <w:rFonts w:cs="Simplified Arabic" w:hint="cs"/>
          <w:sz w:val="32"/>
          <w:szCs w:val="32"/>
          <w:rtl/>
          <w:lang w:bidi="ar-DZ"/>
        </w:rPr>
        <w:t>المكره</w:t>
      </w:r>
      <w:proofErr w:type="gramEnd"/>
      <w:r>
        <w:rPr>
          <w:rFonts w:cs="Simplified Arabic" w:hint="cs"/>
          <w:sz w:val="32"/>
          <w:szCs w:val="32"/>
          <w:rtl/>
          <w:lang w:bidi="ar-DZ"/>
        </w:rPr>
        <w:t xml:space="preserve"> تكون على هذا النحو إدارة معينة تعوزها حرية الاختيار</w:t>
      </w:r>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5"/>
      </w:r>
      <w:r w:rsidRPr="001C2BEE">
        <w:rPr>
          <w:rFonts w:cs="Simplified Arabic" w:hint="cs"/>
          <w:sz w:val="32"/>
          <w:szCs w:val="32"/>
          <w:vertAlign w:val="superscript"/>
          <w:rtl/>
          <w:lang w:bidi="ar-DZ"/>
        </w:rPr>
        <w:t>)</w:t>
      </w:r>
      <w:r>
        <w:rPr>
          <w:rFonts w:cs="Simplified Arabic" w:hint="cs"/>
          <w:sz w:val="32"/>
          <w:szCs w:val="32"/>
          <w:rtl/>
          <w:lang w:bidi="ar-DZ"/>
        </w:rPr>
        <w:t>.</w:t>
      </w:r>
    </w:p>
    <w:p w:rsidR="00EB4C57" w:rsidRPr="00413826" w:rsidRDefault="00EB4C57" w:rsidP="00BF37DC">
      <w:pPr>
        <w:bidi/>
        <w:jc w:val="both"/>
        <w:rPr>
          <w:rFonts w:cs="Simplified Arabic"/>
          <w:sz w:val="32"/>
          <w:szCs w:val="32"/>
          <w:rtl/>
          <w:lang w:bidi="ar-DZ"/>
        </w:rPr>
      </w:pPr>
      <w:r>
        <w:rPr>
          <w:rFonts w:cs="Simplified Arabic" w:hint="cs"/>
          <w:sz w:val="32"/>
          <w:szCs w:val="32"/>
          <w:rtl/>
          <w:lang w:bidi="ar-DZ"/>
        </w:rPr>
        <w:t xml:space="preserve">إذا كان الزواج يتم بإيجاب والقبول فما تأثير الإكراه على عقد الزواج ذهب الجمهور فيما ذكره الإمام </w:t>
      </w:r>
      <w:proofErr w:type="spellStart"/>
      <w:r>
        <w:rPr>
          <w:rFonts w:cs="Simplified Arabic" w:hint="cs"/>
          <w:sz w:val="32"/>
          <w:szCs w:val="32"/>
          <w:rtl/>
          <w:lang w:bidi="ar-DZ"/>
        </w:rPr>
        <w:t>الشوكاني</w:t>
      </w:r>
      <w:proofErr w:type="spellEnd"/>
      <w:r>
        <w:rPr>
          <w:rFonts w:cs="Simplified Arabic" w:hint="cs"/>
          <w:sz w:val="32"/>
          <w:szCs w:val="32"/>
          <w:rtl/>
          <w:lang w:bidi="ar-DZ"/>
        </w:rPr>
        <w:t xml:space="preserve">، إلى بطلاق عقد الزواج في حالة إكراه أحد الطرفين وعن عائشة رضي الله عنها قالت :" قلت </w:t>
      </w:r>
      <w:proofErr w:type="spellStart"/>
      <w:r>
        <w:rPr>
          <w:rFonts w:cs="Simplified Arabic" w:hint="cs"/>
          <w:sz w:val="32"/>
          <w:szCs w:val="32"/>
          <w:rtl/>
          <w:lang w:bidi="ar-DZ"/>
        </w:rPr>
        <w:t>يارسول</w:t>
      </w:r>
      <w:proofErr w:type="spellEnd"/>
      <w:r>
        <w:rPr>
          <w:rFonts w:cs="Simplified Arabic" w:hint="cs"/>
          <w:sz w:val="32"/>
          <w:szCs w:val="32"/>
          <w:rtl/>
          <w:lang w:bidi="ar-DZ"/>
        </w:rPr>
        <w:t xml:space="preserve"> الله </w:t>
      </w:r>
      <w:proofErr w:type="spellStart"/>
      <w:r>
        <w:rPr>
          <w:rFonts w:cs="Simplified Arabic" w:hint="cs"/>
          <w:sz w:val="32"/>
          <w:szCs w:val="32"/>
          <w:rtl/>
          <w:lang w:bidi="ar-DZ"/>
        </w:rPr>
        <w:t>يستأمر</w:t>
      </w:r>
      <w:proofErr w:type="spellEnd"/>
      <w:r>
        <w:rPr>
          <w:rFonts w:cs="Simplified Arabic" w:hint="cs"/>
          <w:sz w:val="32"/>
          <w:szCs w:val="32"/>
          <w:rtl/>
          <w:lang w:bidi="ar-DZ"/>
        </w:rPr>
        <w:t xml:space="preserve"> النساء في </w:t>
      </w:r>
      <w:proofErr w:type="spellStart"/>
      <w:r>
        <w:rPr>
          <w:rFonts w:cs="Simplified Arabic" w:hint="cs"/>
          <w:sz w:val="32"/>
          <w:szCs w:val="32"/>
          <w:rtl/>
          <w:lang w:bidi="ar-DZ"/>
        </w:rPr>
        <w:t>أبضاع</w:t>
      </w:r>
      <w:r w:rsidR="004B2861">
        <w:rPr>
          <w:rFonts w:cs="Simplified Arabic" w:hint="cs"/>
          <w:sz w:val="32"/>
          <w:szCs w:val="32"/>
          <w:rtl/>
          <w:lang w:bidi="ar-DZ"/>
        </w:rPr>
        <w:t>هن</w:t>
      </w:r>
      <w:proofErr w:type="spellEnd"/>
      <w:r>
        <w:rPr>
          <w:rFonts w:cs="Simplified Arabic" w:hint="cs"/>
          <w:sz w:val="32"/>
          <w:szCs w:val="32"/>
          <w:rtl/>
          <w:lang w:bidi="ar-DZ"/>
        </w:rPr>
        <w:t xml:space="preserve"> قال نعم، قلت: فإن البكر </w:t>
      </w:r>
      <w:proofErr w:type="spellStart"/>
      <w:r>
        <w:rPr>
          <w:rFonts w:cs="Simplified Arabic" w:hint="cs"/>
          <w:sz w:val="32"/>
          <w:szCs w:val="32"/>
          <w:rtl/>
          <w:lang w:bidi="ar-DZ"/>
        </w:rPr>
        <w:t>تستأمر</w:t>
      </w:r>
      <w:proofErr w:type="spellEnd"/>
      <w:r>
        <w:rPr>
          <w:rFonts w:cs="Simplified Arabic" w:hint="cs"/>
          <w:sz w:val="32"/>
          <w:szCs w:val="32"/>
          <w:rtl/>
          <w:lang w:bidi="ar-DZ"/>
        </w:rPr>
        <w:t xml:space="preserve"> فتستحي فتسكت فقال. </w:t>
      </w:r>
      <w:proofErr w:type="spellStart"/>
      <w:r w:rsidR="004B2861">
        <w:rPr>
          <w:rFonts w:cs="Simplified Arabic" w:hint="cs"/>
          <w:sz w:val="32"/>
          <w:szCs w:val="32"/>
          <w:rtl/>
          <w:lang w:bidi="ar-DZ"/>
        </w:rPr>
        <w:t>سكاتها</w:t>
      </w:r>
      <w:proofErr w:type="spellEnd"/>
      <w:r w:rsidR="00BF37DC">
        <w:rPr>
          <w:rFonts w:cs="Simplified Arabic" w:hint="cs"/>
          <w:sz w:val="32"/>
          <w:szCs w:val="32"/>
          <w:rtl/>
          <w:lang w:bidi="ar-DZ"/>
        </w:rPr>
        <w:t xml:space="preserve"> </w:t>
      </w:r>
      <w:proofErr w:type="spellStart"/>
      <w:r w:rsidR="00BF37DC">
        <w:rPr>
          <w:rFonts w:cs="Simplified Arabic" w:hint="cs"/>
          <w:sz w:val="32"/>
          <w:szCs w:val="32"/>
          <w:rtl/>
          <w:lang w:bidi="ar-DZ"/>
        </w:rPr>
        <w:t>اذنها</w:t>
      </w:r>
      <w:proofErr w:type="spellEnd"/>
      <w:r w:rsidRPr="001C2BEE">
        <w:rPr>
          <w:rFonts w:cs="Simplified Arabic" w:hint="cs"/>
          <w:sz w:val="32"/>
          <w:szCs w:val="32"/>
          <w:vertAlign w:val="superscript"/>
          <w:rtl/>
          <w:lang w:bidi="ar-DZ"/>
        </w:rPr>
        <w:t>(</w:t>
      </w:r>
      <w:r w:rsidRPr="001C2BEE">
        <w:rPr>
          <w:rStyle w:val="Appelnotedebasdep"/>
          <w:rFonts w:cs="Simplified Arabic"/>
          <w:sz w:val="32"/>
          <w:szCs w:val="32"/>
          <w:rtl/>
          <w:lang w:bidi="ar-DZ"/>
        </w:rPr>
        <w:footnoteReference w:id="46"/>
      </w:r>
      <w:r w:rsidRPr="001C2BEE">
        <w:rPr>
          <w:rFonts w:cs="Simplified Arabic" w:hint="cs"/>
          <w:sz w:val="32"/>
          <w:szCs w:val="32"/>
          <w:vertAlign w:val="superscript"/>
          <w:rtl/>
          <w:lang w:bidi="ar-DZ"/>
        </w:rPr>
        <w:t>)</w:t>
      </w:r>
      <w:r>
        <w:rPr>
          <w:rFonts w:cs="Simplified Arabic" w:hint="cs"/>
          <w:sz w:val="32"/>
          <w:szCs w:val="32"/>
          <w:rtl/>
          <w:lang w:bidi="ar-DZ"/>
        </w:rPr>
        <w:t>. وقد أشار الناظم</w:t>
      </w:r>
      <w:r w:rsidR="00BF37DC">
        <w:rPr>
          <w:rFonts w:cs="Simplified Arabic" w:hint="cs"/>
          <w:sz w:val="32"/>
          <w:szCs w:val="32"/>
          <w:rtl/>
          <w:lang w:bidi="ar-DZ"/>
        </w:rPr>
        <w:t xml:space="preserve"> العلامة الجليل حافظ بن احمد بن علي الحكمي رحمه الله بقوله</w:t>
      </w:r>
      <w:r w:rsidR="00BF37DC">
        <w:rPr>
          <w:rFonts w:cs="Simplified Arabic"/>
          <w:sz w:val="32"/>
          <w:szCs w:val="32"/>
          <w:rtl/>
          <w:lang w:bidi="ar-DZ"/>
        </w:rPr>
        <w:softHyphen/>
      </w:r>
      <w:r w:rsidR="00BF37DC">
        <w:rPr>
          <w:rFonts w:cs="Simplified Arabic" w:hint="cs"/>
          <w:sz w:val="32"/>
          <w:szCs w:val="32"/>
          <w:rtl/>
          <w:lang w:bidi="ar-DZ"/>
        </w:rPr>
        <w:t>"</w:t>
      </w:r>
    </w:p>
    <w:p w:rsidR="00EB4C57" w:rsidRDefault="00EB4C57" w:rsidP="00BF37DC">
      <w:pPr>
        <w:bidi/>
        <w:jc w:val="both"/>
        <w:rPr>
          <w:rFonts w:cs="Simplified Arabic"/>
          <w:sz w:val="32"/>
          <w:szCs w:val="32"/>
          <w:rtl/>
          <w:lang w:bidi="ar-DZ"/>
        </w:rPr>
      </w:pPr>
      <w:r>
        <w:rPr>
          <w:rFonts w:cs="Simplified Arabic" w:hint="cs"/>
          <w:sz w:val="32"/>
          <w:szCs w:val="32"/>
          <w:rtl/>
          <w:lang w:bidi="ar-DZ"/>
        </w:rPr>
        <w:t xml:space="preserve">والبكر تستأذن </w:t>
      </w:r>
      <w:proofErr w:type="spellStart"/>
      <w:r>
        <w:rPr>
          <w:rFonts w:cs="Simplified Arabic" w:hint="cs"/>
          <w:sz w:val="32"/>
          <w:szCs w:val="32"/>
          <w:rtl/>
          <w:lang w:bidi="ar-DZ"/>
        </w:rPr>
        <w:t>و</w:t>
      </w:r>
      <w:r w:rsidR="00BF37DC">
        <w:rPr>
          <w:rFonts w:cs="Simplified Arabic" w:hint="cs"/>
          <w:sz w:val="32"/>
          <w:szCs w:val="32"/>
          <w:rtl/>
          <w:lang w:bidi="ar-DZ"/>
        </w:rPr>
        <w:t>تست</w:t>
      </w:r>
      <w:proofErr w:type="spellEnd"/>
      <w:r w:rsidR="009B51B3">
        <w:rPr>
          <w:rFonts w:cs="Simplified Arabic" w:hint="cs"/>
          <w:sz w:val="32"/>
          <w:szCs w:val="32"/>
          <w:rtl/>
          <w:lang w:bidi="ar-DZ"/>
        </w:rPr>
        <w:t>****</w:t>
      </w:r>
      <w:r>
        <w:rPr>
          <w:rFonts w:cs="Simplified Arabic" w:hint="cs"/>
          <w:sz w:val="32"/>
          <w:szCs w:val="32"/>
          <w:rtl/>
          <w:lang w:bidi="ar-DZ"/>
        </w:rPr>
        <w:t xml:space="preserve">      يتيمة وثيب </w:t>
      </w:r>
      <w:r w:rsidR="004B2861">
        <w:rPr>
          <w:rFonts w:cs="Simplified Arabic" w:hint="cs"/>
          <w:sz w:val="32"/>
          <w:szCs w:val="32"/>
          <w:rtl/>
          <w:lang w:bidi="ar-DZ"/>
        </w:rPr>
        <w:t>للخبر</w:t>
      </w:r>
    </w:p>
    <w:p w:rsidR="00EB4C57" w:rsidRDefault="00EB4C57" w:rsidP="00B10357">
      <w:pPr>
        <w:bidi/>
        <w:jc w:val="both"/>
        <w:rPr>
          <w:rFonts w:cs="Simplified Arabic"/>
          <w:sz w:val="32"/>
          <w:szCs w:val="32"/>
          <w:rtl/>
          <w:lang w:bidi="ar-DZ"/>
        </w:rPr>
      </w:pPr>
      <w:r>
        <w:rPr>
          <w:rFonts w:cs="Simplified Arabic" w:hint="cs"/>
          <w:sz w:val="32"/>
          <w:szCs w:val="32"/>
          <w:rtl/>
          <w:lang w:bidi="ar-DZ"/>
        </w:rPr>
        <w:t xml:space="preserve">ومن يزوجها الولي إجبارا             </w:t>
      </w:r>
      <w:r w:rsidR="009B51B3">
        <w:rPr>
          <w:rFonts w:cs="Simplified Arabic" w:hint="cs"/>
          <w:sz w:val="32"/>
          <w:szCs w:val="32"/>
          <w:rtl/>
          <w:lang w:bidi="ar-DZ"/>
        </w:rPr>
        <w:t>***</w:t>
      </w:r>
      <w:r>
        <w:rPr>
          <w:rFonts w:cs="Simplified Arabic" w:hint="cs"/>
          <w:sz w:val="32"/>
          <w:szCs w:val="32"/>
          <w:rtl/>
          <w:lang w:bidi="ar-DZ"/>
        </w:rPr>
        <w:t xml:space="preserve">        ولو أيا أثبت لها </w:t>
      </w:r>
      <w:proofErr w:type="spellStart"/>
      <w:r>
        <w:rPr>
          <w:rFonts w:cs="Simplified Arabic" w:hint="cs"/>
          <w:sz w:val="32"/>
          <w:szCs w:val="32"/>
          <w:rtl/>
          <w:lang w:bidi="ar-DZ"/>
        </w:rPr>
        <w:t>الخيارا</w:t>
      </w:r>
      <w:proofErr w:type="spellEnd"/>
    </w:p>
    <w:p w:rsidR="00EB4C57" w:rsidRDefault="00EB4C57" w:rsidP="00D102D4">
      <w:pPr>
        <w:bidi/>
        <w:jc w:val="both"/>
        <w:rPr>
          <w:rFonts w:cs="Simplified Arabic"/>
          <w:sz w:val="32"/>
          <w:szCs w:val="32"/>
          <w:lang w:bidi="ar-DZ"/>
        </w:rPr>
      </w:pPr>
      <w:r>
        <w:rPr>
          <w:rFonts w:cs="Simplified Arabic" w:hint="cs"/>
          <w:sz w:val="32"/>
          <w:szCs w:val="32"/>
          <w:rtl/>
          <w:lang w:bidi="ar-DZ"/>
        </w:rPr>
        <w:t xml:space="preserve">أي إنه لا يجوز للولي أن يجبر موليته على الزواج ولو </w:t>
      </w:r>
      <w:r w:rsidR="00D102D4">
        <w:rPr>
          <w:rFonts w:cs="Simplified Arabic" w:hint="cs"/>
          <w:sz w:val="32"/>
          <w:szCs w:val="32"/>
          <w:rtl/>
          <w:lang w:bidi="ar-DZ"/>
        </w:rPr>
        <w:t xml:space="preserve">كان </w:t>
      </w:r>
      <w:r>
        <w:rPr>
          <w:rFonts w:cs="Simplified Arabic" w:hint="cs"/>
          <w:sz w:val="32"/>
          <w:szCs w:val="32"/>
          <w:rtl/>
          <w:lang w:bidi="ar-DZ"/>
        </w:rPr>
        <w:t xml:space="preserve">أبا سواء كان </w:t>
      </w:r>
      <w:proofErr w:type="spellStart"/>
      <w:r>
        <w:rPr>
          <w:rFonts w:cs="Simplified Arabic" w:hint="cs"/>
          <w:sz w:val="32"/>
          <w:szCs w:val="32"/>
          <w:rtl/>
          <w:lang w:bidi="ar-DZ"/>
        </w:rPr>
        <w:t>أباؤها</w:t>
      </w:r>
      <w:proofErr w:type="spellEnd"/>
      <w:r>
        <w:rPr>
          <w:rFonts w:cs="Simplified Arabic" w:hint="cs"/>
          <w:sz w:val="32"/>
          <w:szCs w:val="32"/>
          <w:rtl/>
          <w:lang w:bidi="ar-DZ"/>
        </w:rPr>
        <w:t xml:space="preserve"> من الزواج مطلقا أو كان من شخص بعينه، وذلك لأحاديث المتقدمة في وجوب الاستئذان، ولما جاء عن </w:t>
      </w:r>
      <w:r w:rsidR="004B2861">
        <w:rPr>
          <w:rFonts w:cs="Simplified Arabic" w:hint="cs"/>
          <w:sz w:val="32"/>
          <w:szCs w:val="32"/>
          <w:rtl/>
          <w:lang w:bidi="ar-DZ"/>
        </w:rPr>
        <w:t>الخنساء</w:t>
      </w:r>
      <w:r>
        <w:rPr>
          <w:rFonts w:cs="Simplified Arabic" w:hint="cs"/>
          <w:sz w:val="32"/>
          <w:szCs w:val="32"/>
          <w:rtl/>
          <w:lang w:bidi="ar-DZ"/>
        </w:rPr>
        <w:t xml:space="preserve"> بنت خدام الأنصارية أن أباها زوجها وهي ثيب فكرهت ذلك فأتت رسول الله صلى الله عليه وسلم فرد نكاحها.</w:t>
      </w:r>
    </w:p>
    <w:p w:rsidR="006E5A85" w:rsidRDefault="006E5A85" w:rsidP="00B10357">
      <w:pPr>
        <w:bidi/>
        <w:jc w:val="both"/>
        <w:rPr>
          <w:rFonts w:cs="Simplified Arabic"/>
          <w:sz w:val="32"/>
          <w:szCs w:val="32"/>
          <w:rtl/>
          <w:lang w:bidi="ar-DZ"/>
        </w:rPr>
      </w:pPr>
      <w:r>
        <w:rPr>
          <w:rFonts w:cs="Simplified Arabic" w:hint="cs"/>
          <w:sz w:val="32"/>
          <w:szCs w:val="32"/>
          <w:rtl/>
          <w:lang w:bidi="ar-DZ"/>
        </w:rPr>
        <w:t>إن الإكراه في حد ذاته لا عيب الرضا، وإنما الذي يع</w:t>
      </w:r>
      <w:r w:rsidR="00D102D4">
        <w:rPr>
          <w:rFonts w:cs="Simplified Arabic" w:hint="cs"/>
          <w:sz w:val="32"/>
          <w:szCs w:val="32"/>
          <w:rtl/>
          <w:lang w:bidi="ar-DZ"/>
        </w:rPr>
        <w:t>ي</w:t>
      </w:r>
      <w:r>
        <w:rPr>
          <w:rFonts w:cs="Simplified Arabic" w:hint="cs"/>
          <w:sz w:val="32"/>
          <w:szCs w:val="32"/>
          <w:rtl/>
          <w:lang w:bidi="ar-DZ"/>
        </w:rPr>
        <w:t xml:space="preserve">به ما يولده في نفس المكره من رهبة وخوف يحملانه على </w:t>
      </w:r>
      <w:proofErr w:type="spellStart"/>
      <w:r>
        <w:rPr>
          <w:rFonts w:cs="Simplified Arabic" w:hint="cs"/>
          <w:sz w:val="32"/>
          <w:szCs w:val="32"/>
          <w:rtl/>
          <w:lang w:bidi="ar-DZ"/>
        </w:rPr>
        <w:t>ابرام</w:t>
      </w:r>
      <w:proofErr w:type="spellEnd"/>
      <w:r>
        <w:rPr>
          <w:rFonts w:cs="Simplified Arabic" w:hint="cs"/>
          <w:sz w:val="32"/>
          <w:szCs w:val="32"/>
          <w:rtl/>
          <w:lang w:bidi="ar-DZ"/>
        </w:rPr>
        <w:t xml:space="preserve"> العقد وهذه المسألة متعلقة </w:t>
      </w:r>
      <w:proofErr w:type="spellStart"/>
      <w:r>
        <w:rPr>
          <w:rFonts w:cs="Simplified Arabic" w:hint="cs"/>
          <w:sz w:val="32"/>
          <w:szCs w:val="32"/>
          <w:rtl/>
          <w:lang w:bidi="ar-DZ"/>
        </w:rPr>
        <w:t>بالاكراه</w:t>
      </w:r>
      <w:proofErr w:type="spellEnd"/>
      <w:r>
        <w:rPr>
          <w:rFonts w:cs="Simplified Arabic" w:hint="cs"/>
          <w:sz w:val="32"/>
          <w:szCs w:val="32"/>
          <w:rtl/>
          <w:lang w:bidi="ar-DZ"/>
        </w:rPr>
        <w:t xml:space="preserve"> الجوهري لأن وسيلة </w:t>
      </w:r>
      <w:proofErr w:type="spellStart"/>
      <w:r>
        <w:rPr>
          <w:rFonts w:cs="Simplified Arabic" w:hint="cs"/>
          <w:sz w:val="32"/>
          <w:szCs w:val="32"/>
          <w:rtl/>
          <w:lang w:bidi="ar-DZ"/>
        </w:rPr>
        <w:t>الاكراه</w:t>
      </w:r>
      <w:proofErr w:type="spellEnd"/>
      <w:r>
        <w:rPr>
          <w:rFonts w:cs="Simplified Arabic" w:hint="cs"/>
          <w:sz w:val="32"/>
          <w:szCs w:val="32"/>
          <w:rtl/>
          <w:lang w:bidi="ar-DZ"/>
        </w:rPr>
        <w:t xml:space="preserve"> يجب أن تؤثر في نفس المتعاقد وتبعث فيها الرهبة أو الخوف يدفعه إلى التعاقد وللقاضي تقدير مدى تأثير </w:t>
      </w:r>
      <w:proofErr w:type="spellStart"/>
      <w:r>
        <w:rPr>
          <w:rFonts w:cs="Simplified Arabic" w:hint="cs"/>
          <w:sz w:val="32"/>
          <w:szCs w:val="32"/>
          <w:rtl/>
          <w:lang w:bidi="ar-DZ"/>
        </w:rPr>
        <w:t>الاكراه</w:t>
      </w:r>
      <w:proofErr w:type="spellEnd"/>
      <w:r>
        <w:rPr>
          <w:rFonts w:cs="Simplified Arabic" w:hint="cs"/>
          <w:sz w:val="32"/>
          <w:szCs w:val="32"/>
          <w:rtl/>
          <w:lang w:bidi="ar-DZ"/>
        </w:rPr>
        <w:t xml:space="preserve"> في نفس المتعاقد وهل بلغ هذا الحد من الجسامة أو لم يبلغها مع مراعاة جنس من وقع عليه </w:t>
      </w:r>
      <w:proofErr w:type="spellStart"/>
      <w:r>
        <w:rPr>
          <w:rFonts w:cs="Simplified Arabic" w:hint="cs"/>
          <w:sz w:val="32"/>
          <w:szCs w:val="32"/>
          <w:rtl/>
          <w:lang w:bidi="ar-DZ"/>
        </w:rPr>
        <w:t>الاكراه</w:t>
      </w:r>
      <w:proofErr w:type="spellEnd"/>
      <w:r>
        <w:rPr>
          <w:rFonts w:cs="Simplified Arabic" w:hint="cs"/>
          <w:sz w:val="32"/>
          <w:szCs w:val="32"/>
          <w:rtl/>
          <w:lang w:bidi="ar-DZ"/>
        </w:rPr>
        <w:t xml:space="preserve"> وسنه </w:t>
      </w:r>
      <w:r>
        <w:rPr>
          <w:rFonts w:cs="Simplified Arabic" w:hint="cs"/>
          <w:sz w:val="32"/>
          <w:szCs w:val="32"/>
          <w:rtl/>
          <w:lang w:bidi="ar-DZ"/>
        </w:rPr>
        <w:lastRenderedPageBreak/>
        <w:t>وحالته الاجتماعية وحالته الصحية وهذا ما نص عليه المشرع الجزائري في المادة 88/3</w:t>
      </w:r>
      <w:r w:rsidRPr="006E5A85">
        <w:rPr>
          <w:rFonts w:cs="Simplified Arabic" w:hint="cs"/>
          <w:sz w:val="32"/>
          <w:szCs w:val="32"/>
          <w:vertAlign w:val="superscript"/>
          <w:rtl/>
          <w:lang w:bidi="ar-DZ"/>
        </w:rPr>
        <w:t xml:space="preserve"> (</w:t>
      </w:r>
      <w:r w:rsidRPr="006E5A85">
        <w:rPr>
          <w:rStyle w:val="Appelnotedebasdep"/>
          <w:rFonts w:cs="Simplified Arabic"/>
          <w:sz w:val="32"/>
          <w:szCs w:val="32"/>
          <w:rtl/>
          <w:lang w:bidi="ar-DZ"/>
        </w:rPr>
        <w:footnoteReference w:id="47"/>
      </w:r>
      <w:r w:rsidRPr="006E5A85">
        <w:rPr>
          <w:rFonts w:cs="Simplified Arabic" w:hint="cs"/>
          <w:sz w:val="32"/>
          <w:szCs w:val="32"/>
          <w:vertAlign w:val="superscript"/>
          <w:rtl/>
          <w:lang w:bidi="ar-DZ"/>
        </w:rPr>
        <w:t>)</w:t>
      </w:r>
      <w:r>
        <w:rPr>
          <w:rFonts w:cs="Simplified Arabic" w:hint="cs"/>
          <w:sz w:val="32"/>
          <w:szCs w:val="32"/>
          <w:rtl/>
          <w:lang w:bidi="ar-DZ"/>
        </w:rPr>
        <w:t xml:space="preserve">. </w:t>
      </w:r>
      <w:r w:rsidR="00D102D4">
        <w:rPr>
          <w:rFonts w:cs="Simplified Arabic" w:hint="cs"/>
          <w:sz w:val="32"/>
          <w:szCs w:val="32"/>
          <w:rtl/>
          <w:lang w:bidi="ar-DZ"/>
        </w:rPr>
        <w:t>من القانون المدني</w:t>
      </w:r>
    </w:p>
    <w:p w:rsidR="00E4045C" w:rsidRDefault="00E4045C" w:rsidP="00B10357">
      <w:pPr>
        <w:bidi/>
        <w:jc w:val="both"/>
        <w:rPr>
          <w:rFonts w:cs="Simplified Arabic"/>
          <w:sz w:val="32"/>
          <w:szCs w:val="32"/>
          <w:rtl/>
          <w:lang w:bidi="ar-DZ"/>
        </w:rPr>
      </w:pPr>
      <w:r>
        <w:rPr>
          <w:rFonts w:cs="Simplified Arabic" w:hint="cs"/>
          <w:sz w:val="32"/>
          <w:szCs w:val="32"/>
          <w:rtl/>
          <w:lang w:bidi="ar-DZ"/>
        </w:rPr>
        <w:t xml:space="preserve">كذلك ما يجب </w:t>
      </w:r>
      <w:proofErr w:type="spellStart"/>
      <w:r>
        <w:rPr>
          <w:rFonts w:cs="Simplified Arabic" w:hint="cs"/>
          <w:sz w:val="32"/>
          <w:szCs w:val="32"/>
          <w:rtl/>
          <w:lang w:bidi="ar-DZ"/>
        </w:rPr>
        <w:t>الاشارة</w:t>
      </w:r>
      <w:proofErr w:type="spellEnd"/>
      <w:r>
        <w:rPr>
          <w:rFonts w:cs="Simplified Arabic" w:hint="cs"/>
          <w:sz w:val="32"/>
          <w:szCs w:val="32"/>
          <w:rtl/>
          <w:lang w:bidi="ar-DZ"/>
        </w:rPr>
        <w:t xml:space="preserve"> </w:t>
      </w:r>
      <w:proofErr w:type="spellStart"/>
      <w:r>
        <w:rPr>
          <w:rFonts w:cs="Simplified Arabic" w:hint="cs"/>
          <w:sz w:val="32"/>
          <w:szCs w:val="32"/>
          <w:rtl/>
          <w:lang w:bidi="ar-DZ"/>
        </w:rPr>
        <w:t>اليه</w:t>
      </w:r>
      <w:proofErr w:type="spellEnd"/>
      <w:r>
        <w:rPr>
          <w:rFonts w:cs="Simplified Arabic" w:hint="cs"/>
          <w:sz w:val="32"/>
          <w:szCs w:val="32"/>
          <w:rtl/>
          <w:lang w:bidi="ar-DZ"/>
        </w:rPr>
        <w:t xml:space="preserve"> وهو أنه هناك فرق بين </w:t>
      </w:r>
      <w:r w:rsidR="009B51B3">
        <w:rPr>
          <w:rFonts w:cs="Simplified Arabic" w:hint="cs"/>
          <w:sz w:val="32"/>
          <w:szCs w:val="32"/>
          <w:rtl/>
          <w:lang w:bidi="ar-DZ"/>
        </w:rPr>
        <w:t>الإكراه</w:t>
      </w:r>
      <w:r>
        <w:rPr>
          <w:rFonts w:cs="Simplified Arabic" w:hint="cs"/>
          <w:sz w:val="32"/>
          <w:szCs w:val="32"/>
          <w:rtl/>
          <w:lang w:bidi="ar-DZ"/>
        </w:rPr>
        <w:t xml:space="preserve"> كعيب للرضا </w:t>
      </w:r>
      <w:proofErr w:type="spellStart"/>
      <w:r>
        <w:rPr>
          <w:rFonts w:cs="Simplified Arabic" w:hint="cs"/>
          <w:sz w:val="32"/>
          <w:szCs w:val="32"/>
          <w:rtl/>
          <w:lang w:bidi="ar-DZ"/>
        </w:rPr>
        <w:t>والاكراه</w:t>
      </w:r>
      <w:proofErr w:type="spellEnd"/>
      <w:r>
        <w:rPr>
          <w:rFonts w:cs="Simplified Arabic" w:hint="cs"/>
          <w:sz w:val="32"/>
          <w:szCs w:val="32"/>
          <w:rtl/>
          <w:lang w:bidi="ar-DZ"/>
        </w:rPr>
        <w:t xml:space="preserve"> الأدبي وكذلك طاعة المرأة لأبيها بدافع الاحترام والحشمة فتقبل بالعقد، فلا يجوز لها في هذه الحالة أن تتحجج أنها وقعت في </w:t>
      </w:r>
      <w:proofErr w:type="spellStart"/>
      <w:r>
        <w:rPr>
          <w:rFonts w:cs="Simplified Arabic" w:hint="cs"/>
          <w:sz w:val="32"/>
          <w:szCs w:val="32"/>
          <w:rtl/>
          <w:lang w:bidi="ar-DZ"/>
        </w:rPr>
        <w:t>الاكراه</w:t>
      </w:r>
      <w:proofErr w:type="spellEnd"/>
      <w:r>
        <w:rPr>
          <w:rFonts w:cs="Simplified Arabic" w:hint="cs"/>
          <w:sz w:val="32"/>
          <w:szCs w:val="32"/>
          <w:rtl/>
          <w:lang w:bidi="ar-DZ"/>
        </w:rPr>
        <w:t>.</w:t>
      </w:r>
    </w:p>
    <w:p w:rsidR="00E4045C" w:rsidRDefault="00E4045C" w:rsidP="00B10357">
      <w:pPr>
        <w:bidi/>
        <w:jc w:val="both"/>
        <w:rPr>
          <w:rFonts w:cs="Simplified Arabic"/>
          <w:b/>
          <w:bCs/>
          <w:sz w:val="32"/>
          <w:szCs w:val="32"/>
          <w:rtl/>
          <w:lang w:bidi="ar-DZ"/>
        </w:rPr>
      </w:pPr>
      <w:r w:rsidRPr="00B117A7">
        <w:rPr>
          <w:rFonts w:cs="Simplified Arabic" w:hint="cs"/>
          <w:b/>
          <w:bCs/>
          <w:sz w:val="32"/>
          <w:szCs w:val="32"/>
          <w:rtl/>
          <w:lang w:bidi="ar-DZ"/>
        </w:rPr>
        <w:t xml:space="preserve">الفرع </w:t>
      </w:r>
      <w:proofErr w:type="gramStart"/>
      <w:r w:rsidRPr="00B117A7">
        <w:rPr>
          <w:rFonts w:cs="Simplified Arabic" w:hint="cs"/>
          <w:b/>
          <w:bCs/>
          <w:sz w:val="32"/>
          <w:szCs w:val="32"/>
          <w:rtl/>
          <w:lang w:bidi="ar-DZ"/>
        </w:rPr>
        <w:t>الثاني :</w:t>
      </w:r>
      <w:proofErr w:type="gramEnd"/>
      <w:r w:rsidRPr="00B117A7">
        <w:rPr>
          <w:rFonts w:cs="Simplified Arabic" w:hint="cs"/>
          <w:b/>
          <w:bCs/>
          <w:sz w:val="32"/>
          <w:szCs w:val="32"/>
          <w:rtl/>
          <w:lang w:bidi="ar-DZ"/>
        </w:rPr>
        <w:t xml:space="preserve"> السن القانونية للزواج </w:t>
      </w:r>
    </w:p>
    <w:p w:rsidR="00B117A7" w:rsidRDefault="00B117A7" w:rsidP="00B10357">
      <w:pPr>
        <w:bidi/>
        <w:jc w:val="both"/>
        <w:rPr>
          <w:rFonts w:cs="Simplified Arabic"/>
          <w:sz w:val="32"/>
          <w:szCs w:val="32"/>
          <w:lang w:bidi="ar-DZ"/>
        </w:rPr>
      </w:pPr>
      <w:r>
        <w:rPr>
          <w:rFonts w:cs="Simplified Arabic" w:hint="cs"/>
          <w:sz w:val="32"/>
          <w:szCs w:val="32"/>
          <w:rtl/>
          <w:lang w:bidi="ar-DZ"/>
        </w:rPr>
        <w:t xml:space="preserve">ولقد استحدثت معظم قوانين الأحوال الشخصية بما فيها قانون </w:t>
      </w:r>
      <w:proofErr w:type="spellStart"/>
      <w:r>
        <w:rPr>
          <w:rFonts w:cs="Simplified Arabic" w:hint="cs"/>
          <w:sz w:val="32"/>
          <w:szCs w:val="32"/>
          <w:rtl/>
          <w:lang w:bidi="ar-DZ"/>
        </w:rPr>
        <w:t>الاسرة</w:t>
      </w:r>
      <w:proofErr w:type="spellEnd"/>
      <w:r>
        <w:rPr>
          <w:rFonts w:cs="Simplified Arabic" w:hint="cs"/>
          <w:sz w:val="32"/>
          <w:szCs w:val="32"/>
          <w:rtl/>
          <w:lang w:bidi="ar-DZ"/>
        </w:rPr>
        <w:t xml:space="preserve"> الجزائري شرط المحدد لأهلية الزواج تماشيا ومقتضيات العصر وذلك حسبما يراه المشرع من عواقب في نظره من أضرار صحية واجتماعية التي تترتب على الزواج المبكر حيث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المادة07 المعدلة بأمر رقم 05-02 بأن " تكتمل أهلية الرجل والمرأة في الزواج بتمام 19 سنة وللقاضي أن يرخص بالزواج قبل ذلك لمصلحة متى تأكدت قدرة الطرفين على الزواج" ذلك لأن هذه السن لا تسمح بتكوين أسرة قادرة على تحمل الأعباء الكبيرة والمسؤوليات الناجمة أو </w:t>
      </w:r>
      <w:proofErr w:type="spellStart"/>
      <w:r>
        <w:rPr>
          <w:rFonts w:cs="Simplified Arabic" w:hint="cs"/>
          <w:sz w:val="32"/>
          <w:szCs w:val="32"/>
          <w:rtl/>
          <w:lang w:bidi="ar-DZ"/>
        </w:rPr>
        <w:t>المنجرة</w:t>
      </w:r>
      <w:proofErr w:type="spellEnd"/>
      <w:r>
        <w:rPr>
          <w:rFonts w:cs="Simplified Arabic" w:hint="cs"/>
          <w:sz w:val="32"/>
          <w:szCs w:val="32"/>
          <w:rtl/>
          <w:lang w:bidi="ar-DZ"/>
        </w:rPr>
        <w:t xml:space="preserve"> عن عقد الزواج.</w:t>
      </w:r>
    </w:p>
    <w:p w:rsidR="00250211" w:rsidRDefault="00250211" w:rsidP="00A31FFC">
      <w:pPr>
        <w:bidi/>
        <w:jc w:val="both"/>
        <w:rPr>
          <w:rFonts w:cs="Simplified Arabic"/>
          <w:sz w:val="32"/>
          <w:szCs w:val="32"/>
          <w:rtl/>
          <w:lang w:bidi="ar-DZ"/>
        </w:rPr>
      </w:pPr>
      <w:r w:rsidRPr="002E77E0">
        <w:rPr>
          <w:rFonts w:cs="Simplified Arabic"/>
          <w:sz w:val="32"/>
          <w:szCs w:val="32"/>
          <w:rtl/>
          <w:lang w:bidi="ar-DZ"/>
        </w:rPr>
        <w:t xml:space="preserve">فإذا ألقينا نظرة على الكتب الفقهية القديمة وجدنا أنها لا تأخذ في الأصل بفكرة السن في الزواج وإنما البلوغ أي البلوغ الجنسي الذي يكون بظهور أمارته الطبيعية وهي </w:t>
      </w:r>
      <w:r>
        <w:rPr>
          <w:rFonts w:cs="Simplified Arabic" w:hint="cs"/>
          <w:sz w:val="32"/>
          <w:szCs w:val="32"/>
          <w:rtl/>
          <w:lang w:bidi="ar-DZ"/>
        </w:rPr>
        <w:t xml:space="preserve">اثنان يشترك الذكر والأنثى كإنزال </w:t>
      </w:r>
      <w:r w:rsidR="00A31FFC">
        <w:rPr>
          <w:rFonts w:cs="Simplified Arabic" w:hint="cs"/>
          <w:sz w:val="32"/>
          <w:szCs w:val="32"/>
          <w:rtl/>
          <w:lang w:bidi="ar-DZ"/>
        </w:rPr>
        <w:t xml:space="preserve">و </w:t>
      </w:r>
      <w:proofErr w:type="spellStart"/>
      <w:r w:rsidR="00A31FFC">
        <w:rPr>
          <w:rFonts w:cs="Simplified Arabic" w:hint="cs"/>
          <w:sz w:val="32"/>
          <w:szCs w:val="32"/>
          <w:rtl/>
          <w:lang w:bidi="ar-DZ"/>
        </w:rPr>
        <w:t>انبات</w:t>
      </w:r>
      <w:proofErr w:type="spellEnd"/>
      <w:r>
        <w:rPr>
          <w:rFonts w:cs="Simplified Arabic" w:hint="cs"/>
          <w:sz w:val="32"/>
          <w:szCs w:val="32"/>
          <w:rtl/>
          <w:lang w:bidi="ar-DZ"/>
        </w:rPr>
        <w:t xml:space="preserve"> شعر العانة وتنفرد الأنثى بزيادة </w:t>
      </w:r>
      <w:proofErr w:type="spellStart"/>
      <w:r>
        <w:rPr>
          <w:rFonts w:cs="Simplified Arabic" w:hint="cs"/>
          <w:sz w:val="32"/>
          <w:szCs w:val="32"/>
          <w:rtl/>
          <w:lang w:bidi="ar-DZ"/>
        </w:rPr>
        <w:t>الامور</w:t>
      </w:r>
      <w:proofErr w:type="spellEnd"/>
      <w:r>
        <w:rPr>
          <w:rFonts w:cs="Simplified Arabic" w:hint="cs"/>
          <w:sz w:val="32"/>
          <w:szCs w:val="32"/>
          <w:rtl/>
          <w:lang w:bidi="ar-DZ"/>
        </w:rPr>
        <w:t xml:space="preserve"> التالية: الحيض والث</w:t>
      </w:r>
      <w:r w:rsidR="00D102D4">
        <w:rPr>
          <w:rFonts w:cs="Simplified Arabic" w:hint="cs"/>
          <w:sz w:val="32"/>
          <w:szCs w:val="32"/>
          <w:rtl/>
          <w:lang w:bidi="ar-DZ"/>
        </w:rPr>
        <w:t>ديين ومن ثم يصعب تحديد سنا معينا</w:t>
      </w:r>
      <w:r>
        <w:rPr>
          <w:rFonts w:cs="Simplified Arabic" w:hint="cs"/>
          <w:sz w:val="32"/>
          <w:szCs w:val="32"/>
          <w:rtl/>
          <w:lang w:bidi="ar-DZ"/>
        </w:rPr>
        <w:t xml:space="preserve"> تنطبق على جميع الأشخاص ومع ذلك فيلاحظ أن الفقه </w:t>
      </w:r>
      <w:proofErr w:type="spellStart"/>
      <w:r>
        <w:rPr>
          <w:rFonts w:cs="Simplified Arabic" w:hint="cs"/>
          <w:sz w:val="32"/>
          <w:szCs w:val="32"/>
          <w:rtl/>
          <w:lang w:bidi="ar-DZ"/>
        </w:rPr>
        <w:t>الاسلامي</w:t>
      </w:r>
      <w:proofErr w:type="spellEnd"/>
      <w:r>
        <w:rPr>
          <w:rFonts w:cs="Simplified Arabic" w:hint="cs"/>
          <w:sz w:val="32"/>
          <w:szCs w:val="32"/>
          <w:rtl/>
          <w:lang w:bidi="ar-DZ"/>
        </w:rPr>
        <w:t xml:space="preserve"> قد جعل اكتمال </w:t>
      </w:r>
      <w:r>
        <w:rPr>
          <w:rFonts w:cs="Simplified Arabic" w:hint="cs"/>
          <w:sz w:val="32"/>
          <w:szCs w:val="32"/>
          <w:rtl/>
          <w:lang w:bidi="ar-DZ"/>
        </w:rPr>
        <w:lastRenderedPageBreak/>
        <w:t xml:space="preserve">أهلية الزواج بسن كحالة استثنائية الفقهاء في تحديد هذه السن، فحددها الإمام أبو حنيفة بثماني عشرة سنة للفتى وسبع عشرة سنة للفتاة بينما حددها الشافعية الأحناف في رأي المشهور عنهم بخمس عشر سنة للفتاة والفتى معا وحددها أخيرا الفقه المالكي بثماني عشر سنة لكلا الجنسين </w:t>
      </w:r>
      <w:r w:rsidRPr="005737D1">
        <w:rPr>
          <w:rFonts w:cs="Simplified Arabic" w:hint="cs"/>
          <w:sz w:val="32"/>
          <w:szCs w:val="32"/>
          <w:vertAlign w:val="superscript"/>
          <w:rtl/>
          <w:lang w:bidi="ar-DZ"/>
        </w:rPr>
        <w:t>(</w:t>
      </w:r>
      <w:r w:rsidRPr="005737D1">
        <w:rPr>
          <w:rStyle w:val="Appelnotedebasdep"/>
          <w:rFonts w:cs="Simplified Arabic"/>
          <w:sz w:val="32"/>
          <w:szCs w:val="32"/>
          <w:rtl/>
          <w:lang w:bidi="ar-DZ"/>
        </w:rPr>
        <w:footnoteReference w:id="48"/>
      </w:r>
      <w:r w:rsidRPr="005737D1">
        <w:rPr>
          <w:rFonts w:cs="Simplified Arabic" w:hint="cs"/>
          <w:sz w:val="32"/>
          <w:szCs w:val="32"/>
          <w:vertAlign w:val="superscript"/>
          <w:rtl/>
          <w:lang w:bidi="ar-DZ"/>
        </w:rPr>
        <w:t>)</w:t>
      </w:r>
      <w:r>
        <w:rPr>
          <w:rFonts w:cs="Simplified Arabic" w:hint="cs"/>
          <w:sz w:val="32"/>
          <w:szCs w:val="32"/>
          <w:rtl/>
          <w:lang w:bidi="ar-DZ"/>
        </w:rPr>
        <w:t xml:space="preserve">. </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وعليه لو رجعنا إلى نص المادة التي تحدد سن أهلية الزواج نجد أنه لم يوقع جزاء لمن خالف سن أهلية الزواج وبالرجوع إلى أحكام الشريعة </w:t>
      </w:r>
      <w:proofErr w:type="spellStart"/>
      <w:r>
        <w:rPr>
          <w:rFonts w:cs="Simplified Arabic" w:hint="cs"/>
          <w:sz w:val="32"/>
          <w:szCs w:val="32"/>
          <w:rtl/>
          <w:lang w:bidi="ar-DZ"/>
        </w:rPr>
        <w:t>الاسلامية</w:t>
      </w:r>
      <w:proofErr w:type="spellEnd"/>
      <w:r>
        <w:rPr>
          <w:rFonts w:cs="Simplified Arabic" w:hint="cs"/>
          <w:sz w:val="32"/>
          <w:szCs w:val="32"/>
          <w:rtl/>
          <w:lang w:bidi="ar-DZ"/>
        </w:rPr>
        <w:t xml:space="preserve"> طبقا للمادة 222 من قانون الأسرة الجزائري نجد أن الزواج صحيحا على الرغم من ترتيبه لمسؤوليات على عاتق الطرفين .</w:t>
      </w:r>
    </w:p>
    <w:p w:rsidR="00250211" w:rsidRDefault="00250211" w:rsidP="00B10357">
      <w:pPr>
        <w:bidi/>
        <w:jc w:val="both"/>
        <w:rPr>
          <w:rFonts w:cs="Simplified Arabic"/>
          <w:sz w:val="32"/>
          <w:szCs w:val="32"/>
          <w:rtl/>
          <w:lang w:bidi="ar-DZ"/>
        </w:rPr>
      </w:pPr>
      <w:r>
        <w:rPr>
          <w:rFonts w:cs="Simplified Arabic" w:hint="cs"/>
          <w:sz w:val="32"/>
          <w:szCs w:val="32"/>
          <w:rtl/>
          <w:lang w:bidi="ar-DZ"/>
        </w:rPr>
        <w:t>لكن إذا كان لا يوجد نص صريح يبطل عقد زواج صغار لا في الكتاب والسنة  ومادام المشرع الجزائري قد فتح المجال بصفة زواج الصغار بالإذن والرخصة من القاضي وسمح بتسجيل الزواج العرفي ضمنيا رتب الصحة على عقد الزواج الصغار فلماذا حدد السن القانونية للزواج بالنسبة للرجل والمرأة ببلوغ سن 19 سنة مع العلم أنه يمكن البلوغ مبكرا سواء للرجل أو المرأة.</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لا يمكن ترتيب جزاء البطلان على مخالفة سن الزواج بحجة الرجوع إلى أحكام قانون 1963 وبحجة أن ما لم </w:t>
      </w:r>
      <w:proofErr w:type="spellStart"/>
      <w:r>
        <w:rPr>
          <w:rFonts w:cs="Simplified Arabic" w:hint="cs"/>
          <w:sz w:val="32"/>
          <w:szCs w:val="32"/>
          <w:rtl/>
          <w:lang w:bidi="ar-DZ"/>
        </w:rPr>
        <w:t>ينص</w:t>
      </w:r>
      <w:proofErr w:type="spellEnd"/>
      <w:r>
        <w:rPr>
          <w:rFonts w:cs="Simplified Arabic" w:hint="cs"/>
          <w:sz w:val="32"/>
          <w:szCs w:val="32"/>
          <w:rtl/>
          <w:lang w:bidi="ar-DZ"/>
        </w:rPr>
        <w:t xml:space="preserve"> عليه القانون الجديد فأحكام القانون القديم تبقى قائمة وهذا الرأي الذي </w:t>
      </w:r>
      <w:r w:rsidR="004B2861">
        <w:rPr>
          <w:rFonts w:cs="Simplified Arabic" w:hint="cs"/>
          <w:sz w:val="32"/>
          <w:szCs w:val="32"/>
          <w:rtl/>
          <w:lang w:bidi="ar-DZ"/>
        </w:rPr>
        <w:t>تبنا</w:t>
      </w:r>
      <w:r>
        <w:rPr>
          <w:rFonts w:cs="Simplified Arabic" w:hint="cs"/>
          <w:sz w:val="32"/>
          <w:szCs w:val="32"/>
          <w:rtl/>
          <w:lang w:bidi="ar-DZ"/>
        </w:rPr>
        <w:t xml:space="preserve">ه </w:t>
      </w:r>
      <w:proofErr w:type="spellStart"/>
      <w:r>
        <w:rPr>
          <w:rFonts w:cs="Simplified Arabic" w:hint="cs"/>
          <w:sz w:val="32"/>
          <w:szCs w:val="32"/>
          <w:rtl/>
          <w:lang w:bidi="ar-DZ"/>
        </w:rPr>
        <w:t>الاستاذ</w:t>
      </w:r>
      <w:proofErr w:type="spellEnd"/>
      <w:r>
        <w:rPr>
          <w:rFonts w:cs="Simplified Arabic" w:hint="cs"/>
          <w:sz w:val="32"/>
          <w:szCs w:val="32"/>
          <w:rtl/>
          <w:lang w:bidi="ar-DZ"/>
        </w:rPr>
        <w:t xml:space="preserve"> عبد العزيز سعد يكون صائبا في حال إذا لم يكن قانون </w:t>
      </w:r>
      <w:proofErr w:type="spellStart"/>
      <w:r>
        <w:rPr>
          <w:rFonts w:cs="Simplified Arabic" w:hint="cs"/>
          <w:sz w:val="32"/>
          <w:szCs w:val="32"/>
          <w:rtl/>
          <w:lang w:bidi="ar-DZ"/>
        </w:rPr>
        <w:t>الاسرة</w:t>
      </w:r>
      <w:proofErr w:type="spellEnd"/>
      <w:r>
        <w:rPr>
          <w:rFonts w:cs="Simplified Arabic" w:hint="cs"/>
          <w:sz w:val="32"/>
          <w:szCs w:val="32"/>
          <w:rtl/>
          <w:lang w:bidi="ar-DZ"/>
        </w:rPr>
        <w:t xml:space="preserve"> يحتوي على نصوص أخرى إذ أنه من أحكام </w:t>
      </w:r>
      <w:proofErr w:type="spellStart"/>
      <w:r>
        <w:rPr>
          <w:rFonts w:cs="Simplified Arabic" w:hint="cs"/>
          <w:sz w:val="32"/>
          <w:szCs w:val="32"/>
          <w:rtl/>
          <w:lang w:bidi="ar-DZ"/>
        </w:rPr>
        <w:t>الغاء</w:t>
      </w:r>
      <w:proofErr w:type="spellEnd"/>
      <w:r>
        <w:rPr>
          <w:rFonts w:cs="Simplified Arabic" w:hint="cs"/>
          <w:sz w:val="32"/>
          <w:szCs w:val="32"/>
          <w:rtl/>
          <w:lang w:bidi="ar-DZ"/>
        </w:rPr>
        <w:t xml:space="preserve"> القاعدة القانونية ما نصت عليه المادة 02/02 من القانون الجديد نصا يتعارض </w:t>
      </w:r>
      <w:r>
        <w:rPr>
          <w:rFonts w:cs="Simplified Arabic" w:hint="cs"/>
          <w:sz w:val="32"/>
          <w:szCs w:val="32"/>
          <w:rtl/>
          <w:lang w:bidi="ar-DZ"/>
        </w:rPr>
        <w:lastRenderedPageBreak/>
        <w:t xml:space="preserve">مع نص القانون القديم أن نظم من جديد موضوعا سبق أن قرر قواعده ذلك القانون القديم </w:t>
      </w:r>
      <w:r w:rsidRPr="00C1187C">
        <w:rPr>
          <w:rFonts w:cs="Simplified Arabic" w:hint="cs"/>
          <w:sz w:val="32"/>
          <w:szCs w:val="32"/>
          <w:vertAlign w:val="superscript"/>
          <w:rtl/>
          <w:lang w:bidi="ar-DZ"/>
        </w:rPr>
        <w:t>(</w:t>
      </w:r>
      <w:r w:rsidRPr="00C1187C">
        <w:rPr>
          <w:rStyle w:val="Appelnotedebasdep"/>
          <w:rFonts w:cs="Simplified Arabic"/>
          <w:sz w:val="32"/>
          <w:szCs w:val="32"/>
          <w:rtl/>
          <w:lang w:bidi="ar-DZ"/>
        </w:rPr>
        <w:footnoteReference w:id="49"/>
      </w:r>
      <w:r w:rsidRPr="00C1187C">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ولقد جاء في الاجتهاد القضائي الجزائري ما يلي: من المقرر شرعا أن عدم توافر أهلية الزواج ينتج عنه بطلانه ومن المقرر أيضا أن الزواج المنعقد بدون رضا الولي الشرعي للزوجة هو زواج باطل بطلانا مطلقا ومن ثم يجوز للقاضي أن يحكم </w:t>
      </w:r>
      <w:proofErr w:type="spellStart"/>
      <w:r>
        <w:rPr>
          <w:rFonts w:cs="Simplified Arabic" w:hint="cs"/>
          <w:sz w:val="32"/>
          <w:szCs w:val="32"/>
          <w:rtl/>
          <w:lang w:bidi="ar-DZ"/>
        </w:rPr>
        <w:t>به</w:t>
      </w:r>
      <w:proofErr w:type="spellEnd"/>
      <w:r>
        <w:rPr>
          <w:rFonts w:cs="Simplified Arabic" w:hint="cs"/>
          <w:sz w:val="32"/>
          <w:szCs w:val="32"/>
          <w:rtl/>
          <w:lang w:bidi="ar-DZ"/>
        </w:rPr>
        <w:t xml:space="preserve"> من تلقاء نفسه.</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ومن خلال ما عالجناه من مواضيع سابقة </w:t>
      </w:r>
      <w:proofErr w:type="spellStart"/>
      <w:r>
        <w:rPr>
          <w:rFonts w:cs="Simplified Arabic" w:hint="cs"/>
          <w:sz w:val="32"/>
          <w:szCs w:val="32"/>
          <w:rtl/>
          <w:lang w:bidi="ar-DZ"/>
        </w:rPr>
        <w:t>وماطرأ</w:t>
      </w:r>
      <w:proofErr w:type="spellEnd"/>
      <w:r>
        <w:rPr>
          <w:rFonts w:cs="Simplified Arabic" w:hint="cs"/>
          <w:sz w:val="32"/>
          <w:szCs w:val="32"/>
          <w:rtl/>
          <w:lang w:bidi="ar-DZ"/>
        </w:rPr>
        <w:t xml:space="preserve"> عليها من تعديلات على آثار عقد الزواج من حيث صحته وبطلانه طالت كذلك أنواع، وأصناف الزواج </w:t>
      </w:r>
      <w:proofErr w:type="spellStart"/>
      <w:r>
        <w:rPr>
          <w:rFonts w:cs="Simplified Arabic" w:hint="cs"/>
          <w:sz w:val="32"/>
          <w:szCs w:val="32"/>
          <w:rtl/>
          <w:lang w:bidi="ar-DZ"/>
        </w:rPr>
        <w:t>المفتشية</w:t>
      </w:r>
      <w:proofErr w:type="spellEnd"/>
      <w:r>
        <w:rPr>
          <w:rFonts w:cs="Simplified Arabic" w:hint="cs"/>
          <w:sz w:val="32"/>
          <w:szCs w:val="32"/>
          <w:rtl/>
          <w:lang w:bidi="ar-DZ"/>
        </w:rPr>
        <w:t xml:space="preserve"> في المجتمع الجزائري ولهذا في هذا مست الزواج بالفاتحة أو </w:t>
      </w:r>
      <w:proofErr w:type="spellStart"/>
      <w:r>
        <w:rPr>
          <w:rFonts w:cs="Simplified Arabic" w:hint="cs"/>
          <w:sz w:val="32"/>
          <w:szCs w:val="32"/>
          <w:rtl/>
          <w:lang w:bidi="ar-DZ"/>
        </w:rPr>
        <w:t>مايسمى</w:t>
      </w:r>
      <w:proofErr w:type="spellEnd"/>
      <w:r>
        <w:rPr>
          <w:rFonts w:cs="Simplified Arabic" w:hint="cs"/>
          <w:sz w:val="32"/>
          <w:szCs w:val="32"/>
          <w:rtl/>
          <w:lang w:bidi="ar-DZ"/>
        </w:rPr>
        <w:t xml:space="preserve"> بالزواج العرف</w:t>
      </w:r>
      <w:r w:rsidR="004B2861">
        <w:rPr>
          <w:rFonts w:cs="Simplified Arabic" w:hint="cs"/>
          <w:sz w:val="32"/>
          <w:szCs w:val="32"/>
          <w:rtl/>
          <w:lang w:bidi="ar-DZ"/>
        </w:rPr>
        <w:t>ي و</w:t>
      </w:r>
      <w:r>
        <w:rPr>
          <w:rFonts w:cs="Simplified Arabic" w:hint="cs"/>
          <w:sz w:val="32"/>
          <w:szCs w:val="32"/>
          <w:rtl/>
          <w:lang w:bidi="ar-DZ"/>
        </w:rPr>
        <w:t xml:space="preserve"> مسألة تعدد الزوجات</w:t>
      </w:r>
      <w:r w:rsidRPr="00C54C3C">
        <w:rPr>
          <w:rFonts w:cs="Simplified Arabic" w:hint="cs"/>
          <w:sz w:val="32"/>
          <w:szCs w:val="32"/>
          <w:vertAlign w:val="superscript"/>
          <w:rtl/>
          <w:lang w:bidi="ar-DZ"/>
        </w:rPr>
        <w:t>(</w:t>
      </w:r>
      <w:r w:rsidRPr="00C54C3C">
        <w:rPr>
          <w:rStyle w:val="Appelnotedebasdep"/>
          <w:rFonts w:cs="Simplified Arabic"/>
          <w:sz w:val="32"/>
          <w:szCs w:val="32"/>
          <w:rtl/>
          <w:lang w:bidi="ar-DZ"/>
        </w:rPr>
        <w:footnoteReference w:id="50"/>
      </w:r>
      <w:r w:rsidRPr="00C54C3C">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jc w:val="both"/>
        <w:rPr>
          <w:rFonts w:cs="Simplified Arabic"/>
          <w:b/>
          <w:bCs/>
          <w:sz w:val="36"/>
          <w:szCs w:val="36"/>
          <w:rtl/>
          <w:lang w:bidi="ar-DZ"/>
        </w:rPr>
      </w:pPr>
      <w:proofErr w:type="gramStart"/>
      <w:r w:rsidRPr="00C54C3C">
        <w:rPr>
          <w:rFonts w:cs="Simplified Arabic" w:hint="cs"/>
          <w:b/>
          <w:bCs/>
          <w:sz w:val="36"/>
          <w:szCs w:val="36"/>
          <w:rtl/>
          <w:lang w:bidi="ar-DZ"/>
        </w:rPr>
        <w:t>المبحث</w:t>
      </w:r>
      <w:proofErr w:type="gramEnd"/>
      <w:r w:rsidRPr="00C54C3C">
        <w:rPr>
          <w:rFonts w:cs="Simplified Arabic" w:hint="cs"/>
          <w:b/>
          <w:bCs/>
          <w:sz w:val="36"/>
          <w:szCs w:val="36"/>
          <w:rtl/>
          <w:lang w:bidi="ar-DZ"/>
        </w:rPr>
        <w:t xml:space="preserve"> الثالث: أصناف الزواج وموقف المشرع الجزائري منها</w:t>
      </w:r>
    </w:p>
    <w:p w:rsidR="00246C64" w:rsidRPr="00C215C9" w:rsidRDefault="00250211" w:rsidP="00C215C9">
      <w:pPr>
        <w:bidi/>
        <w:ind w:firstLine="708"/>
        <w:jc w:val="both"/>
        <w:rPr>
          <w:rFonts w:cs="Simplified Arabic"/>
          <w:sz w:val="32"/>
          <w:szCs w:val="32"/>
          <w:rtl/>
          <w:lang w:bidi="ar-DZ"/>
        </w:rPr>
      </w:pPr>
      <w:r>
        <w:rPr>
          <w:rFonts w:cs="Simplified Arabic" w:hint="cs"/>
          <w:sz w:val="32"/>
          <w:szCs w:val="32"/>
          <w:rtl/>
          <w:lang w:bidi="ar-DZ"/>
        </w:rPr>
        <w:t xml:space="preserve">باعتبار أن عقد الزواج من العقود الشكلية فإنه لا تكفي فيه </w:t>
      </w:r>
      <w:proofErr w:type="spellStart"/>
      <w:r>
        <w:rPr>
          <w:rFonts w:cs="Simplified Arabic" w:hint="cs"/>
          <w:sz w:val="32"/>
          <w:szCs w:val="32"/>
          <w:rtl/>
          <w:lang w:bidi="ar-DZ"/>
        </w:rPr>
        <w:t>الرضائية</w:t>
      </w:r>
      <w:proofErr w:type="spellEnd"/>
      <w:r>
        <w:rPr>
          <w:rFonts w:cs="Simplified Arabic" w:hint="cs"/>
          <w:sz w:val="32"/>
          <w:szCs w:val="32"/>
          <w:rtl/>
          <w:lang w:bidi="ar-DZ"/>
        </w:rPr>
        <w:t xml:space="preserve"> بل يجب أن يكون فيه الرسمية والشهود والتسجيل لما يرتبه من آثار قانونية وحمايتها لأن عقد الزواج سيتولد عنه من إنجاب للأولاد الذين بدورهم </w:t>
      </w:r>
      <w:proofErr w:type="spellStart"/>
      <w:r>
        <w:rPr>
          <w:rFonts w:cs="Simplified Arabic" w:hint="cs"/>
          <w:sz w:val="32"/>
          <w:szCs w:val="32"/>
          <w:rtl/>
          <w:lang w:bidi="ar-DZ"/>
        </w:rPr>
        <w:t>سيتحصلون</w:t>
      </w:r>
      <w:proofErr w:type="spellEnd"/>
      <w:r>
        <w:rPr>
          <w:rFonts w:cs="Simplified Arabic" w:hint="cs"/>
          <w:sz w:val="32"/>
          <w:szCs w:val="32"/>
          <w:rtl/>
          <w:lang w:bidi="ar-DZ"/>
        </w:rPr>
        <w:t xml:space="preserve"> على حقوق ولكن تلك الحقوق لا ينالونها إذا كان عقد الزواج مدون رسميا في سجلات عقود الزواج ومع ذلك نظم المشرع الجزائري مسألة مثار حولها جدل فقهي كبير وهي مسألة تعدد الزوجات وضبط حرية التعاقد في ذلك فإلى أي حد وفق المشرع الجزائري في ذلك؟ </w:t>
      </w:r>
    </w:p>
    <w:p w:rsidR="00250211" w:rsidRPr="00BF44D6" w:rsidRDefault="00250211" w:rsidP="00B10357">
      <w:pPr>
        <w:bidi/>
        <w:jc w:val="both"/>
        <w:rPr>
          <w:rFonts w:cs="Simplified Arabic"/>
          <w:b/>
          <w:bCs/>
          <w:sz w:val="32"/>
          <w:szCs w:val="32"/>
          <w:rtl/>
          <w:lang w:bidi="ar-DZ"/>
        </w:rPr>
      </w:pPr>
      <w:r w:rsidRPr="00BF44D6">
        <w:rPr>
          <w:rFonts w:cs="Simplified Arabic" w:hint="cs"/>
          <w:b/>
          <w:bCs/>
          <w:sz w:val="32"/>
          <w:szCs w:val="32"/>
          <w:rtl/>
          <w:lang w:bidi="ar-DZ"/>
        </w:rPr>
        <w:lastRenderedPageBreak/>
        <w:t xml:space="preserve">المطلب </w:t>
      </w:r>
      <w:proofErr w:type="gramStart"/>
      <w:r w:rsidRPr="00BF44D6">
        <w:rPr>
          <w:rFonts w:cs="Simplified Arabic" w:hint="cs"/>
          <w:b/>
          <w:bCs/>
          <w:sz w:val="32"/>
          <w:szCs w:val="32"/>
          <w:rtl/>
          <w:lang w:bidi="ar-DZ"/>
        </w:rPr>
        <w:t>الأول :</w:t>
      </w:r>
      <w:proofErr w:type="gramEnd"/>
      <w:r w:rsidRPr="00BF44D6">
        <w:rPr>
          <w:rFonts w:cs="Simplified Arabic" w:hint="cs"/>
          <w:b/>
          <w:bCs/>
          <w:sz w:val="32"/>
          <w:szCs w:val="32"/>
          <w:rtl/>
          <w:lang w:bidi="ar-DZ"/>
        </w:rPr>
        <w:t xml:space="preserve"> الزواج العرفي: </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إن مصطلح الزواج العرفي مصطلح غير صحيح عن المجتمع الجزائري وأن عقد الزواج لا يستمد أحكامه من العرف وإنما من شريعة </w:t>
      </w:r>
      <w:proofErr w:type="spellStart"/>
      <w:r>
        <w:rPr>
          <w:rFonts w:cs="Simplified Arabic" w:hint="cs"/>
          <w:sz w:val="32"/>
          <w:szCs w:val="32"/>
          <w:rtl/>
          <w:lang w:bidi="ar-DZ"/>
        </w:rPr>
        <w:t>الاسلامية</w:t>
      </w:r>
      <w:proofErr w:type="spellEnd"/>
      <w:r>
        <w:rPr>
          <w:rFonts w:cs="Simplified Arabic" w:hint="cs"/>
          <w:sz w:val="32"/>
          <w:szCs w:val="32"/>
          <w:rtl/>
          <w:lang w:bidi="ar-DZ"/>
        </w:rPr>
        <w:t xml:space="preserve"> ومسألة تسمية الزواج العرفي تسمية مأخوذة من المشرق العربي خاصة مصر</w:t>
      </w:r>
      <w:r w:rsidRPr="00BF44D6">
        <w:rPr>
          <w:rFonts w:cs="Simplified Arabic" w:hint="cs"/>
          <w:sz w:val="32"/>
          <w:szCs w:val="32"/>
          <w:vertAlign w:val="superscript"/>
          <w:rtl/>
          <w:lang w:bidi="ar-DZ"/>
        </w:rPr>
        <w:t>(</w:t>
      </w:r>
      <w:r w:rsidRPr="00BF44D6">
        <w:rPr>
          <w:rStyle w:val="Appelnotedebasdep"/>
          <w:rFonts w:cs="Simplified Arabic"/>
          <w:sz w:val="32"/>
          <w:szCs w:val="32"/>
          <w:rtl/>
          <w:lang w:bidi="ar-DZ"/>
        </w:rPr>
        <w:footnoteReference w:id="51"/>
      </w:r>
      <w:r w:rsidRPr="00BF44D6">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وباعتبار الزواج عقد بين الرجل والمرأة يربط المرأة بالرجل بعقد شرعي لكن هل يكفي العقد الشرعي لعقد الزواج من خلال ضمان حقوق الطرفين  فالذي يقتضيه الواجب أن يقال بعدم كفاية العقد الشرعي إلا إذا اكتمل بالعقد المدني أو بالاكتفاء بالعقد المدني ليكون منتجا لآثار عقد الزواج ذلك لان العقد الشرعي مجرد خطبة في نظر القضاء الجزائري فلا يكون </w:t>
      </w:r>
      <w:proofErr w:type="spellStart"/>
      <w:r>
        <w:rPr>
          <w:rFonts w:cs="Simplified Arabic" w:hint="cs"/>
          <w:sz w:val="32"/>
          <w:szCs w:val="32"/>
          <w:rtl/>
          <w:lang w:bidi="ar-DZ"/>
        </w:rPr>
        <w:t>به</w:t>
      </w:r>
      <w:proofErr w:type="spellEnd"/>
      <w:r>
        <w:rPr>
          <w:rFonts w:cs="Simplified Arabic" w:hint="cs"/>
          <w:sz w:val="32"/>
          <w:szCs w:val="32"/>
          <w:rtl/>
          <w:lang w:bidi="ar-DZ"/>
        </w:rPr>
        <w:t xml:space="preserve"> للمرأة الحصانة القضائية الكافية للمطالبة بحقوقها فيما إذا توفي زوجها أو حدث نزاع بينهما أدى إلى الفراق بعد أن اختلى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واختلط لذلك يجب </w:t>
      </w:r>
      <w:proofErr w:type="spellStart"/>
      <w:r>
        <w:rPr>
          <w:rFonts w:cs="Simplified Arabic" w:hint="cs"/>
          <w:sz w:val="32"/>
          <w:szCs w:val="32"/>
          <w:rtl/>
          <w:lang w:bidi="ar-DZ"/>
        </w:rPr>
        <w:t>اتمام</w:t>
      </w:r>
      <w:proofErr w:type="spellEnd"/>
      <w:r>
        <w:rPr>
          <w:rFonts w:cs="Simplified Arabic" w:hint="cs"/>
          <w:sz w:val="32"/>
          <w:szCs w:val="32"/>
          <w:rtl/>
          <w:lang w:bidi="ar-DZ"/>
        </w:rPr>
        <w:t xml:space="preserve"> العقد الشرعي بالعقد المدني ومع ذلك أكره له الخروج معها بالنظر إلى تغير الأزمان وفسادها وخلوته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في أماكن  التهم التي تنعكس سلبا على عموم المستقيمين من جهة ومن جهة أخرى ففسح المجال له لقضاء مآربه قد يورثه بغضا وكراهة لها &lt;&lt; ومن استعجل الأمر قبل أوانه عوقب</w:t>
      </w:r>
      <w:r w:rsidR="004B2861">
        <w:rPr>
          <w:rFonts w:cs="Simplified Arabic" w:hint="cs"/>
          <w:sz w:val="32"/>
          <w:szCs w:val="32"/>
          <w:rtl/>
          <w:lang w:bidi="ar-DZ"/>
        </w:rPr>
        <w:t xml:space="preserve"> ب</w:t>
      </w:r>
      <w:r>
        <w:rPr>
          <w:rFonts w:cs="Simplified Arabic" w:hint="cs"/>
          <w:sz w:val="32"/>
          <w:szCs w:val="32"/>
          <w:rtl/>
          <w:lang w:bidi="ar-DZ"/>
        </w:rPr>
        <w:t xml:space="preserve">حرمانه&gt;&gt; الأمر الذي يعجل في انحلال عقد الزواج القائم بينهما كل ذلك سدا للذريعة صيانة لعرض المسلم وقد أفتى بعض علماء الأحناف بناء على جواز تغيير الحكم بتغيير الزمان بأنه لا تخرج المرأة إلى صلاة المسجد خشية افتتان ومما يؤكد ذلك النبي صلى الله عليه وسلم تزوج عائشة رضي الله عنها وهي بنت ست مكتملة وداخلة في السابعة ودخل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وهي </w:t>
      </w:r>
      <w:r>
        <w:rPr>
          <w:rFonts w:cs="Simplified Arabic" w:hint="cs"/>
          <w:sz w:val="32"/>
          <w:szCs w:val="32"/>
          <w:rtl/>
          <w:lang w:bidi="ar-DZ"/>
        </w:rPr>
        <w:lastRenderedPageBreak/>
        <w:t xml:space="preserve">بنت تسع سنين </w:t>
      </w:r>
      <w:r w:rsidRPr="00B5494E">
        <w:rPr>
          <w:rFonts w:cs="Simplified Arabic" w:hint="cs"/>
          <w:sz w:val="32"/>
          <w:szCs w:val="32"/>
          <w:vertAlign w:val="superscript"/>
          <w:rtl/>
          <w:lang w:bidi="ar-DZ"/>
        </w:rPr>
        <w:t>(</w:t>
      </w:r>
      <w:r w:rsidRPr="00B5494E">
        <w:rPr>
          <w:rStyle w:val="Appelnotedebasdep"/>
          <w:rFonts w:cs="Simplified Arabic"/>
          <w:sz w:val="32"/>
          <w:szCs w:val="32"/>
          <w:rtl/>
          <w:lang w:bidi="ar-DZ"/>
        </w:rPr>
        <w:footnoteReference w:id="52"/>
      </w:r>
      <w:r w:rsidRPr="00B5494E">
        <w:rPr>
          <w:rFonts w:cs="Simplified Arabic" w:hint="cs"/>
          <w:sz w:val="32"/>
          <w:szCs w:val="32"/>
          <w:vertAlign w:val="superscript"/>
          <w:rtl/>
          <w:lang w:bidi="ar-DZ"/>
        </w:rPr>
        <w:t>)</w:t>
      </w:r>
      <w:r>
        <w:rPr>
          <w:rFonts w:cs="Simplified Arabic" w:hint="cs"/>
          <w:sz w:val="32"/>
          <w:szCs w:val="32"/>
          <w:rtl/>
          <w:lang w:bidi="ar-DZ"/>
        </w:rPr>
        <w:t xml:space="preserve"> في شوال في سنة الأولى من الهجرة </w:t>
      </w:r>
      <w:r w:rsidRPr="002A5B0E">
        <w:rPr>
          <w:rFonts w:cs="Simplified Arabic" w:hint="cs"/>
          <w:sz w:val="32"/>
          <w:szCs w:val="32"/>
          <w:vertAlign w:val="superscript"/>
          <w:rtl/>
          <w:lang w:bidi="ar-DZ"/>
        </w:rPr>
        <w:t>(</w:t>
      </w:r>
      <w:r w:rsidRPr="002A5B0E">
        <w:rPr>
          <w:rStyle w:val="Appelnotedebasdep"/>
          <w:rFonts w:cs="Simplified Arabic"/>
          <w:sz w:val="32"/>
          <w:szCs w:val="32"/>
          <w:rtl/>
          <w:lang w:bidi="ar-DZ"/>
        </w:rPr>
        <w:footnoteReference w:id="53"/>
      </w:r>
      <w:r w:rsidRPr="002A5B0E">
        <w:rPr>
          <w:rFonts w:cs="Simplified Arabic" w:hint="cs"/>
          <w:sz w:val="32"/>
          <w:szCs w:val="32"/>
          <w:vertAlign w:val="superscript"/>
          <w:rtl/>
          <w:lang w:bidi="ar-DZ"/>
        </w:rPr>
        <w:t>)</w:t>
      </w:r>
      <w:r>
        <w:rPr>
          <w:rFonts w:cs="Simplified Arabic" w:hint="cs"/>
          <w:sz w:val="32"/>
          <w:szCs w:val="32"/>
          <w:rtl/>
          <w:lang w:bidi="ar-DZ"/>
        </w:rPr>
        <w:t xml:space="preserve"> ولم يعلم عنه صلى الله عليه وسلم أنه خرج معها أو اختلى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وخير الهدي </w:t>
      </w:r>
      <w:r w:rsidR="004B2861">
        <w:rPr>
          <w:rFonts w:cs="Simplified Arabic" w:hint="cs"/>
          <w:sz w:val="32"/>
          <w:szCs w:val="32"/>
          <w:rtl/>
          <w:lang w:bidi="ar-DZ"/>
        </w:rPr>
        <w:t>هدي</w:t>
      </w:r>
      <w:r>
        <w:rPr>
          <w:rFonts w:cs="Simplified Arabic" w:hint="cs"/>
          <w:sz w:val="32"/>
          <w:szCs w:val="32"/>
          <w:rtl/>
          <w:lang w:bidi="ar-DZ"/>
        </w:rPr>
        <w:t xml:space="preserve"> محمد صلى الله عليه وسلم .</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هذا إذا كان لم يخل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ولم يخرج معها قبل السؤال أما إذا كان قد فعل ذلك فينصح ألا يعود ولا يترتب على </w:t>
      </w:r>
      <w:r w:rsidR="004B2861">
        <w:rPr>
          <w:rFonts w:cs="Simplified Arabic" w:hint="cs"/>
          <w:sz w:val="32"/>
          <w:szCs w:val="32"/>
          <w:rtl/>
          <w:lang w:bidi="ar-DZ"/>
        </w:rPr>
        <w:t>فعله</w:t>
      </w:r>
      <w:r>
        <w:rPr>
          <w:rFonts w:cs="Simplified Arabic" w:hint="cs"/>
          <w:sz w:val="32"/>
          <w:szCs w:val="32"/>
          <w:rtl/>
          <w:lang w:bidi="ar-DZ"/>
        </w:rPr>
        <w:t xml:space="preserve"> </w:t>
      </w:r>
      <w:proofErr w:type="spellStart"/>
      <w:r>
        <w:rPr>
          <w:rFonts w:cs="Simplified Arabic" w:hint="cs"/>
          <w:sz w:val="32"/>
          <w:szCs w:val="32"/>
          <w:rtl/>
          <w:lang w:bidi="ar-DZ"/>
        </w:rPr>
        <w:t>اثم</w:t>
      </w:r>
      <w:proofErr w:type="spellEnd"/>
      <w:r>
        <w:rPr>
          <w:rFonts w:cs="Simplified Arabic" w:hint="cs"/>
          <w:sz w:val="32"/>
          <w:szCs w:val="32"/>
          <w:rtl/>
          <w:lang w:bidi="ar-DZ"/>
        </w:rPr>
        <w:t xml:space="preserve"> لوجود العقد الرابط بينهما شرعا &gt;&gt;</w:t>
      </w:r>
      <w:r w:rsidRPr="002A5B0E">
        <w:rPr>
          <w:rFonts w:cs="Simplified Arabic" w:hint="cs"/>
          <w:sz w:val="32"/>
          <w:szCs w:val="32"/>
          <w:vertAlign w:val="superscript"/>
          <w:rtl/>
          <w:lang w:bidi="ar-DZ"/>
        </w:rPr>
        <w:t>(</w:t>
      </w:r>
      <w:r w:rsidRPr="002A5B0E">
        <w:rPr>
          <w:rStyle w:val="Appelnotedebasdep"/>
          <w:rFonts w:cs="Simplified Arabic"/>
          <w:sz w:val="32"/>
          <w:szCs w:val="32"/>
          <w:rtl/>
          <w:lang w:bidi="ar-DZ"/>
        </w:rPr>
        <w:footnoteReference w:id="54"/>
      </w:r>
      <w:r w:rsidRPr="002A5B0E">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jc w:val="both"/>
        <w:rPr>
          <w:rFonts w:cs="Simplified Arabic"/>
          <w:sz w:val="32"/>
          <w:szCs w:val="32"/>
          <w:rtl/>
          <w:lang w:bidi="ar-DZ"/>
        </w:rPr>
      </w:pPr>
      <w:proofErr w:type="gramStart"/>
      <w:r>
        <w:rPr>
          <w:rFonts w:cs="Simplified Arabic" w:hint="cs"/>
          <w:sz w:val="32"/>
          <w:szCs w:val="32"/>
          <w:rtl/>
          <w:lang w:bidi="ar-DZ"/>
        </w:rPr>
        <w:t>إذا</w:t>
      </w:r>
      <w:proofErr w:type="gramEnd"/>
      <w:r>
        <w:rPr>
          <w:rFonts w:cs="Simplified Arabic" w:hint="cs"/>
          <w:sz w:val="32"/>
          <w:szCs w:val="32"/>
          <w:rtl/>
          <w:lang w:bidi="ar-DZ"/>
        </w:rPr>
        <w:t xml:space="preserve"> كان الزواج العرفي غير موجود في أحكام الشريعة الإسلامية وإنما يتم عن طريق الفاتحة كما هو معروف في التقاليد المغرب العربي وخاصة الجزائر فما تأصيلها القانوني؟ هل تعتبر عقدا أم </w:t>
      </w:r>
      <w:proofErr w:type="gramStart"/>
      <w:r>
        <w:rPr>
          <w:rFonts w:cs="Simplified Arabic" w:hint="cs"/>
          <w:sz w:val="32"/>
          <w:szCs w:val="32"/>
          <w:rtl/>
          <w:lang w:bidi="ar-DZ"/>
        </w:rPr>
        <w:t>مجرد</w:t>
      </w:r>
      <w:proofErr w:type="gramEnd"/>
      <w:r>
        <w:rPr>
          <w:rFonts w:cs="Simplified Arabic" w:hint="cs"/>
          <w:sz w:val="32"/>
          <w:szCs w:val="32"/>
          <w:rtl/>
          <w:lang w:bidi="ar-DZ"/>
        </w:rPr>
        <w:t xml:space="preserve"> وعد بالزواج؟</w:t>
      </w:r>
    </w:p>
    <w:p w:rsidR="00250211" w:rsidRPr="00384201" w:rsidRDefault="00250211" w:rsidP="00B10357">
      <w:pPr>
        <w:bidi/>
        <w:jc w:val="both"/>
        <w:rPr>
          <w:rFonts w:cs="Simplified Arabic"/>
          <w:b/>
          <w:bCs/>
          <w:sz w:val="32"/>
          <w:szCs w:val="32"/>
          <w:rtl/>
          <w:lang w:bidi="ar-DZ"/>
        </w:rPr>
      </w:pPr>
      <w:proofErr w:type="gramStart"/>
      <w:r w:rsidRPr="00384201">
        <w:rPr>
          <w:rFonts w:cs="Simplified Arabic" w:hint="cs"/>
          <w:b/>
          <w:bCs/>
          <w:sz w:val="32"/>
          <w:szCs w:val="32"/>
          <w:rtl/>
          <w:lang w:bidi="ar-DZ"/>
        </w:rPr>
        <w:t>الفرع</w:t>
      </w:r>
      <w:proofErr w:type="gramEnd"/>
      <w:r w:rsidRPr="00384201">
        <w:rPr>
          <w:rFonts w:cs="Simplified Arabic" w:hint="cs"/>
          <w:b/>
          <w:bCs/>
          <w:sz w:val="32"/>
          <w:szCs w:val="32"/>
          <w:rtl/>
          <w:lang w:bidi="ar-DZ"/>
        </w:rPr>
        <w:t xml:space="preserve"> الأول: الطبيعة القانونية للفاتحة</w:t>
      </w:r>
    </w:p>
    <w:p w:rsidR="00250211" w:rsidRDefault="00250211" w:rsidP="00B10357">
      <w:pPr>
        <w:bidi/>
        <w:ind w:firstLine="708"/>
        <w:jc w:val="both"/>
        <w:rPr>
          <w:rFonts w:cs="Simplified Arabic"/>
          <w:sz w:val="32"/>
          <w:szCs w:val="32"/>
          <w:rtl/>
          <w:lang w:bidi="ar-DZ"/>
        </w:rPr>
      </w:pPr>
      <w:proofErr w:type="gramStart"/>
      <w:r>
        <w:rPr>
          <w:rFonts w:cs="Simplified Arabic" w:hint="cs"/>
          <w:sz w:val="32"/>
          <w:szCs w:val="32"/>
          <w:rtl/>
          <w:lang w:bidi="ar-DZ"/>
        </w:rPr>
        <w:t>لقد</w:t>
      </w:r>
      <w:proofErr w:type="gramEnd"/>
      <w:r>
        <w:rPr>
          <w:rFonts w:cs="Simplified Arabic" w:hint="cs"/>
          <w:sz w:val="32"/>
          <w:szCs w:val="32"/>
          <w:rtl/>
          <w:lang w:bidi="ar-DZ"/>
        </w:rPr>
        <w:t xml:space="preserve"> نص المشرع في المادة 06 المعدلة من قانون الأسرة " إن اقتران الفاتحة بالخطبة لا يعد زوجا غير أن الفاتحة إذا اقترنت بالخطبة بمجلس العقد يعتبر زواجا من توافر ركن الرضا وشروط الزواج المنصوص عليها في المادة 09 مكرر من هذا القانون".</w:t>
      </w:r>
    </w:p>
    <w:p w:rsidR="00250211" w:rsidRDefault="00250211" w:rsidP="00D102D4">
      <w:pPr>
        <w:bidi/>
        <w:jc w:val="both"/>
        <w:rPr>
          <w:rFonts w:cs="Simplified Arabic"/>
          <w:sz w:val="32"/>
          <w:szCs w:val="32"/>
          <w:rtl/>
          <w:lang w:bidi="ar-DZ"/>
        </w:rPr>
      </w:pPr>
      <w:r>
        <w:rPr>
          <w:rFonts w:cs="Simplified Arabic" w:hint="cs"/>
          <w:sz w:val="32"/>
          <w:szCs w:val="32"/>
          <w:rtl/>
          <w:lang w:bidi="ar-DZ"/>
        </w:rPr>
        <w:lastRenderedPageBreak/>
        <w:t xml:space="preserve">وما يمكن ملاحظته من النص التالي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المشرع الجزائري قد راعى التقاليد الجزائرية والعادات التي تجعل فاتحة عقدا شرعيا غير موثق م</w:t>
      </w:r>
      <w:r w:rsidR="00D102D4">
        <w:rPr>
          <w:rFonts w:cs="Simplified Arabic" w:hint="cs"/>
          <w:sz w:val="32"/>
          <w:szCs w:val="32"/>
          <w:rtl/>
          <w:lang w:bidi="ar-DZ"/>
        </w:rPr>
        <w:t>تى</w:t>
      </w:r>
      <w:r>
        <w:rPr>
          <w:rFonts w:cs="Simplified Arabic" w:hint="cs"/>
          <w:sz w:val="32"/>
          <w:szCs w:val="32"/>
          <w:rtl/>
          <w:lang w:bidi="ar-DZ"/>
        </w:rPr>
        <w:t xml:space="preserve"> توافر على الأركان وتدارك المشرع ما كان سائدا قبل التعديل بأن الخطبة والفاتحة واقعان في مركز قانوني واحد.</w:t>
      </w:r>
    </w:p>
    <w:p w:rsidR="00250211" w:rsidRDefault="00250211" w:rsidP="00C215C9">
      <w:pPr>
        <w:bidi/>
        <w:ind w:firstLine="708"/>
        <w:jc w:val="both"/>
        <w:rPr>
          <w:rFonts w:cs="Simplified Arabic"/>
          <w:sz w:val="32"/>
          <w:szCs w:val="32"/>
          <w:rtl/>
          <w:lang w:bidi="ar-DZ"/>
        </w:rPr>
      </w:pPr>
      <w:r>
        <w:rPr>
          <w:rFonts w:cs="Simplified Arabic" w:hint="cs"/>
          <w:sz w:val="32"/>
          <w:szCs w:val="32"/>
          <w:rtl/>
          <w:lang w:bidi="ar-DZ"/>
        </w:rPr>
        <w:t xml:space="preserve">إن الزواج عن طريق الفاتحة هو عقد شفهي على عكس الخطبة التي لا تسمو إلى ذلك الوصف فلا يطلب فيها رضا الزوجين ولا يحضرها شهود ولا يتم فيها تحديد الصداق وإنما هي مجرد </w:t>
      </w:r>
      <w:proofErr w:type="spellStart"/>
      <w:r>
        <w:rPr>
          <w:rFonts w:cs="Simplified Arabic" w:hint="cs"/>
          <w:sz w:val="32"/>
          <w:szCs w:val="32"/>
          <w:rtl/>
          <w:lang w:bidi="ar-DZ"/>
        </w:rPr>
        <w:t>اجراءات</w:t>
      </w:r>
      <w:proofErr w:type="spellEnd"/>
      <w:r>
        <w:rPr>
          <w:rFonts w:cs="Simplified Arabic" w:hint="cs"/>
          <w:sz w:val="32"/>
          <w:szCs w:val="32"/>
          <w:rtl/>
          <w:lang w:bidi="ar-DZ"/>
        </w:rPr>
        <w:t xml:space="preserve"> تحضيرية </w:t>
      </w:r>
      <w:proofErr w:type="spellStart"/>
      <w:r>
        <w:rPr>
          <w:rFonts w:cs="Simplified Arabic" w:hint="cs"/>
          <w:sz w:val="32"/>
          <w:szCs w:val="32"/>
          <w:rtl/>
          <w:lang w:bidi="ar-DZ"/>
        </w:rPr>
        <w:t>واعلان</w:t>
      </w:r>
      <w:proofErr w:type="spellEnd"/>
      <w:r>
        <w:rPr>
          <w:rFonts w:cs="Simplified Arabic" w:hint="cs"/>
          <w:sz w:val="32"/>
          <w:szCs w:val="32"/>
          <w:rtl/>
          <w:lang w:bidi="ar-DZ"/>
        </w:rPr>
        <w:t xml:space="preserve"> رغبة الخاطبين في الزواج.</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وبرغم من تنظيم المشرع للشكلية في الزواج وذلك بتوفيق عقود الزواج وتدوينها في سجل الحالة المدنية وذلك قبل الدخول إلا أنه هناك عدد كبير ومعتبر لا يسجل أو يكمل عقده الشرعي بالعقد المدني. </w:t>
      </w:r>
      <w:proofErr w:type="gramStart"/>
      <w:r>
        <w:rPr>
          <w:rFonts w:cs="Simplified Arabic" w:hint="cs"/>
          <w:sz w:val="32"/>
          <w:szCs w:val="32"/>
          <w:rtl/>
          <w:lang w:bidi="ar-DZ"/>
        </w:rPr>
        <w:t>مما</w:t>
      </w:r>
      <w:proofErr w:type="gramEnd"/>
      <w:r>
        <w:rPr>
          <w:rFonts w:cs="Simplified Arabic" w:hint="cs"/>
          <w:sz w:val="32"/>
          <w:szCs w:val="32"/>
          <w:rtl/>
          <w:lang w:bidi="ar-DZ"/>
        </w:rPr>
        <w:t xml:space="preserve"> يجعل هذا العقد غير موجود في مواجهة القانون حتى يقوم أحد الزوجين </w:t>
      </w:r>
      <w:r w:rsidR="00D058FC">
        <w:rPr>
          <w:rFonts w:cs="Simplified Arabic" w:hint="cs"/>
          <w:sz w:val="32"/>
          <w:szCs w:val="32"/>
          <w:rtl/>
          <w:lang w:bidi="ar-DZ"/>
        </w:rPr>
        <w:t>بإثباته</w:t>
      </w:r>
      <w:r>
        <w:rPr>
          <w:rFonts w:cs="Simplified Arabic" w:hint="cs"/>
          <w:sz w:val="32"/>
          <w:szCs w:val="32"/>
          <w:rtl/>
          <w:lang w:bidi="ar-DZ"/>
        </w:rPr>
        <w:t xml:space="preserve"> لكن الواقع يحول دون ذلك لأن الأمر يخضع للسلطة التقديرية للقاضي قد يثبتها وقد يرفض الدعوى شكلا وموضوعا.</w:t>
      </w:r>
    </w:p>
    <w:p w:rsidR="00250211" w:rsidRDefault="00250211" w:rsidP="00B10357">
      <w:pPr>
        <w:bidi/>
        <w:ind w:firstLine="708"/>
        <w:jc w:val="both"/>
        <w:rPr>
          <w:rFonts w:cs="Simplified Arabic"/>
          <w:sz w:val="32"/>
          <w:szCs w:val="32"/>
          <w:rtl/>
          <w:lang w:bidi="ar-DZ"/>
        </w:rPr>
      </w:pPr>
      <w:proofErr w:type="gramStart"/>
      <w:r>
        <w:rPr>
          <w:rFonts w:cs="Simplified Arabic" w:hint="cs"/>
          <w:sz w:val="32"/>
          <w:szCs w:val="32"/>
          <w:rtl/>
          <w:lang w:bidi="ar-DZ"/>
        </w:rPr>
        <w:t>إلا</w:t>
      </w:r>
      <w:proofErr w:type="gramEnd"/>
      <w:r>
        <w:rPr>
          <w:rFonts w:cs="Simplified Arabic" w:hint="cs"/>
          <w:sz w:val="32"/>
          <w:szCs w:val="32"/>
          <w:rtl/>
          <w:lang w:bidi="ar-DZ"/>
        </w:rPr>
        <w:t xml:space="preserve"> أن الأمر لا يقف عند الزوجين بل يتجاوزهما إلى الأبناء والأقارب عند مطالبة بإلحاق النسب أو تعيين الورثة الشرعيين عند وفاة الزوجين أو أحدهما باعتبار إن الزواج سبب لإثبات النسب </w:t>
      </w:r>
      <w:r w:rsidRPr="0075730D">
        <w:rPr>
          <w:rFonts w:cs="Simplified Arabic" w:hint="cs"/>
          <w:sz w:val="32"/>
          <w:szCs w:val="32"/>
          <w:vertAlign w:val="superscript"/>
          <w:rtl/>
          <w:lang w:bidi="ar-DZ"/>
        </w:rPr>
        <w:t>(</w:t>
      </w:r>
      <w:r w:rsidRPr="0075730D">
        <w:rPr>
          <w:rStyle w:val="Appelnotedebasdep"/>
          <w:rFonts w:cs="Simplified Arabic"/>
          <w:sz w:val="32"/>
          <w:szCs w:val="32"/>
          <w:rtl/>
          <w:lang w:bidi="ar-DZ"/>
        </w:rPr>
        <w:footnoteReference w:id="55"/>
      </w:r>
      <w:r w:rsidRPr="0075730D">
        <w:rPr>
          <w:rFonts w:cs="Simplified Arabic" w:hint="cs"/>
          <w:sz w:val="32"/>
          <w:szCs w:val="32"/>
          <w:vertAlign w:val="superscript"/>
          <w:rtl/>
          <w:lang w:bidi="ar-DZ"/>
        </w:rPr>
        <w:t>)</w:t>
      </w:r>
      <w:r>
        <w:rPr>
          <w:rFonts w:cs="Simplified Arabic" w:hint="cs"/>
          <w:sz w:val="32"/>
          <w:szCs w:val="32"/>
          <w:rtl/>
          <w:lang w:bidi="ar-DZ"/>
        </w:rPr>
        <w:t xml:space="preserve"> كذلك سببا من أسباب استحقاق الميراث</w:t>
      </w:r>
      <w:r w:rsidRPr="0075730D">
        <w:rPr>
          <w:rFonts w:cs="Simplified Arabic" w:hint="cs"/>
          <w:sz w:val="32"/>
          <w:szCs w:val="32"/>
          <w:vertAlign w:val="superscript"/>
          <w:rtl/>
          <w:lang w:bidi="ar-DZ"/>
        </w:rPr>
        <w:t>(</w:t>
      </w:r>
      <w:r w:rsidRPr="0075730D">
        <w:rPr>
          <w:rStyle w:val="Appelnotedebasdep"/>
          <w:rFonts w:cs="Simplified Arabic"/>
          <w:sz w:val="32"/>
          <w:szCs w:val="32"/>
          <w:rtl/>
          <w:lang w:bidi="ar-DZ"/>
        </w:rPr>
        <w:footnoteReference w:id="56"/>
      </w:r>
      <w:r w:rsidRPr="0075730D">
        <w:rPr>
          <w:rFonts w:cs="Simplified Arabic" w:hint="cs"/>
          <w:sz w:val="32"/>
          <w:szCs w:val="32"/>
          <w:vertAlign w:val="superscript"/>
          <w:rtl/>
          <w:lang w:bidi="ar-DZ"/>
        </w:rPr>
        <w:t>)</w:t>
      </w:r>
      <w:r>
        <w:rPr>
          <w:rFonts w:cs="Simplified Arabic" w:hint="cs"/>
          <w:sz w:val="32"/>
          <w:szCs w:val="32"/>
          <w:rtl/>
          <w:lang w:bidi="ar-DZ"/>
        </w:rPr>
        <w:t>.</w:t>
      </w:r>
    </w:p>
    <w:p w:rsidR="00246C64" w:rsidRPr="009C1968" w:rsidRDefault="00250211" w:rsidP="009C1968">
      <w:pPr>
        <w:bidi/>
        <w:ind w:firstLine="708"/>
        <w:jc w:val="both"/>
        <w:rPr>
          <w:rFonts w:cs="Simplified Arabic"/>
          <w:sz w:val="32"/>
          <w:szCs w:val="32"/>
          <w:rtl/>
          <w:lang w:bidi="ar-DZ"/>
        </w:rPr>
      </w:pPr>
      <w:r>
        <w:rPr>
          <w:rFonts w:cs="Simplified Arabic" w:hint="cs"/>
          <w:sz w:val="32"/>
          <w:szCs w:val="32"/>
          <w:rtl/>
          <w:lang w:bidi="ar-DZ"/>
        </w:rPr>
        <w:lastRenderedPageBreak/>
        <w:t xml:space="preserve">ومن خلال النظر إلى التعديل الجديد لقانون </w:t>
      </w:r>
      <w:proofErr w:type="spellStart"/>
      <w:r>
        <w:rPr>
          <w:rFonts w:cs="Simplified Arabic" w:hint="cs"/>
          <w:sz w:val="32"/>
          <w:szCs w:val="32"/>
          <w:rtl/>
          <w:lang w:bidi="ar-DZ"/>
        </w:rPr>
        <w:t>الاسرة</w:t>
      </w:r>
      <w:proofErr w:type="spellEnd"/>
      <w:r>
        <w:rPr>
          <w:rFonts w:cs="Simplified Arabic" w:hint="cs"/>
          <w:sz w:val="32"/>
          <w:szCs w:val="32"/>
          <w:rtl/>
          <w:lang w:bidi="ar-DZ"/>
        </w:rPr>
        <w:t xml:space="preserve"> لم يكترث ولم يراعي المشرع اهتمامه بهذا النوع من الزواج بحيث يمكن التماس فراغ قانوني كبير وبرغم من </w:t>
      </w:r>
      <w:proofErr w:type="spellStart"/>
      <w:r>
        <w:rPr>
          <w:rFonts w:cs="Simplified Arabic" w:hint="cs"/>
          <w:sz w:val="32"/>
          <w:szCs w:val="32"/>
          <w:rtl/>
          <w:lang w:bidi="ar-DZ"/>
        </w:rPr>
        <w:t>اقرار</w:t>
      </w:r>
      <w:proofErr w:type="spellEnd"/>
      <w:r>
        <w:rPr>
          <w:rFonts w:cs="Simplified Arabic" w:hint="cs"/>
          <w:sz w:val="32"/>
          <w:szCs w:val="32"/>
          <w:rtl/>
          <w:lang w:bidi="ar-DZ"/>
        </w:rPr>
        <w:t xml:space="preserve"> المشرع لهذا الزواج وتسجيله إلا انه في اغلب الحالات يستحيل ذلك ومع اهتمام وحرص المشرع بالكتابة واثبات إلا انه لم يراع بالخصوص القضاء على هذه الظاهرة التي استفحلت في المجتمع الجزائري وما يترتب عليه من آثار سلبية ستطال أفراد الأسرة من صغيرهم </w:t>
      </w:r>
      <w:proofErr w:type="spellStart"/>
      <w:r>
        <w:rPr>
          <w:rFonts w:cs="Simplified Arabic" w:hint="cs"/>
          <w:sz w:val="32"/>
          <w:szCs w:val="32"/>
          <w:rtl/>
          <w:lang w:bidi="ar-DZ"/>
        </w:rPr>
        <w:t>الى</w:t>
      </w:r>
      <w:proofErr w:type="spellEnd"/>
      <w:r>
        <w:rPr>
          <w:rFonts w:cs="Simplified Arabic" w:hint="cs"/>
          <w:sz w:val="32"/>
          <w:szCs w:val="32"/>
          <w:rtl/>
          <w:lang w:bidi="ar-DZ"/>
        </w:rPr>
        <w:t xml:space="preserve"> كبيرهم ولعل ما يدفع الثاني </w:t>
      </w:r>
      <w:proofErr w:type="spellStart"/>
      <w:r>
        <w:rPr>
          <w:rFonts w:cs="Simplified Arabic" w:hint="cs"/>
          <w:sz w:val="32"/>
          <w:szCs w:val="32"/>
          <w:rtl/>
          <w:lang w:bidi="ar-DZ"/>
        </w:rPr>
        <w:t>الى</w:t>
      </w:r>
      <w:proofErr w:type="spellEnd"/>
      <w:r>
        <w:rPr>
          <w:rFonts w:cs="Simplified Arabic" w:hint="cs"/>
          <w:sz w:val="32"/>
          <w:szCs w:val="32"/>
          <w:rtl/>
          <w:lang w:bidi="ar-DZ"/>
        </w:rPr>
        <w:t xml:space="preserve"> هذا النوع من الزواج ربما يكون التهرب من أحكام القانونية كاشتراط السن لأهلية الزواج أو تقييد في تعدد الزوجات أو تأثرهم بالعادات والتقاليد وكذلك لما كان الزواج قبل البلوغ خاضع للسلطة التقديرية للقاضي في إطار قيد مصلحة أو ضرورة مما يؤدي </w:t>
      </w:r>
      <w:proofErr w:type="spellStart"/>
      <w:r>
        <w:rPr>
          <w:rFonts w:cs="Simplified Arabic" w:hint="cs"/>
          <w:sz w:val="32"/>
          <w:szCs w:val="32"/>
          <w:rtl/>
          <w:lang w:bidi="ar-DZ"/>
        </w:rPr>
        <w:t>الى</w:t>
      </w:r>
      <w:proofErr w:type="spellEnd"/>
      <w:r>
        <w:rPr>
          <w:rFonts w:cs="Simplified Arabic" w:hint="cs"/>
          <w:sz w:val="32"/>
          <w:szCs w:val="32"/>
          <w:rtl/>
          <w:lang w:bidi="ar-DZ"/>
        </w:rPr>
        <w:t xml:space="preserve"> استغناء المقبلين على الزواج عن هذا </w:t>
      </w:r>
      <w:proofErr w:type="spellStart"/>
      <w:r>
        <w:rPr>
          <w:rFonts w:cs="Simplified Arabic" w:hint="cs"/>
          <w:sz w:val="32"/>
          <w:szCs w:val="32"/>
          <w:rtl/>
          <w:lang w:bidi="ar-DZ"/>
        </w:rPr>
        <w:t>الاذن</w:t>
      </w:r>
      <w:proofErr w:type="spellEnd"/>
      <w:r>
        <w:rPr>
          <w:rFonts w:cs="Simplified Arabic" w:hint="cs"/>
          <w:sz w:val="32"/>
          <w:szCs w:val="32"/>
          <w:rtl/>
          <w:lang w:bidi="ar-DZ"/>
        </w:rPr>
        <w:t xml:space="preserve"> وينطبق هذا القول أيضا على تقييد تعدد الزوجات بالمبرر الشرعي وبعد حصول على موافقة الزوجية السابقة واللاحقة حسب ما قضت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المادة 08 من قانون الأسرة.</w:t>
      </w:r>
    </w:p>
    <w:p w:rsidR="00250211" w:rsidRPr="009B1C50" w:rsidRDefault="00250211" w:rsidP="00B10357">
      <w:pPr>
        <w:bidi/>
        <w:jc w:val="both"/>
        <w:rPr>
          <w:rFonts w:cs="Simplified Arabic"/>
          <w:b/>
          <w:bCs/>
          <w:sz w:val="32"/>
          <w:szCs w:val="32"/>
          <w:rtl/>
          <w:lang w:bidi="ar-DZ"/>
        </w:rPr>
      </w:pPr>
      <w:r w:rsidRPr="009B1C50">
        <w:rPr>
          <w:rFonts w:cs="Simplified Arabic" w:hint="cs"/>
          <w:b/>
          <w:bCs/>
          <w:sz w:val="32"/>
          <w:szCs w:val="32"/>
          <w:rtl/>
          <w:lang w:bidi="ar-DZ"/>
        </w:rPr>
        <w:t xml:space="preserve"> الفرع </w:t>
      </w:r>
      <w:proofErr w:type="gramStart"/>
      <w:r w:rsidRPr="009B1C50">
        <w:rPr>
          <w:rFonts w:cs="Simplified Arabic" w:hint="cs"/>
          <w:b/>
          <w:bCs/>
          <w:sz w:val="32"/>
          <w:szCs w:val="32"/>
          <w:rtl/>
          <w:lang w:bidi="ar-DZ"/>
        </w:rPr>
        <w:t>الثاني :</w:t>
      </w:r>
      <w:proofErr w:type="gramEnd"/>
      <w:r w:rsidRPr="009B1C50">
        <w:rPr>
          <w:rFonts w:cs="Simplified Arabic" w:hint="cs"/>
          <w:b/>
          <w:bCs/>
          <w:sz w:val="32"/>
          <w:szCs w:val="32"/>
          <w:rtl/>
          <w:lang w:bidi="ar-DZ"/>
        </w:rPr>
        <w:t xml:space="preserve"> آثار الزواج العرفي </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مما أن الزواج الذي تم بدون تسجيل في سجل عقود الزواج أو </w:t>
      </w:r>
      <w:r w:rsidR="00D058FC">
        <w:rPr>
          <w:rFonts w:cs="Simplified Arabic" w:hint="cs"/>
          <w:sz w:val="32"/>
          <w:szCs w:val="32"/>
          <w:rtl/>
          <w:lang w:bidi="ar-DZ"/>
        </w:rPr>
        <w:t>بالأحرى</w:t>
      </w:r>
      <w:r>
        <w:rPr>
          <w:rFonts w:cs="Simplified Arabic" w:hint="cs"/>
          <w:sz w:val="32"/>
          <w:szCs w:val="32"/>
          <w:rtl/>
          <w:lang w:bidi="ar-DZ"/>
        </w:rPr>
        <w:t xml:space="preserve"> لم يخضع للرسمية يصبح عرضة للإنكار من طرف الزوج ولا يكون منتجا لآثاره وبالتالي لا يكون للمرأة الحضانة الكافية للمطالبة بحقوقها فيما إذا توفي زوجها أو حدث نزاع بينهما أدى إلى الفراق والسؤال المطروح إذا ارتبطت المرأة بزواج عرفي وأرادت أن تفك الرابطة الزوجية فهل الضمانات الموجودة في هذا الزواج هي نفسها الموجودة في الزواج الرسمي؟</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وقد تظن المرأة في الوهلة الأولى من زواجها عرفيا أنها يمكن تثبيت ذلك الزواج ولكن الواقع هو عكس ذلك بحيث أن المرأة لما تعقد العقد الشرعي دون </w:t>
      </w:r>
      <w:r>
        <w:rPr>
          <w:rFonts w:cs="Simplified Arabic" w:hint="cs"/>
          <w:sz w:val="32"/>
          <w:szCs w:val="32"/>
          <w:rtl/>
          <w:lang w:bidi="ar-DZ"/>
        </w:rPr>
        <w:lastRenderedPageBreak/>
        <w:t>العقد المدني فيعتبر عند المشرع مجرد خطبة وفي نظر القضاء الجزائري وبالتالي تجد المرأة نفسها خاضعة للسلطة التقديرية للقاضي قد يثبت ذلك الزواج وقد يرفض الدعوى شكلا وموضعا ولو نظرنا من زاوية القضاء المقارن نجد أن المحاكم المصرية ترفض الدعوى في هذه الحالة ذلك لأنها لا تعترف بورقة الزواج العرفي إذا أنكرها أحد الطرفين وبالتالي المتضرر الأول والأخير هي المرأة في هذا الوضع.</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إن المشرع الجزائري قد أغفل هذه الآثار المترتبة عن الزواج غير الرسمي وخاصة إذا لم يرسم بحكم قضائي وتجدر الإشارة  إلى أن المشرع الجزائري وذلك من خلال نص المادة 06 من قانون الأسرة اعترف بأن اقتران الفاتحة بخطبة المجلس العقد يعتبر زواجا أما في حالة نشوب خلاف بين الزوجين قبل </w:t>
      </w:r>
      <w:proofErr w:type="spellStart"/>
      <w:r>
        <w:rPr>
          <w:rFonts w:cs="Simplified Arabic" w:hint="cs"/>
          <w:sz w:val="32"/>
          <w:szCs w:val="32"/>
          <w:rtl/>
          <w:lang w:bidi="ar-DZ"/>
        </w:rPr>
        <w:t>الترسيم</w:t>
      </w:r>
      <w:proofErr w:type="spellEnd"/>
      <w:r>
        <w:rPr>
          <w:rFonts w:cs="Simplified Arabic" w:hint="cs"/>
          <w:sz w:val="32"/>
          <w:szCs w:val="32"/>
          <w:rtl/>
          <w:lang w:bidi="ar-DZ"/>
        </w:rPr>
        <w:t xml:space="preserve"> هنا يوجد فراغ قانوني وهل تستطيع الزوجة في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الحالة أن تطلب التطليق أو الخلع وهل يستطيع القضاء ضمان حقوقها ؟ .</w:t>
      </w:r>
    </w:p>
    <w:p w:rsidR="00250211" w:rsidRDefault="00250211" w:rsidP="00B10357">
      <w:pPr>
        <w:bidi/>
        <w:jc w:val="both"/>
        <w:rPr>
          <w:rFonts w:cs="Simplified Arabic"/>
          <w:sz w:val="32"/>
          <w:szCs w:val="32"/>
          <w:vertAlign w:val="superscript"/>
          <w:rtl/>
          <w:lang w:bidi="ar-DZ"/>
        </w:rPr>
      </w:pPr>
      <w:r>
        <w:rPr>
          <w:rFonts w:cs="Simplified Arabic" w:hint="cs"/>
          <w:sz w:val="32"/>
          <w:szCs w:val="32"/>
          <w:rtl/>
          <w:lang w:bidi="ar-DZ"/>
        </w:rPr>
        <w:t xml:space="preserve">في حين إذا غاب عنها الزوج أو توفي تبقى هذه الزوجة معلقة لا هي حرة تستطيع أن ترتبط بزوج آخر ولا هي متزوجة لهذا اجتهد وزير الشؤون الدينية والأوقاف في إصدار تعليمة بعدم عقد قران دون عقد مدني لتجنيب </w:t>
      </w:r>
      <w:proofErr w:type="spellStart"/>
      <w:r>
        <w:rPr>
          <w:rFonts w:cs="Simplified Arabic" w:hint="cs"/>
          <w:sz w:val="32"/>
          <w:szCs w:val="32"/>
          <w:rtl/>
          <w:lang w:bidi="ar-DZ"/>
        </w:rPr>
        <w:t>الائمة</w:t>
      </w:r>
      <w:proofErr w:type="spellEnd"/>
      <w:r>
        <w:rPr>
          <w:rFonts w:cs="Simplified Arabic" w:hint="cs"/>
          <w:sz w:val="32"/>
          <w:szCs w:val="32"/>
          <w:rtl/>
          <w:lang w:bidi="ar-DZ"/>
        </w:rPr>
        <w:t xml:space="preserve"> المسائلة أمام القضاء.</w:t>
      </w:r>
      <w:r w:rsidRPr="009B1C50">
        <w:rPr>
          <w:rFonts w:cs="Simplified Arabic" w:hint="cs"/>
          <w:sz w:val="32"/>
          <w:szCs w:val="32"/>
          <w:vertAlign w:val="superscript"/>
          <w:rtl/>
          <w:lang w:bidi="ar-DZ"/>
        </w:rPr>
        <w:t>(</w:t>
      </w:r>
      <w:r w:rsidRPr="009B1C50">
        <w:rPr>
          <w:rStyle w:val="Appelnotedebasdep"/>
          <w:rFonts w:cs="Simplified Arabic"/>
          <w:sz w:val="32"/>
          <w:szCs w:val="32"/>
          <w:rtl/>
          <w:lang w:bidi="ar-DZ"/>
        </w:rPr>
        <w:footnoteReference w:id="57"/>
      </w:r>
      <w:r w:rsidRPr="009B1C50">
        <w:rPr>
          <w:rFonts w:cs="Simplified Arabic" w:hint="cs"/>
          <w:sz w:val="32"/>
          <w:szCs w:val="32"/>
          <w:vertAlign w:val="superscript"/>
          <w:rtl/>
          <w:lang w:bidi="ar-DZ"/>
        </w:rPr>
        <w:t>)</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وعند نظرنا للمشرع المصري مثلا، نجده قد أنقذ المرأة من هذا المأزق وفتح لها الطريق الطلاق الرسمي لما تكون زوجة عرفيا حيث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المادة 17فقرة 03 من القانون رقم 01 لسنة 2000 بقولها: '' تقبل دعوى التطليق أو </w:t>
      </w:r>
      <w:r>
        <w:rPr>
          <w:rFonts w:cs="Simplified Arabic" w:hint="cs"/>
          <w:sz w:val="32"/>
          <w:szCs w:val="32"/>
          <w:rtl/>
          <w:lang w:bidi="ar-DZ"/>
        </w:rPr>
        <w:lastRenderedPageBreak/>
        <w:t xml:space="preserve">الفسخ بحسب أحوال دون غيرها إذا كان الزواج ثابتا بأية كتابة'' فنجد أن هذا النص لم يشترط ثبوت العلاقة الزوجية بوثيقة رسمية لقولها أمام القضاء وإنما اكتفى أن تكون العلاقة الزوجية ثابتة بأية كتابة بخلاف المشرع الجزائري الذي لا </w:t>
      </w:r>
      <w:proofErr w:type="spellStart"/>
      <w:r>
        <w:rPr>
          <w:rFonts w:cs="Simplified Arabic" w:hint="cs"/>
          <w:sz w:val="32"/>
          <w:szCs w:val="32"/>
          <w:rtl/>
          <w:lang w:bidi="ar-DZ"/>
        </w:rPr>
        <w:t>يعترف</w:t>
      </w:r>
      <w:proofErr w:type="spellEnd"/>
      <w:r>
        <w:rPr>
          <w:rFonts w:cs="Simplified Arabic" w:hint="cs"/>
          <w:sz w:val="32"/>
          <w:szCs w:val="32"/>
          <w:rtl/>
          <w:lang w:bidi="ar-DZ"/>
        </w:rPr>
        <w:t xml:space="preserve"> بالطلاق اللفظي وإنما يعتد فقط بالطلاق الحكمي الصادر عن المحكمة طبقا لنص المادة 49 من قانون </w:t>
      </w:r>
      <w:proofErr w:type="spellStart"/>
      <w:r>
        <w:rPr>
          <w:rFonts w:cs="Simplified Arabic" w:hint="cs"/>
          <w:sz w:val="32"/>
          <w:szCs w:val="32"/>
          <w:rtl/>
          <w:lang w:bidi="ar-DZ"/>
        </w:rPr>
        <w:t>الاسرة</w:t>
      </w:r>
      <w:proofErr w:type="spellEnd"/>
      <w:r>
        <w:rPr>
          <w:rFonts w:cs="Simplified Arabic" w:hint="cs"/>
          <w:sz w:val="32"/>
          <w:szCs w:val="32"/>
          <w:rtl/>
          <w:lang w:bidi="ar-DZ"/>
        </w:rPr>
        <w:t>.</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لا يزال الزواج العرفي في المجتمع ينجم عنه عواقب وخيمة وآثار سلبية على أسرة ومجتمع لان فيه ضياع لنسب الطفل ولأن غالبية من يتزوج بعقد شرعي دون العقد المدني يترك زوجته بعد فترة خصوصا إذا علم </w:t>
      </w:r>
      <w:proofErr w:type="spellStart"/>
      <w:r>
        <w:rPr>
          <w:rFonts w:cs="Simplified Arabic" w:hint="cs"/>
          <w:sz w:val="32"/>
          <w:szCs w:val="32"/>
          <w:rtl/>
          <w:lang w:bidi="ar-DZ"/>
        </w:rPr>
        <w:t>انها</w:t>
      </w:r>
      <w:proofErr w:type="spellEnd"/>
      <w:r>
        <w:rPr>
          <w:rFonts w:cs="Simplified Arabic" w:hint="cs"/>
          <w:sz w:val="32"/>
          <w:szCs w:val="32"/>
          <w:rtl/>
          <w:lang w:bidi="ar-DZ"/>
        </w:rPr>
        <w:t xml:space="preserve"> حامل ولا يكون سبيل لزوجة إلا الذهاب إلى المحكمة </w:t>
      </w:r>
      <w:r w:rsidR="00D058FC">
        <w:rPr>
          <w:rFonts w:cs="Simplified Arabic" w:hint="cs"/>
          <w:sz w:val="32"/>
          <w:szCs w:val="32"/>
          <w:rtl/>
          <w:lang w:bidi="ar-DZ"/>
        </w:rPr>
        <w:t>لا ثبات</w:t>
      </w:r>
      <w:r>
        <w:rPr>
          <w:rFonts w:cs="Simplified Arabic" w:hint="cs"/>
          <w:sz w:val="32"/>
          <w:szCs w:val="32"/>
          <w:rtl/>
          <w:lang w:bidi="ar-DZ"/>
        </w:rPr>
        <w:t xml:space="preserve"> النسب المولود لأبيه وهذه الحالة تعتبر الوحيدة التي تقبل المحكمة النظر في دعوى الزواج غير رسمي من أجل </w:t>
      </w:r>
      <w:proofErr w:type="spellStart"/>
      <w:r>
        <w:rPr>
          <w:rFonts w:cs="Simplified Arabic" w:hint="cs"/>
          <w:sz w:val="32"/>
          <w:szCs w:val="32"/>
          <w:rtl/>
          <w:lang w:bidi="ar-DZ"/>
        </w:rPr>
        <w:t>اثبات</w:t>
      </w:r>
      <w:proofErr w:type="spellEnd"/>
      <w:r>
        <w:rPr>
          <w:rFonts w:cs="Simplified Arabic" w:hint="cs"/>
          <w:sz w:val="32"/>
          <w:szCs w:val="32"/>
          <w:rtl/>
          <w:lang w:bidi="ar-DZ"/>
        </w:rPr>
        <w:t xml:space="preserve"> النسب استنادا للقاعدة الفقهية '' الولد للفراش'' واصطلاحا كما عرفه الجرجاني '' الفراش هو كون المرأة </w:t>
      </w:r>
      <w:proofErr w:type="spellStart"/>
      <w:r>
        <w:rPr>
          <w:rFonts w:cs="Simplified Arabic" w:hint="cs"/>
          <w:sz w:val="32"/>
          <w:szCs w:val="32"/>
          <w:rtl/>
          <w:lang w:bidi="ar-DZ"/>
        </w:rPr>
        <w:t>متعينة</w:t>
      </w:r>
      <w:proofErr w:type="spellEnd"/>
      <w:r>
        <w:rPr>
          <w:rFonts w:cs="Simplified Arabic" w:hint="cs"/>
          <w:sz w:val="32"/>
          <w:szCs w:val="32"/>
          <w:rtl/>
          <w:lang w:bidi="ar-DZ"/>
        </w:rPr>
        <w:t xml:space="preserve"> للولادة لشخص واحد'' </w:t>
      </w:r>
      <w:r w:rsidRPr="00AA5553">
        <w:rPr>
          <w:rFonts w:cs="Simplified Arabic" w:hint="cs"/>
          <w:sz w:val="32"/>
          <w:szCs w:val="32"/>
          <w:vertAlign w:val="superscript"/>
          <w:rtl/>
          <w:lang w:bidi="ar-DZ"/>
        </w:rPr>
        <w:t>(</w:t>
      </w:r>
      <w:r w:rsidRPr="00AA5553">
        <w:rPr>
          <w:rStyle w:val="Appelnotedebasdep"/>
          <w:rFonts w:cs="Simplified Arabic"/>
          <w:sz w:val="32"/>
          <w:szCs w:val="32"/>
          <w:rtl/>
          <w:lang w:bidi="ar-DZ"/>
        </w:rPr>
        <w:footnoteReference w:id="58"/>
      </w:r>
      <w:r w:rsidRPr="00AA5553">
        <w:rPr>
          <w:rFonts w:cs="Simplified Arabic" w:hint="cs"/>
          <w:sz w:val="32"/>
          <w:szCs w:val="32"/>
          <w:vertAlign w:val="superscript"/>
          <w:rtl/>
          <w:lang w:bidi="ar-DZ"/>
        </w:rPr>
        <w:t>)</w:t>
      </w:r>
      <w:r>
        <w:rPr>
          <w:rFonts w:cs="Simplified Arabic" w:hint="cs"/>
          <w:sz w:val="32"/>
          <w:szCs w:val="32"/>
          <w:rtl/>
          <w:lang w:bidi="ar-DZ"/>
        </w:rPr>
        <w:t xml:space="preserve"> لكن الأمر ليس بيسير خصوصا في حالة إنكار الزوج ونفي النسب لان هذه من أكبر القضايا المطروحة أمام القضاء وللأسف المشرع في التعديل الأخير لم يستطع تنظيم ذلك الباب الذي فتحه من قبل وهو الزواج بالفاتحة وبالتالي إذا كان هناك </w:t>
      </w:r>
      <w:proofErr w:type="spellStart"/>
      <w:r>
        <w:rPr>
          <w:rFonts w:cs="Simplified Arabic" w:hint="cs"/>
          <w:sz w:val="32"/>
          <w:szCs w:val="32"/>
          <w:rtl/>
          <w:lang w:bidi="ar-DZ"/>
        </w:rPr>
        <w:t>انكار</w:t>
      </w:r>
      <w:proofErr w:type="spellEnd"/>
      <w:r>
        <w:rPr>
          <w:rFonts w:cs="Simplified Arabic" w:hint="cs"/>
          <w:sz w:val="32"/>
          <w:szCs w:val="32"/>
          <w:rtl/>
          <w:lang w:bidi="ar-DZ"/>
        </w:rPr>
        <w:t xml:space="preserve"> للنسب من طرف الزوج فما هو مصير الأبناء من ذلك التعسف ؟ </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الأمر لا يقل صعوبة في حالة إذا ما اعترف الزوج بالنسب حيث بمجرد علمه بحمل الزوج يسارع إلى البلدية ويصرح بزواجه لكن ضابط الحالة المدنية مقيد برقم تسلسلي لسجل الزواج فإنه يمنع قانونيا أن يقيده في تاريخ سابق ومن ثم يصبح تاريخ الزواج الرسمي غير تاريخ الزواج بالفاتحة وبعد وضع الزوجة </w:t>
      </w:r>
      <w:r>
        <w:rPr>
          <w:rFonts w:cs="Simplified Arabic" w:hint="cs"/>
          <w:sz w:val="32"/>
          <w:szCs w:val="32"/>
          <w:rtl/>
          <w:lang w:bidi="ar-DZ"/>
        </w:rPr>
        <w:lastRenderedPageBreak/>
        <w:t>حملها يرفض '' ضابط الحالة المدنية ''</w:t>
      </w:r>
      <w:r w:rsidRPr="004F2D67">
        <w:rPr>
          <w:rFonts w:cs="Simplified Arabic" w:hint="cs"/>
          <w:sz w:val="32"/>
          <w:szCs w:val="32"/>
          <w:vertAlign w:val="superscript"/>
          <w:rtl/>
          <w:lang w:bidi="ar-DZ"/>
        </w:rPr>
        <w:t>(</w:t>
      </w:r>
      <w:r w:rsidRPr="004F2D67">
        <w:rPr>
          <w:rStyle w:val="Appelnotedebasdep"/>
          <w:rFonts w:cs="Simplified Arabic"/>
          <w:sz w:val="32"/>
          <w:szCs w:val="32"/>
          <w:rtl/>
          <w:lang w:bidi="ar-DZ"/>
        </w:rPr>
        <w:footnoteReference w:id="59"/>
      </w:r>
      <w:r w:rsidRPr="004F2D67">
        <w:rPr>
          <w:rFonts w:cs="Simplified Arabic" w:hint="cs"/>
          <w:sz w:val="32"/>
          <w:szCs w:val="32"/>
          <w:vertAlign w:val="superscript"/>
          <w:rtl/>
          <w:lang w:bidi="ar-DZ"/>
        </w:rPr>
        <w:t>)</w:t>
      </w:r>
      <w:r>
        <w:rPr>
          <w:rFonts w:cs="Simplified Arabic" w:hint="cs"/>
          <w:sz w:val="32"/>
          <w:szCs w:val="32"/>
          <w:rtl/>
          <w:lang w:bidi="ar-DZ"/>
        </w:rPr>
        <w:t xml:space="preserve"> بتسجيله باسم أبيه في سجلات الحالة المدنية وفي هذه الحالة يلجأ الزوجان</w:t>
      </w:r>
      <w:r w:rsidR="00D102D4">
        <w:rPr>
          <w:rFonts w:cs="Simplified Arabic" w:hint="cs"/>
          <w:sz w:val="32"/>
          <w:szCs w:val="32"/>
          <w:rtl/>
          <w:lang w:bidi="ar-DZ"/>
        </w:rPr>
        <w:t xml:space="preserve"> </w:t>
      </w:r>
      <w:proofErr w:type="spellStart"/>
      <w:r w:rsidR="00D102D4">
        <w:rPr>
          <w:rFonts w:cs="Simplified Arabic" w:hint="cs"/>
          <w:sz w:val="32"/>
          <w:szCs w:val="32"/>
          <w:rtl/>
          <w:lang w:bidi="ar-DZ"/>
        </w:rPr>
        <w:t>الى</w:t>
      </w:r>
      <w:proofErr w:type="spellEnd"/>
      <w:r w:rsidR="00D102D4">
        <w:rPr>
          <w:rFonts w:cs="Simplified Arabic" w:hint="cs"/>
          <w:sz w:val="32"/>
          <w:szCs w:val="32"/>
          <w:rtl/>
          <w:lang w:bidi="ar-DZ"/>
        </w:rPr>
        <w:t xml:space="preserve"> القضاء لتثبيت الزواج العرفي فيلاقى الزوجان </w:t>
      </w:r>
      <w:proofErr w:type="spellStart"/>
      <w:r w:rsidR="00D102D4">
        <w:rPr>
          <w:rFonts w:cs="Simplified Arabic" w:hint="cs"/>
          <w:sz w:val="32"/>
          <w:szCs w:val="32"/>
          <w:rtl/>
          <w:lang w:bidi="ar-DZ"/>
        </w:rPr>
        <w:t>اما</w:t>
      </w:r>
      <w:proofErr w:type="spellEnd"/>
      <w:r w:rsidR="00D102D4">
        <w:rPr>
          <w:rFonts w:cs="Simplified Arabic" w:hint="cs"/>
          <w:sz w:val="32"/>
          <w:szCs w:val="32"/>
          <w:rtl/>
          <w:lang w:bidi="ar-DZ"/>
        </w:rPr>
        <w:t xml:space="preserve"> بالرفض </w:t>
      </w:r>
      <w:r>
        <w:rPr>
          <w:rFonts w:cs="Simplified Arabic" w:hint="cs"/>
          <w:sz w:val="32"/>
          <w:szCs w:val="32"/>
          <w:rtl/>
          <w:lang w:bidi="ar-DZ"/>
        </w:rPr>
        <w:t xml:space="preserve"> وإما بالقبول بحسب القاضي برغم من وجود عقد رسمي والدليل على ذلك أن عقد الزواج محرر من طرف ضابط الحالة المدنية وبالتالي يرفض الدعوى القضائية لعدم </w:t>
      </w:r>
      <w:r w:rsidR="00D058FC">
        <w:rPr>
          <w:rFonts w:cs="Simplified Arabic" w:hint="cs"/>
          <w:sz w:val="32"/>
          <w:szCs w:val="32"/>
          <w:rtl/>
          <w:lang w:bidi="ar-DZ"/>
        </w:rPr>
        <w:t>التأسيس</w:t>
      </w:r>
      <w:r>
        <w:rPr>
          <w:rFonts w:cs="Simplified Arabic" w:hint="cs"/>
          <w:sz w:val="32"/>
          <w:szCs w:val="32"/>
          <w:rtl/>
          <w:lang w:bidi="ar-DZ"/>
        </w:rPr>
        <w:t>.</w:t>
      </w:r>
    </w:p>
    <w:p w:rsidR="00250211" w:rsidRDefault="00250211" w:rsidP="00B10357">
      <w:pPr>
        <w:bidi/>
        <w:jc w:val="both"/>
        <w:rPr>
          <w:rFonts w:cs="Simplified Arabic"/>
          <w:b/>
          <w:bCs/>
          <w:sz w:val="32"/>
          <w:szCs w:val="32"/>
          <w:rtl/>
          <w:lang w:bidi="ar-DZ"/>
        </w:rPr>
      </w:pPr>
      <w:proofErr w:type="gramStart"/>
      <w:r w:rsidRPr="00AB4061">
        <w:rPr>
          <w:rFonts w:cs="Simplified Arabic" w:hint="cs"/>
          <w:b/>
          <w:bCs/>
          <w:sz w:val="32"/>
          <w:szCs w:val="32"/>
          <w:rtl/>
          <w:lang w:bidi="ar-DZ"/>
        </w:rPr>
        <w:t>المطلب</w:t>
      </w:r>
      <w:proofErr w:type="gramEnd"/>
      <w:r w:rsidRPr="00AB4061">
        <w:rPr>
          <w:rFonts w:cs="Simplified Arabic" w:hint="cs"/>
          <w:b/>
          <w:bCs/>
          <w:sz w:val="32"/>
          <w:szCs w:val="32"/>
          <w:rtl/>
          <w:lang w:bidi="ar-DZ"/>
        </w:rPr>
        <w:t xml:space="preserve"> الثاني: نظام تعدد الزوجات بين </w:t>
      </w:r>
      <w:proofErr w:type="spellStart"/>
      <w:r w:rsidRPr="00AB4061">
        <w:rPr>
          <w:rFonts w:cs="Simplified Arabic" w:hint="cs"/>
          <w:b/>
          <w:bCs/>
          <w:sz w:val="32"/>
          <w:szCs w:val="32"/>
          <w:rtl/>
          <w:lang w:bidi="ar-DZ"/>
        </w:rPr>
        <w:t>الشرع</w:t>
      </w:r>
      <w:proofErr w:type="spellEnd"/>
      <w:r w:rsidRPr="00AB4061">
        <w:rPr>
          <w:rFonts w:cs="Simplified Arabic" w:hint="cs"/>
          <w:b/>
          <w:bCs/>
          <w:sz w:val="32"/>
          <w:szCs w:val="32"/>
          <w:rtl/>
          <w:lang w:bidi="ar-DZ"/>
        </w:rPr>
        <w:t xml:space="preserve"> والقانون الوضعي</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لا يغدو موضوع تعدد الزوجات إلا أن يكون محل جدال واختلاف آراء علماء والفقهاء ما بين مؤيد لهذا التعدد وما بين مضيق له في حدود ما يسمى بالضرورة ولهذا ستكون دراستي لهذا الموضوع من جانبين من جانب </w:t>
      </w:r>
      <w:proofErr w:type="spellStart"/>
      <w:r>
        <w:rPr>
          <w:rFonts w:cs="Simplified Arabic" w:hint="cs"/>
          <w:sz w:val="32"/>
          <w:szCs w:val="32"/>
          <w:rtl/>
          <w:lang w:bidi="ar-DZ"/>
        </w:rPr>
        <w:t>الشرع</w:t>
      </w:r>
      <w:proofErr w:type="spellEnd"/>
      <w:r>
        <w:rPr>
          <w:rFonts w:cs="Simplified Arabic" w:hint="cs"/>
          <w:sz w:val="32"/>
          <w:szCs w:val="32"/>
          <w:rtl/>
          <w:lang w:bidi="ar-DZ"/>
        </w:rPr>
        <w:t xml:space="preserve"> أولا ثم من جانب القانون ثانيا.</w:t>
      </w:r>
    </w:p>
    <w:p w:rsidR="00250211" w:rsidRPr="00F3194C" w:rsidRDefault="009B51B3" w:rsidP="00B10357">
      <w:pPr>
        <w:bidi/>
        <w:jc w:val="both"/>
        <w:rPr>
          <w:rFonts w:cs="Simplified Arabic"/>
          <w:b/>
          <w:bCs/>
          <w:sz w:val="32"/>
          <w:szCs w:val="32"/>
          <w:rtl/>
          <w:lang w:bidi="ar-DZ"/>
        </w:rPr>
      </w:pPr>
      <w:proofErr w:type="gramStart"/>
      <w:r>
        <w:rPr>
          <w:rFonts w:cs="Simplified Arabic" w:hint="cs"/>
          <w:b/>
          <w:bCs/>
          <w:sz w:val="32"/>
          <w:szCs w:val="32"/>
          <w:rtl/>
          <w:lang w:bidi="ar-DZ"/>
        </w:rPr>
        <w:t>ا</w:t>
      </w:r>
      <w:r w:rsidR="00250211" w:rsidRPr="00F3194C">
        <w:rPr>
          <w:rFonts w:cs="Simplified Arabic" w:hint="cs"/>
          <w:b/>
          <w:bCs/>
          <w:sz w:val="32"/>
          <w:szCs w:val="32"/>
          <w:rtl/>
          <w:lang w:bidi="ar-DZ"/>
        </w:rPr>
        <w:t>لفرع</w:t>
      </w:r>
      <w:proofErr w:type="gramEnd"/>
      <w:r w:rsidR="00250211" w:rsidRPr="00F3194C">
        <w:rPr>
          <w:rFonts w:cs="Simplified Arabic" w:hint="cs"/>
          <w:b/>
          <w:bCs/>
          <w:sz w:val="32"/>
          <w:szCs w:val="32"/>
          <w:rtl/>
          <w:lang w:bidi="ar-DZ"/>
        </w:rPr>
        <w:t xml:space="preserve"> الأول: موقف </w:t>
      </w:r>
      <w:proofErr w:type="spellStart"/>
      <w:r w:rsidR="00250211" w:rsidRPr="00F3194C">
        <w:rPr>
          <w:rFonts w:cs="Simplified Arabic" w:hint="cs"/>
          <w:b/>
          <w:bCs/>
          <w:sz w:val="32"/>
          <w:szCs w:val="32"/>
          <w:rtl/>
          <w:lang w:bidi="ar-DZ"/>
        </w:rPr>
        <w:t>الشرع</w:t>
      </w:r>
      <w:proofErr w:type="spellEnd"/>
      <w:r w:rsidR="00250211" w:rsidRPr="00F3194C">
        <w:rPr>
          <w:rFonts w:cs="Simplified Arabic" w:hint="cs"/>
          <w:b/>
          <w:bCs/>
          <w:sz w:val="32"/>
          <w:szCs w:val="32"/>
          <w:rtl/>
          <w:lang w:bidi="ar-DZ"/>
        </w:rPr>
        <w:t xml:space="preserve"> من تعدد الزوجات</w:t>
      </w:r>
    </w:p>
    <w:p w:rsidR="009B51B3" w:rsidRDefault="00250211" w:rsidP="00B10357">
      <w:pPr>
        <w:shd w:val="clear" w:color="auto" w:fill="FFFFFF" w:themeFill="background1"/>
        <w:bidi/>
        <w:jc w:val="both"/>
        <w:rPr>
          <w:rFonts w:cs="Simplified Arabic"/>
          <w:sz w:val="32"/>
          <w:szCs w:val="32"/>
          <w:rtl/>
          <w:lang w:bidi="ar-DZ"/>
        </w:rPr>
      </w:pPr>
      <w:r w:rsidRPr="00273D44">
        <w:rPr>
          <w:rFonts w:cs="Simplified Arabic" w:hint="cs"/>
          <w:sz w:val="32"/>
          <w:szCs w:val="32"/>
          <w:rtl/>
          <w:lang w:bidi="ar-DZ"/>
        </w:rPr>
        <w:t xml:space="preserve">إن التعدد يقره </w:t>
      </w:r>
      <w:proofErr w:type="spellStart"/>
      <w:r w:rsidRPr="00273D44">
        <w:rPr>
          <w:rFonts w:cs="Simplified Arabic" w:hint="cs"/>
          <w:sz w:val="32"/>
          <w:szCs w:val="32"/>
          <w:rtl/>
          <w:lang w:bidi="ar-DZ"/>
        </w:rPr>
        <w:t>الاسلام</w:t>
      </w:r>
      <w:proofErr w:type="spellEnd"/>
      <w:r w:rsidRPr="00273D44">
        <w:rPr>
          <w:rFonts w:cs="Simplified Arabic" w:hint="cs"/>
          <w:sz w:val="32"/>
          <w:szCs w:val="32"/>
          <w:rtl/>
          <w:lang w:bidi="ar-DZ"/>
        </w:rPr>
        <w:t xml:space="preserve"> وذلك لقوله تعالى: </w:t>
      </w:r>
    </w:p>
    <w:p w:rsidR="00250211" w:rsidRPr="00246C64" w:rsidRDefault="00250211" w:rsidP="00B10357">
      <w:pPr>
        <w:shd w:val="clear" w:color="auto" w:fill="FFFFFF" w:themeFill="background1"/>
        <w:bidi/>
        <w:jc w:val="both"/>
        <w:rPr>
          <w:rFonts w:cs="Simplified Arabic"/>
          <w:sz w:val="32"/>
          <w:szCs w:val="32"/>
          <w:rtl/>
          <w:lang w:bidi="ar-DZ"/>
        </w:rPr>
      </w:pPr>
      <w:r w:rsidRPr="00246C64">
        <w:rPr>
          <w:rFonts w:cs="Simplified Arabic"/>
          <w:sz w:val="32"/>
          <w:szCs w:val="32"/>
          <w:vertAlign w:val="superscript"/>
          <w:rtl/>
          <w:lang w:bidi="ar-DZ"/>
        </w:rPr>
        <w:t>&lt;&lt;</w:t>
      </w:r>
      <w:hyperlink r:id="rId13" w:history="1">
        <w:r w:rsidRPr="00246C64">
          <w:rPr>
            <w:rStyle w:val="Lienhypertexte"/>
            <w:rFonts w:cs="Simplified Arabic"/>
            <w:b/>
            <w:bCs/>
            <w:color w:val="auto"/>
            <w:sz w:val="32"/>
            <w:szCs w:val="32"/>
            <w:u w:val="none"/>
            <w:shd w:val="clear" w:color="auto" w:fill="FFFFFF" w:themeFill="background1"/>
            <w:rtl/>
          </w:rPr>
          <w:t>فَانكِحُوا</w:t>
        </w:r>
        <w:r w:rsidRPr="00246C64">
          <w:rPr>
            <w:rStyle w:val="apple-converted-space"/>
            <w:rFonts w:cs="Simplified Arabic"/>
            <w:b/>
            <w:bCs/>
            <w:sz w:val="32"/>
            <w:szCs w:val="32"/>
            <w:shd w:val="clear" w:color="auto" w:fill="FFFFFF" w:themeFill="background1"/>
          </w:rPr>
          <w:t> </w:t>
        </w:r>
      </w:hyperlink>
      <w:r w:rsidRPr="00246C64">
        <w:rPr>
          <w:rFonts w:cs="Simplified Arabic"/>
          <w:b/>
          <w:bCs/>
          <w:sz w:val="32"/>
          <w:szCs w:val="32"/>
          <w:shd w:val="clear" w:color="auto" w:fill="FFFFFF" w:themeFill="background1"/>
          <w:rtl/>
        </w:rPr>
        <w:t>مَا</w:t>
      </w:r>
      <w:r w:rsidRPr="00246C64">
        <w:rPr>
          <w:rStyle w:val="apple-converted-space"/>
          <w:rFonts w:cs="Simplified Arabic"/>
          <w:b/>
          <w:bCs/>
          <w:sz w:val="32"/>
          <w:szCs w:val="32"/>
          <w:shd w:val="clear" w:color="auto" w:fill="FFFFFF" w:themeFill="background1"/>
        </w:rPr>
        <w:t> </w:t>
      </w:r>
      <w:hyperlink r:id="rId14" w:history="1">
        <w:r w:rsidRPr="00246C64">
          <w:rPr>
            <w:rStyle w:val="Lienhypertexte"/>
            <w:rFonts w:cs="Simplified Arabic"/>
            <w:b/>
            <w:bCs/>
            <w:color w:val="auto"/>
            <w:sz w:val="32"/>
            <w:szCs w:val="32"/>
            <w:u w:val="none"/>
            <w:shd w:val="clear" w:color="auto" w:fill="FFFFFF" w:themeFill="background1"/>
            <w:rtl/>
          </w:rPr>
          <w:t>طَابَ</w:t>
        </w:r>
        <w:r w:rsidRPr="00246C64">
          <w:rPr>
            <w:rStyle w:val="apple-converted-space"/>
            <w:rFonts w:cs="Simplified Arabic"/>
            <w:b/>
            <w:bCs/>
            <w:sz w:val="32"/>
            <w:szCs w:val="32"/>
            <w:shd w:val="clear" w:color="auto" w:fill="FFFFFF" w:themeFill="background1"/>
          </w:rPr>
          <w:t> </w:t>
        </w:r>
      </w:hyperlink>
      <w:hyperlink r:id="rId15" w:history="1">
        <w:r w:rsidRPr="00246C64">
          <w:rPr>
            <w:rStyle w:val="Lienhypertexte"/>
            <w:rFonts w:cs="Simplified Arabic"/>
            <w:b/>
            <w:bCs/>
            <w:color w:val="auto"/>
            <w:sz w:val="32"/>
            <w:szCs w:val="32"/>
            <w:u w:val="none"/>
            <w:shd w:val="clear" w:color="auto" w:fill="FFFFFF" w:themeFill="background1"/>
            <w:rtl/>
          </w:rPr>
          <w:t>لَكُم</w:t>
        </w:r>
        <w:r w:rsidRPr="00246C64">
          <w:rPr>
            <w:rStyle w:val="apple-converted-space"/>
            <w:rFonts w:cs="Simplified Arabic"/>
            <w:b/>
            <w:bCs/>
            <w:sz w:val="32"/>
            <w:szCs w:val="32"/>
            <w:shd w:val="clear" w:color="auto" w:fill="FFFFFF" w:themeFill="background1"/>
          </w:rPr>
          <w:t> </w:t>
        </w:r>
      </w:hyperlink>
      <w:hyperlink r:id="rId16" w:history="1">
        <w:r w:rsidRPr="00246C64">
          <w:rPr>
            <w:rStyle w:val="Lienhypertexte"/>
            <w:rFonts w:cs="Simplified Arabic"/>
            <w:b/>
            <w:bCs/>
            <w:color w:val="auto"/>
            <w:sz w:val="32"/>
            <w:szCs w:val="32"/>
            <w:u w:val="none"/>
            <w:shd w:val="clear" w:color="auto" w:fill="FFFFFF" w:themeFill="background1"/>
            <w:rtl/>
          </w:rPr>
          <w:t>مِّنَ</w:t>
        </w:r>
        <w:r w:rsidRPr="00246C64">
          <w:rPr>
            <w:rStyle w:val="apple-converted-space"/>
            <w:rFonts w:cs="Simplified Arabic"/>
            <w:b/>
            <w:bCs/>
            <w:sz w:val="32"/>
            <w:szCs w:val="32"/>
            <w:shd w:val="clear" w:color="auto" w:fill="FFFFFF" w:themeFill="background1"/>
          </w:rPr>
          <w:t> </w:t>
        </w:r>
      </w:hyperlink>
      <w:hyperlink r:id="rId17" w:history="1">
        <w:r w:rsidRPr="00246C64">
          <w:rPr>
            <w:rStyle w:val="Lienhypertexte"/>
            <w:rFonts w:cs="Simplified Arabic"/>
            <w:b/>
            <w:bCs/>
            <w:color w:val="auto"/>
            <w:sz w:val="32"/>
            <w:szCs w:val="32"/>
            <w:u w:val="none"/>
            <w:shd w:val="clear" w:color="auto" w:fill="FFFFFF" w:themeFill="background1"/>
            <w:rtl/>
          </w:rPr>
          <w:t>النِّسَاءِ</w:t>
        </w:r>
        <w:r w:rsidRPr="00246C64">
          <w:rPr>
            <w:rStyle w:val="apple-converted-space"/>
            <w:rFonts w:cs="Simplified Arabic"/>
            <w:b/>
            <w:bCs/>
            <w:sz w:val="32"/>
            <w:szCs w:val="32"/>
            <w:shd w:val="clear" w:color="auto" w:fill="FFFFFF" w:themeFill="background1"/>
          </w:rPr>
          <w:t> </w:t>
        </w:r>
      </w:hyperlink>
      <w:hyperlink r:id="rId18" w:history="1">
        <w:r w:rsidRPr="00246C64">
          <w:rPr>
            <w:rStyle w:val="Lienhypertexte"/>
            <w:rFonts w:cs="Simplified Arabic"/>
            <w:b/>
            <w:bCs/>
            <w:color w:val="auto"/>
            <w:sz w:val="32"/>
            <w:szCs w:val="32"/>
            <w:u w:val="none"/>
            <w:shd w:val="clear" w:color="auto" w:fill="FFFFFF" w:themeFill="background1"/>
            <w:rtl/>
          </w:rPr>
          <w:t>مَثْنَى</w:t>
        </w:r>
        <w:r w:rsidRPr="00246C64">
          <w:rPr>
            <w:rStyle w:val="apple-converted-space"/>
            <w:rFonts w:cs="Simplified Arabic"/>
            <w:b/>
            <w:bCs/>
            <w:sz w:val="32"/>
            <w:szCs w:val="32"/>
            <w:shd w:val="clear" w:color="auto" w:fill="FFFFFF" w:themeFill="background1"/>
          </w:rPr>
          <w:t> </w:t>
        </w:r>
      </w:hyperlink>
      <w:hyperlink r:id="rId19" w:history="1">
        <w:r w:rsidRPr="00246C64">
          <w:rPr>
            <w:rStyle w:val="Lienhypertexte"/>
            <w:rFonts w:cs="Simplified Arabic"/>
            <w:b/>
            <w:bCs/>
            <w:color w:val="auto"/>
            <w:sz w:val="32"/>
            <w:szCs w:val="32"/>
            <w:u w:val="none"/>
            <w:shd w:val="clear" w:color="auto" w:fill="FFFFFF" w:themeFill="background1"/>
            <w:rtl/>
          </w:rPr>
          <w:t>وَثُلاثَ</w:t>
        </w:r>
        <w:r w:rsidRPr="00246C64">
          <w:rPr>
            <w:rStyle w:val="apple-converted-space"/>
            <w:rFonts w:cs="Simplified Arabic"/>
            <w:b/>
            <w:bCs/>
            <w:sz w:val="32"/>
            <w:szCs w:val="32"/>
            <w:shd w:val="clear" w:color="auto" w:fill="FFFFFF" w:themeFill="background1"/>
          </w:rPr>
          <w:t> </w:t>
        </w:r>
      </w:hyperlink>
      <w:hyperlink r:id="rId20" w:history="1">
        <w:r w:rsidRPr="00246C64">
          <w:rPr>
            <w:rStyle w:val="Lienhypertexte"/>
            <w:rFonts w:cs="Simplified Arabic"/>
            <w:b/>
            <w:bCs/>
            <w:color w:val="auto"/>
            <w:sz w:val="32"/>
            <w:szCs w:val="32"/>
            <w:u w:val="none"/>
            <w:shd w:val="clear" w:color="auto" w:fill="FFFFFF" w:themeFill="background1"/>
            <w:rtl/>
          </w:rPr>
          <w:t>وَرُبَاعَ</w:t>
        </w:r>
        <w:r w:rsidRPr="00246C64">
          <w:rPr>
            <w:rStyle w:val="apple-converted-space"/>
            <w:rFonts w:cs="Simplified Arabic"/>
            <w:b/>
            <w:bCs/>
            <w:sz w:val="32"/>
            <w:szCs w:val="32"/>
            <w:shd w:val="clear" w:color="auto" w:fill="FFFFFF" w:themeFill="background1"/>
          </w:rPr>
          <w:t> </w:t>
        </w:r>
      </w:hyperlink>
      <w:hyperlink r:id="rId21" w:history="1">
        <w:r w:rsidRPr="00246C64">
          <w:rPr>
            <w:rStyle w:val="Lienhypertexte"/>
            <w:rFonts w:cs="Simplified Arabic"/>
            <w:b/>
            <w:bCs/>
            <w:color w:val="auto"/>
            <w:sz w:val="32"/>
            <w:szCs w:val="32"/>
            <w:u w:val="none"/>
            <w:shd w:val="clear" w:color="auto" w:fill="FFFFFF" w:themeFill="background1"/>
            <w:rtl/>
          </w:rPr>
          <w:t>فَإِنْ</w:t>
        </w:r>
        <w:r w:rsidRPr="00246C64">
          <w:rPr>
            <w:rStyle w:val="apple-converted-space"/>
            <w:rFonts w:cs="Simplified Arabic"/>
            <w:b/>
            <w:bCs/>
            <w:sz w:val="32"/>
            <w:szCs w:val="32"/>
            <w:shd w:val="clear" w:color="auto" w:fill="FFFFFF" w:themeFill="background1"/>
          </w:rPr>
          <w:t> </w:t>
        </w:r>
      </w:hyperlink>
      <w:hyperlink r:id="rId22" w:history="1">
        <w:r w:rsidRPr="00246C64">
          <w:rPr>
            <w:rStyle w:val="Lienhypertexte"/>
            <w:rFonts w:cs="Simplified Arabic"/>
            <w:b/>
            <w:bCs/>
            <w:color w:val="auto"/>
            <w:sz w:val="32"/>
            <w:szCs w:val="32"/>
            <w:u w:val="none"/>
            <w:shd w:val="clear" w:color="auto" w:fill="FFFFFF" w:themeFill="background1"/>
            <w:rtl/>
          </w:rPr>
          <w:t>خِفْتُمْ</w:t>
        </w:r>
        <w:r w:rsidRPr="00246C64">
          <w:rPr>
            <w:rStyle w:val="apple-converted-space"/>
            <w:rFonts w:cs="Simplified Arabic"/>
            <w:b/>
            <w:bCs/>
            <w:sz w:val="32"/>
            <w:szCs w:val="32"/>
            <w:shd w:val="clear" w:color="auto" w:fill="FFFFFF" w:themeFill="background1"/>
          </w:rPr>
          <w:t> </w:t>
        </w:r>
      </w:hyperlink>
      <w:hyperlink r:id="rId23" w:history="1">
        <w:proofErr w:type="spellStart"/>
        <w:r w:rsidRPr="00246C64">
          <w:rPr>
            <w:rStyle w:val="Lienhypertexte"/>
            <w:rFonts w:cs="Simplified Arabic"/>
            <w:b/>
            <w:bCs/>
            <w:color w:val="auto"/>
            <w:sz w:val="32"/>
            <w:szCs w:val="32"/>
            <w:u w:val="none"/>
            <w:shd w:val="clear" w:color="auto" w:fill="FFFFFF" w:themeFill="background1"/>
            <w:rtl/>
          </w:rPr>
          <w:t>أَلاَّ</w:t>
        </w:r>
      </w:hyperlink>
      <w:r w:rsidRPr="00246C64">
        <w:rPr>
          <w:rFonts w:cs="Simplified Arabic"/>
          <w:b/>
          <w:bCs/>
          <w:sz w:val="32"/>
          <w:szCs w:val="32"/>
          <w:shd w:val="clear" w:color="auto" w:fill="FFFFFF" w:themeFill="background1"/>
          <w:rtl/>
        </w:rPr>
        <w:t>تَعْدِلُوا</w:t>
      </w:r>
      <w:proofErr w:type="spellEnd"/>
      <w:r w:rsidRPr="00246C64">
        <w:rPr>
          <w:rFonts w:cs="Simplified Arabic"/>
          <w:b/>
          <w:bCs/>
          <w:sz w:val="32"/>
          <w:szCs w:val="32"/>
          <w:shd w:val="clear" w:color="auto" w:fill="FFFFFF" w:themeFill="background1"/>
          <w:rtl/>
        </w:rPr>
        <w:t xml:space="preserve"> فَوَاحِدَةً أَوْ مَا مَلَكَتْ أَيْمَانُكُمْ ذَلِكَ أَدْنَى</w:t>
      </w:r>
      <w:r w:rsidRPr="00246C64">
        <w:rPr>
          <w:rStyle w:val="apple-converted-space"/>
          <w:rFonts w:cs="Simplified Arabic"/>
          <w:b/>
          <w:bCs/>
          <w:sz w:val="32"/>
          <w:szCs w:val="32"/>
          <w:shd w:val="clear" w:color="auto" w:fill="FFFFFF" w:themeFill="background1"/>
        </w:rPr>
        <w:t> </w:t>
      </w:r>
      <w:hyperlink r:id="rId24" w:history="1">
        <w:r w:rsidRPr="00246C64">
          <w:rPr>
            <w:rStyle w:val="Lienhypertexte"/>
            <w:rFonts w:cs="Simplified Arabic"/>
            <w:b/>
            <w:bCs/>
            <w:color w:val="auto"/>
            <w:sz w:val="32"/>
            <w:szCs w:val="32"/>
            <w:u w:val="none"/>
            <w:shd w:val="clear" w:color="auto" w:fill="FFFFFF" w:themeFill="background1"/>
            <w:rtl/>
          </w:rPr>
          <w:t>أَلاَّ</w:t>
        </w:r>
        <w:r w:rsidRPr="00246C64">
          <w:rPr>
            <w:rStyle w:val="apple-converted-space"/>
            <w:rFonts w:cs="Simplified Arabic"/>
            <w:b/>
            <w:bCs/>
            <w:sz w:val="32"/>
            <w:szCs w:val="32"/>
            <w:shd w:val="clear" w:color="auto" w:fill="FFFFFF" w:themeFill="background1"/>
          </w:rPr>
          <w:t> </w:t>
        </w:r>
      </w:hyperlink>
      <w:r w:rsidRPr="00246C64">
        <w:rPr>
          <w:rFonts w:cs="Simplified Arabic"/>
          <w:b/>
          <w:bCs/>
          <w:sz w:val="32"/>
          <w:szCs w:val="32"/>
          <w:shd w:val="clear" w:color="auto" w:fill="FFFFFF" w:themeFill="background1"/>
          <w:rtl/>
        </w:rPr>
        <w:t>تَعُولُوا</w:t>
      </w:r>
      <w:r w:rsidRPr="00246C64">
        <w:rPr>
          <w:rFonts w:cs="Simplified Arabic"/>
          <w:b/>
          <w:bCs/>
          <w:sz w:val="32"/>
          <w:szCs w:val="32"/>
          <w:shd w:val="clear" w:color="auto" w:fill="FFFFFF" w:themeFill="background1"/>
          <w:vertAlign w:val="superscript"/>
          <w:rtl/>
        </w:rPr>
        <w:t>&gt;&gt;</w:t>
      </w:r>
      <w:r w:rsidRPr="00246C64">
        <w:rPr>
          <w:rFonts w:cs="Simplified Arabic"/>
          <w:sz w:val="32"/>
          <w:szCs w:val="32"/>
          <w:vertAlign w:val="superscript"/>
          <w:rtl/>
          <w:lang w:bidi="ar-DZ"/>
        </w:rPr>
        <w:t>(</w:t>
      </w:r>
      <w:r w:rsidRPr="00246C64">
        <w:rPr>
          <w:rStyle w:val="Appelnotedebasdep"/>
          <w:rFonts w:cs="Simplified Arabic"/>
          <w:sz w:val="32"/>
          <w:szCs w:val="32"/>
          <w:rtl/>
          <w:lang w:bidi="ar-DZ"/>
        </w:rPr>
        <w:footnoteReference w:id="60"/>
      </w:r>
      <w:r w:rsidRPr="00246C64">
        <w:rPr>
          <w:rFonts w:cs="Simplified Arabic"/>
          <w:sz w:val="32"/>
          <w:szCs w:val="32"/>
          <w:vertAlign w:val="superscript"/>
          <w:rtl/>
          <w:lang w:bidi="ar-DZ"/>
        </w:rPr>
        <w:t>)</w:t>
      </w:r>
      <w:r w:rsidRPr="00246C64">
        <w:rPr>
          <w:rFonts w:cs="Simplified Arabic"/>
          <w:sz w:val="32"/>
          <w:szCs w:val="32"/>
          <w:rtl/>
          <w:lang w:bidi="ar-DZ"/>
        </w:rPr>
        <w:t>.</w:t>
      </w:r>
    </w:p>
    <w:p w:rsidR="00250211" w:rsidRDefault="00250211" w:rsidP="00B10357">
      <w:pPr>
        <w:shd w:val="clear" w:color="auto" w:fill="FFFFFF" w:themeFill="background1"/>
        <w:bidi/>
        <w:jc w:val="both"/>
        <w:rPr>
          <w:rFonts w:cs="Simplified Arabic"/>
          <w:sz w:val="32"/>
          <w:szCs w:val="32"/>
          <w:rtl/>
          <w:lang w:bidi="ar-DZ"/>
        </w:rPr>
      </w:pPr>
      <w:r>
        <w:rPr>
          <w:rFonts w:cs="Simplified Arabic" w:hint="cs"/>
          <w:sz w:val="32"/>
          <w:szCs w:val="32"/>
          <w:rtl/>
          <w:lang w:bidi="ar-DZ"/>
        </w:rPr>
        <w:t xml:space="preserve">ولقد تزوج عدد من أنبياء الله ورسله أكثر من واحدة منهم إبراهيم ويعقوب </w:t>
      </w:r>
      <w:proofErr w:type="spellStart"/>
      <w:r>
        <w:rPr>
          <w:rFonts w:cs="Simplified Arabic" w:hint="cs"/>
          <w:sz w:val="32"/>
          <w:szCs w:val="32"/>
          <w:rtl/>
          <w:lang w:bidi="ar-DZ"/>
        </w:rPr>
        <w:t>وداوود</w:t>
      </w:r>
      <w:proofErr w:type="spellEnd"/>
      <w:r>
        <w:rPr>
          <w:rFonts w:cs="Simplified Arabic" w:hint="cs"/>
          <w:sz w:val="32"/>
          <w:szCs w:val="32"/>
          <w:rtl/>
          <w:lang w:bidi="ar-DZ"/>
        </w:rPr>
        <w:t xml:space="preserve"> وسليمان وآخرهم نبينا محمد صلوات الله وسلامه عليهم جميعا.</w:t>
      </w:r>
    </w:p>
    <w:p w:rsidR="00250211" w:rsidRDefault="00250211" w:rsidP="00B10357">
      <w:pPr>
        <w:shd w:val="clear" w:color="auto" w:fill="FFFFFF" w:themeFill="background1"/>
        <w:bidi/>
        <w:jc w:val="both"/>
        <w:rPr>
          <w:rFonts w:cs="Simplified Arabic"/>
          <w:sz w:val="32"/>
          <w:szCs w:val="32"/>
          <w:rtl/>
          <w:lang w:bidi="ar-DZ"/>
        </w:rPr>
      </w:pPr>
      <w:r>
        <w:rPr>
          <w:rFonts w:cs="Simplified Arabic" w:hint="cs"/>
          <w:sz w:val="32"/>
          <w:szCs w:val="32"/>
          <w:rtl/>
          <w:lang w:bidi="ar-DZ"/>
        </w:rPr>
        <w:lastRenderedPageBreak/>
        <w:t xml:space="preserve">ولما جاء </w:t>
      </w:r>
      <w:proofErr w:type="spellStart"/>
      <w:r>
        <w:rPr>
          <w:rFonts w:cs="Simplified Arabic" w:hint="cs"/>
          <w:sz w:val="32"/>
          <w:szCs w:val="32"/>
          <w:rtl/>
          <w:lang w:bidi="ar-DZ"/>
        </w:rPr>
        <w:t>الاسلام</w:t>
      </w:r>
      <w:proofErr w:type="spellEnd"/>
      <w:r>
        <w:rPr>
          <w:rFonts w:cs="Simplified Arabic" w:hint="cs"/>
          <w:sz w:val="32"/>
          <w:szCs w:val="32"/>
          <w:rtl/>
          <w:lang w:bidi="ar-DZ"/>
        </w:rPr>
        <w:t xml:space="preserve"> كان الناس يعددون الزوجات من غير قيد ولا حد ولكن الله عز وجل قد حد في كتابه الكريم أصل التعدد وجعله أربعة نساء فقط وعن ابن عمر رضي الله عنهما قال : &lt;&lt; أسلم غيلان الثقفي وتحته عشرة نسوة في الجاهلية فأسلمن معه فأمره النبي صلى الله عليه وسلم أن يختار منهن أربعا&gt;&gt;</w:t>
      </w:r>
      <w:r w:rsidRPr="00B7352F">
        <w:rPr>
          <w:rFonts w:cs="Simplified Arabic" w:hint="cs"/>
          <w:sz w:val="32"/>
          <w:szCs w:val="32"/>
          <w:vertAlign w:val="superscript"/>
          <w:rtl/>
          <w:lang w:bidi="ar-DZ"/>
        </w:rPr>
        <w:t>(</w:t>
      </w:r>
      <w:r w:rsidRPr="00B7352F">
        <w:rPr>
          <w:rStyle w:val="Appelnotedebasdep"/>
          <w:rFonts w:cs="Simplified Arabic"/>
          <w:sz w:val="32"/>
          <w:szCs w:val="32"/>
          <w:rtl/>
          <w:lang w:bidi="ar-DZ"/>
        </w:rPr>
        <w:footnoteReference w:id="61"/>
      </w:r>
      <w:r w:rsidRPr="00B7352F">
        <w:rPr>
          <w:rFonts w:cs="Simplified Arabic" w:hint="cs"/>
          <w:sz w:val="32"/>
          <w:szCs w:val="32"/>
          <w:vertAlign w:val="superscript"/>
          <w:rtl/>
          <w:lang w:bidi="ar-DZ"/>
        </w:rPr>
        <w:t>)</w:t>
      </w:r>
      <w:r>
        <w:rPr>
          <w:rFonts w:cs="Simplified Arabic" w:hint="cs"/>
          <w:sz w:val="32"/>
          <w:szCs w:val="32"/>
          <w:rtl/>
          <w:lang w:bidi="ar-DZ"/>
        </w:rPr>
        <w:t xml:space="preserve">، لأن هناك من الناس من يرى بأن واحدة لا تكفي ولا تعفه فإنه يتزوج بثانية وثلاثة ورابعة حتى يحصل له الطمأنينة وغض البصر وراحة النفس لأنه من الممكن أن شهوة إنسان إذا لم تندفع بأولى تندفع بثانية وهكذا الأمر إلى الرابعة وكذلك إذا كانت الأولى مريضة إما مرضا مزمنا أزو وجود عيب جنسي يمنعه من القيام بنكاحها وكذلك إذا كانت عقيمة وغير قادرة على </w:t>
      </w:r>
      <w:proofErr w:type="spellStart"/>
      <w:r>
        <w:rPr>
          <w:rFonts w:cs="Simplified Arabic" w:hint="cs"/>
          <w:sz w:val="32"/>
          <w:szCs w:val="32"/>
          <w:rtl/>
          <w:lang w:bidi="ar-DZ"/>
        </w:rPr>
        <w:t>الانجاب</w:t>
      </w:r>
      <w:proofErr w:type="spellEnd"/>
      <w:r>
        <w:rPr>
          <w:rFonts w:cs="Simplified Arabic" w:hint="cs"/>
          <w:sz w:val="32"/>
          <w:szCs w:val="32"/>
          <w:rtl/>
          <w:lang w:bidi="ar-DZ"/>
        </w:rPr>
        <w:t xml:space="preserve"> فيحق له التعدد وهذه مقاصد النكاح كما يمكن اعتبار من المبررات الأخرى كثرة النساء عددا على الرجال فإذا نظرنا إلى </w:t>
      </w:r>
      <w:proofErr w:type="spellStart"/>
      <w:r>
        <w:rPr>
          <w:rFonts w:cs="Simplified Arabic" w:hint="cs"/>
          <w:sz w:val="32"/>
          <w:szCs w:val="32"/>
          <w:rtl/>
          <w:lang w:bidi="ar-DZ"/>
        </w:rPr>
        <w:t>الاحصائيات</w:t>
      </w:r>
      <w:proofErr w:type="spellEnd"/>
      <w:r>
        <w:rPr>
          <w:rFonts w:cs="Simplified Arabic" w:hint="cs"/>
          <w:sz w:val="32"/>
          <w:szCs w:val="32"/>
          <w:rtl/>
          <w:lang w:bidi="ar-DZ"/>
        </w:rPr>
        <w:t xml:space="preserve"> وجدنا أنه إذا أخذ كل واحد أربعة نسوة ستقل </w:t>
      </w:r>
      <w:proofErr w:type="spellStart"/>
      <w:r>
        <w:rPr>
          <w:rFonts w:cs="Simplified Arabic" w:hint="cs"/>
          <w:sz w:val="32"/>
          <w:szCs w:val="32"/>
          <w:rtl/>
          <w:lang w:bidi="ar-DZ"/>
        </w:rPr>
        <w:t>العنوسة</w:t>
      </w:r>
      <w:proofErr w:type="spellEnd"/>
      <w:r>
        <w:rPr>
          <w:rFonts w:cs="Simplified Arabic" w:hint="cs"/>
          <w:sz w:val="32"/>
          <w:szCs w:val="32"/>
          <w:rtl/>
          <w:lang w:bidi="ar-DZ"/>
        </w:rPr>
        <w:t xml:space="preserve"> والعزوبة </w:t>
      </w:r>
      <w:proofErr w:type="spellStart"/>
      <w:r>
        <w:rPr>
          <w:rFonts w:cs="Simplified Arabic" w:hint="cs"/>
          <w:sz w:val="32"/>
          <w:szCs w:val="32"/>
          <w:rtl/>
          <w:lang w:bidi="ar-DZ"/>
        </w:rPr>
        <w:t>وك</w:t>
      </w:r>
      <w:proofErr w:type="spellEnd"/>
      <w:r>
        <w:rPr>
          <w:rFonts w:cs="Simplified Arabic" w:hint="cs"/>
          <w:sz w:val="32"/>
          <w:szCs w:val="32"/>
          <w:rtl/>
          <w:lang w:bidi="ar-DZ"/>
        </w:rPr>
        <w:t xml:space="preserve"> ذلك التعدد من سنة النبي صلى الله عليه وسلم وكذلك قلة إعفاء للمساء وستر لهن من الوقوع في الفاحشة </w:t>
      </w:r>
      <w:proofErr w:type="spellStart"/>
      <w:r>
        <w:rPr>
          <w:rFonts w:cs="Simplified Arabic" w:hint="cs"/>
          <w:sz w:val="32"/>
          <w:szCs w:val="32"/>
          <w:rtl/>
          <w:lang w:bidi="ar-DZ"/>
        </w:rPr>
        <w:t>ووصن</w:t>
      </w:r>
      <w:proofErr w:type="spellEnd"/>
      <w:r>
        <w:rPr>
          <w:rFonts w:cs="Simplified Arabic" w:hint="cs"/>
          <w:sz w:val="32"/>
          <w:szCs w:val="32"/>
          <w:rtl/>
          <w:lang w:bidi="ar-DZ"/>
        </w:rPr>
        <w:t xml:space="preserve"> لهن من حياة القلق والمرض النفسي الذي ينتج عن فقد الحياة الزوجية التي هي سنة الله في خلقه.</w:t>
      </w:r>
    </w:p>
    <w:p w:rsidR="00250211" w:rsidRPr="009347CF" w:rsidRDefault="00250211" w:rsidP="00B10357">
      <w:pPr>
        <w:shd w:val="clear" w:color="auto" w:fill="FFFFFF" w:themeFill="background1"/>
        <w:bidi/>
        <w:jc w:val="left"/>
        <w:rPr>
          <w:rFonts w:cs="Simplified Arabic"/>
          <w:b/>
          <w:bCs/>
          <w:sz w:val="32"/>
          <w:szCs w:val="32"/>
          <w:rtl/>
          <w:lang w:bidi="ar-DZ"/>
        </w:rPr>
      </w:pPr>
      <w:r w:rsidRPr="009347CF">
        <w:rPr>
          <w:rFonts w:cs="Simplified Arabic" w:hint="cs"/>
          <w:b/>
          <w:bCs/>
          <w:sz w:val="32"/>
          <w:szCs w:val="32"/>
          <w:rtl/>
          <w:lang w:bidi="ar-DZ"/>
        </w:rPr>
        <w:t xml:space="preserve">قيود تعدد الزوجات: </w:t>
      </w:r>
      <w:r w:rsidRPr="009347CF">
        <w:rPr>
          <w:rFonts w:cs="Simplified Arabic"/>
          <w:b/>
          <w:bCs/>
          <w:sz w:val="32"/>
          <w:szCs w:val="32"/>
          <w:rtl/>
          <w:lang w:bidi="ar-DZ"/>
        </w:rPr>
        <w:t>قال الله تعالى: &lt;&lt; وإن خفتم ألا تقسطوا في اليتامى انكِحُوا</w:t>
      </w:r>
      <w:r w:rsidR="009B51B3" w:rsidRPr="009347CF">
        <w:rPr>
          <w:rFonts w:cs="Simplified Arabic" w:hint="cs"/>
          <w:b/>
          <w:bCs/>
          <w:sz w:val="32"/>
          <w:szCs w:val="32"/>
          <w:rtl/>
          <w:lang w:bidi="ar-DZ"/>
        </w:rPr>
        <w:t xml:space="preserve"> م</w:t>
      </w:r>
      <w:proofErr w:type="spellStart"/>
      <w:r w:rsidRPr="009347CF">
        <w:rPr>
          <w:rFonts w:cs="Simplified Arabic"/>
          <w:b/>
          <w:bCs/>
          <w:sz w:val="32"/>
          <w:szCs w:val="32"/>
          <w:shd w:val="clear" w:color="auto" w:fill="FFFFFF" w:themeFill="background1"/>
          <w:rtl/>
        </w:rPr>
        <w:t>َا</w:t>
      </w:r>
      <w:proofErr w:type="spellEnd"/>
      <w:r w:rsidRPr="009347CF">
        <w:rPr>
          <w:rStyle w:val="apple-converted-space"/>
          <w:rFonts w:cs="Simplified Arabic"/>
          <w:b/>
          <w:bCs/>
          <w:sz w:val="32"/>
          <w:szCs w:val="32"/>
          <w:shd w:val="clear" w:color="auto" w:fill="FFFFFF" w:themeFill="background1"/>
        </w:rPr>
        <w:t> </w:t>
      </w:r>
      <w:hyperlink r:id="rId25" w:history="1">
        <w:r w:rsidRPr="009347CF">
          <w:rPr>
            <w:rStyle w:val="Lienhypertexte"/>
            <w:rFonts w:cs="Simplified Arabic"/>
            <w:b/>
            <w:bCs/>
            <w:color w:val="auto"/>
            <w:sz w:val="32"/>
            <w:szCs w:val="32"/>
            <w:u w:val="none"/>
            <w:shd w:val="clear" w:color="auto" w:fill="FFFFFF" w:themeFill="background1"/>
            <w:rtl/>
          </w:rPr>
          <w:t>طَابَ</w:t>
        </w:r>
        <w:r w:rsidRPr="009347CF">
          <w:rPr>
            <w:rStyle w:val="apple-converted-space"/>
            <w:rFonts w:cs="Simplified Arabic"/>
            <w:b/>
            <w:bCs/>
            <w:sz w:val="32"/>
            <w:szCs w:val="32"/>
            <w:shd w:val="clear" w:color="auto" w:fill="FFFFFF" w:themeFill="background1"/>
          </w:rPr>
          <w:t> </w:t>
        </w:r>
      </w:hyperlink>
      <w:hyperlink r:id="rId26" w:history="1">
        <w:r w:rsidRPr="009347CF">
          <w:rPr>
            <w:rStyle w:val="Lienhypertexte"/>
            <w:rFonts w:cs="Simplified Arabic"/>
            <w:b/>
            <w:bCs/>
            <w:color w:val="auto"/>
            <w:sz w:val="32"/>
            <w:szCs w:val="32"/>
            <w:u w:val="none"/>
            <w:shd w:val="clear" w:color="auto" w:fill="FFFFFF" w:themeFill="background1"/>
            <w:rtl/>
          </w:rPr>
          <w:t>لَكُم</w:t>
        </w:r>
        <w:r w:rsidRPr="009347CF">
          <w:rPr>
            <w:rStyle w:val="apple-converted-space"/>
            <w:rFonts w:cs="Simplified Arabic"/>
            <w:b/>
            <w:bCs/>
            <w:sz w:val="32"/>
            <w:szCs w:val="32"/>
            <w:shd w:val="clear" w:color="auto" w:fill="FFFFFF" w:themeFill="background1"/>
          </w:rPr>
          <w:t> </w:t>
        </w:r>
      </w:hyperlink>
      <w:hyperlink r:id="rId27" w:history="1">
        <w:r w:rsidRPr="009347CF">
          <w:rPr>
            <w:rStyle w:val="Lienhypertexte"/>
            <w:rFonts w:cs="Simplified Arabic"/>
            <w:b/>
            <w:bCs/>
            <w:color w:val="auto"/>
            <w:sz w:val="32"/>
            <w:szCs w:val="32"/>
            <w:u w:val="none"/>
            <w:shd w:val="clear" w:color="auto" w:fill="FFFFFF" w:themeFill="background1"/>
            <w:rtl/>
          </w:rPr>
          <w:t>مِّنَ</w:t>
        </w:r>
        <w:r w:rsidRPr="009347CF">
          <w:rPr>
            <w:rStyle w:val="apple-converted-space"/>
            <w:rFonts w:cs="Simplified Arabic"/>
            <w:b/>
            <w:bCs/>
            <w:sz w:val="32"/>
            <w:szCs w:val="32"/>
            <w:shd w:val="clear" w:color="auto" w:fill="FFFFFF" w:themeFill="background1"/>
          </w:rPr>
          <w:t> </w:t>
        </w:r>
      </w:hyperlink>
      <w:hyperlink r:id="rId28" w:history="1">
        <w:r w:rsidRPr="009347CF">
          <w:rPr>
            <w:rStyle w:val="Lienhypertexte"/>
            <w:rFonts w:cs="Simplified Arabic"/>
            <w:b/>
            <w:bCs/>
            <w:color w:val="auto"/>
            <w:sz w:val="32"/>
            <w:szCs w:val="32"/>
            <w:u w:val="none"/>
            <w:shd w:val="clear" w:color="auto" w:fill="FFFFFF" w:themeFill="background1"/>
            <w:rtl/>
          </w:rPr>
          <w:t>النِّسَاءِ</w:t>
        </w:r>
        <w:r w:rsidRPr="009347CF">
          <w:rPr>
            <w:rStyle w:val="apple-converted-space"/>
            <w:rFonts w:cs="Simplified Arabic"/>
            <w:b/>
            <w:bCs/>
            <w:sz w:val="32"/>
            <w:szCs w:val="32"/>
            <w:shd w:val="clear" w:color="auto" w:fill="FFFFFF" w:themeFill="background1"/>
          </w:rPr>
          <w:t> </w:t>
        </w:r>
      </w:hyperlink>
      <w:hyperlink r:id="rId29" w:history="1">
        <w:r w:rsidRPr="009347CF">
          <w:rPr>
            <w:rStyle w:val="Lienhypertexte"/>
            <w:rFonts w:cs="Simplified Arabic"/>
            <w:b/>
            <w:bCs/>
            <w:color w:val="auto"/>
            <w:sz w:val="32"/>
            <w:szCs w:val="32"/>
            <w:u w:val="none"/>
            <w:shd w:val="clear" w:color="auto" w:fill="FFFFFF" w:themeFill="background1"/>
            <w:rtl/>
          </w:rPr>
          <w:t>مَثْنَى</w:t>
        </w:r>
        <w:r w:rsidRPr="009347CF">
          <w:rPr>
            <w:rStyle w:val="apple-converted-space"/>
            <w:rFonts w:cs="Simplified Arabic"/>
            <w:b/>
            <w:bCs/>
            <w:sz w:val="32"/>
            <w:szCs w:val="32"/>
            <w:shd w:val="clear" w:color="auto" w:fill="FFFFFF" w:themeFill="background1"/>
          </w:rPr>
          <w:t> </w:t>
        </w:r>
      </w:hyperlink>
      <w:hyperlink r:id="rId30" w:history="1">
        <w:r w:rsidRPr="009347CF">
          <w:rPr>
            <w:rStyle w:val="apple-converted-space"/>
            <w:rFonts w:cs="Simplified Arabic"/>
            <w:b/>
            <w:bCs/>
            <w:sz w:val="32"/>
            <w:szCs w:val="32"/>
            <w:shd w:val="clear" w:color="auto" w:fill="FFFFFF" w:themeFill="background1"/>
          </w:rPr>
          <w:t> </w:t>
        </w:r>
      </w:hyperlink>
      <w:hyperlink r:id="rId31" w:history="1">
        <w:r w:rsidRPr="009347CF">
          <w:rPr>
            <w:rStyle w:val="Lienhypertexte"/>
            <w:rFonts w:cs="Simplified Arabic"/>
            <w:b/>
            <w:bCs/>
            <w:color w:val="auto"/>
            <w:sz w:val="32"/>
            <w:szCs w:val="32"/>
            <w:u w:val="none"/>
            <w:shd w:val="clear" w:color="auto" w:fill="FFFFFF" w:themeFill="background1"/>
            <w:rtl/>
          </w:rPr>
          <w:t>وَثُلاثَ</w:t>
        </w:r>
        <w:r w:rsidRPr="009347CF">
          <w:rPr>
            <w:rStyle w:val="apple-converted-space"/>
            <w:rFonts w:cs="Simplified Arabic"/>
            <w:b/>
            <w:bCs/>
            <w:sz w:val="32"/>
            <w:szCs w:val="32"/>
            <w:shd w:val="clear" w:color="auto" w:fill="FFFFFF" w:themeFill="background1"/>
          </w:rPr>
          <w:t> </w:t>
        </w:r>
      </w:hyperlink>
      <w:hyperlink r:id="rId32" w:history="1">
        <w:r w:rsidRPr="009347CF">
          <w:rPr>
            <w:rStyle w:val="Lienhypertexte"/>
            <w:rFonts w:cs="Simplified Arabic"/>
            <w:b/>
            <w:bCs/>
            <w:color w:val="auto"/>
            <w:sz w:val="32"/>
            <w:szCs w:val="32"/>
            <w:u w:val="none"/>
            <w:shd w:val="clear" w:color="auto" w:fill="FFFFFF" w:themeFill="background1"/>
            <w:rtl/>
          </w:rPr>
          <w:t>وَرُبَاعَ</w:t>
        </w:r>
        <w:r w:rsidRPr="009347CF">
          <w:rPr>
            <w:rStyle w:val="apple-converted-space"/>
            <w:rFonts w:cs="Simplified Arabic"/>
            <w:b/>
            <w:bCs/>
            <w:sz w:val="32"/>
            <w:szCs w:val="32"/>
            <w:shd w:val="clear" w:color="auto" w:fill="FFFFFF" w:themeFill="background1"/>
          </w:rPr>
          <w:t> </w:t>
        </w:r>
      </w:hyperlink>
      <w:hyperlink r:id="rId33" w:history="1">
        <w:r w:rsidRPr="009347CF">
          <w:rPr>
            <w:rStyle w:val="Lienhypertexte"/>
            <w:rFonts w:cs="Simplified Arabic"/>
            <w:b/>
            <w:bCs/>
            <w:color w:val="auto"/>
            <w:sz w:val="32"/>
            <w:szCs w:val="32"/>
            <w:u w:val="none"/>
            <w:shd w:val="clear" w:color="auto" w:fill="FFFFFF" w:themeFill="background1"/>
            <w:rtl/>
          </w:rPr>
          <w:t>فَإِنْ</w:t>
        </w:r>
        <w:r w:rsidRPr="009347CF">
          <w:rPr>
            <w:rStyle w:val="apple-converted-space"/>
            <w:rFonts w:cs="Simplified Arabic"/>
            <w:b/>
            <w:bCs/>
            <w:sz w:val="32"/>
            <w:szCs w:val="32"/>
            <w:shd w:val="clear" w:color="auto" w:fill="FFFFFF" w:themeFill="background1"/>
          </w:rPr>
          <w:t> </w:t>
        </w:r>
      </w:hyperlink>
      <w:hyperlink r:id="rId34" w:history="1">
        <w:r w:rsidRPr="009347CF">
          <w:rPr>
            <w:rStyle w:val="Lienhypertexte"/>
            <w:rFonts w:cs="Simplified Arabic"/>
            <w:b/>
            <w:bCs/>
            <w:color w:val="auto"/>
            <w:sz w:val="32"/>
            <w:szCs w:val="32"/>
            <w:u w:val="none"/>
            <w:shd w:val="clear" w:color="auto" w:fill="FFFFFF" w:themeFill="background1"/>
            <w:rtl/>
          </w:rPr>
          <w:t>خِفْتُمْ</w:t>
        </w:r>
        <w:r w:rsidRPr="009347CF">
          <w:rPr>
            <w:rStyle w:val="apple-converted-space"/>
            <w:rFonts w:cs="Simplified Arabic"/>
            <w:b/>
            <w:bCs/>
            <w:sz w:val="32"/>
            <w:szCs w:val="32"/>
            <w:shd w:val="clear" w:color="auto" w:fill="FFFFFF" w:themeFill="background1"/>
          </w:rPr>
          <w:t> </w:t>
        </w:r>
      </w:hyperlink>
      <w:hyperlink r:id="rId35" w:history="1">
        <w:proofErr w:type="spellStart"/>
        <w:r w:rsidRPr="009347CF">
          <w:rPr>
            <w:rStyle w:val="Lienhypertexte"/>
            <w:rFonts w:cs="Simplified Arabic"/>
            <w:b/>
            <w:bCs/>
            <w:color w:val="auto"/>
            <w:sz w:val="32"/>
            <w:szCs w:val="32"/>
            <w:u w:val="none"/>
            <w:shd w:val="clear" w:color="auto" w:fill="FFFFFF" w:themeFill="background1"/>
            <w:rtl/>
          </w:rPr>
          <w:t>أَلاَّ</w:t>
        </w:r>
      </w:hyperlink>
      <w:r w:rsidRPr="009347CF">
        <w:rPr>
          <w:rFonts w:cs="Simplified Arabic"/>
          <w:b/>
          <w:bCs/>
          <w:sz w:val="32"/>
          <w:szCs w:val="32"/>
          <w:shd w:val="clear" w:color="auto" w:fill="FFFFFF" w:themeFill="background1"/>
          <w:rtl/>
        </w:rPr>
        <w:t>تَعْدِلُوا</w:t>
      </w:r>
      <w:proofErr w:type="spellEnd"/>
      <w:r w:rsidRPr="009347CF">
        <w:rPr>
          <w:rFonts w:cs="Simplified Arabic"/>
          <w:b/>
          <w:bCs/>
          <w:sz w:val="32"/>
          <w:szCs w:val="32"/>
          <w:shd w:val="clear" w:color="auto" w:fill="FFFFFF" w:themeFill="background1"/>
          <w:rtl/>
        </w:rPr>
        <w:t xml:space="preserve"> فَوَاحِدَةً أَوْ مَا مَلَكَتْ أَيْمَانُكُمْ ذَلِكَ أَدْنَى</w:t>
      </w:r>
      <w:r w:rsidRPr="009347CF">
        <w:rPr>
          <w:rStyle w:val="apple-converted-space"/>
          <w:rFonts w:cs="Simplified Arabic"/>
          <w:b/>
          <w:bCs/>
          <w:sz w:val="32"/>
          <w:szCs w:val="32"/>
          <w:shd w:val="clear" w:color="auto" w:fill="FFFFFF" w:themeFill="background1"/>
        </w:rPr>
        <w:t> </w:t>
      </w:r>
      <w:hyperlink r:id="rId36" w:history="1">
        <w:r w:rsidRPr="009347CF">
          <w:rPr>
            <w:rStyle w:val="Lienhypertexte"/>
            <w:rFonts w:cs="Simplified Arabic"/>
            <w:b/>
            <w:bCs/>
            <w:color w:val="auto"/>
            <w:sz w:val="32"/>
            <w:szCs w:val="32"/>
            <w:u w:val="none"/>
            <w:shd w:val="clear" w:color="auto" w:fill="FFFFFF" w:themeFill="background1"/>
            <w:rtl/>
          </w:rPr>
          <w:t>أَلاَّ</w:t>
        </w:r>
        <w:r w:rsidRPr="009347CF">
          <w:rPr>
            <w:rStyle w:val="apple-converted-space"/>
            <w:rFonts w:cs="Simplified Arabic"/>
            <w:b/>
            <w:bCs/>
            <w:sz w:val="32"/>
            <w:szCs w:val="32"/>
            <w:shd w:val="clear" w:color="auto" w:fill="FFFFFF" w:themeFill="background1"/>
          </w:rPr>
          <w:t> </w:t>
        </w:r>
      </w:hyperlink>
      <w:r w:rsidRPr="009347CF">
        <w:rPr>
          <w:rFonts w:cs="Simplified Arabic"/>
          <w:b/>
          <w:bCs/>
          <w:sz w:val="32"/>
          <w:szCs w:val="32"/>
          <w:shd w:val="clear" w:color="auto" w:fill="FFFFFF" w:themeFill="background1"/>
          <w:rtl/>
        </w:rPr>
        <w:t>تَعُولُوا</w:t>
      </w:r>
      <w:r w:rsidRPr="009347CF">
        <w:rPr>
          <w:rFonts w:cs="Simplified Arabic"/>
          <w:b/>
          <w:bCs/>
          <w:sz w:val="32"/>
          <w:szCs w:val="32"/>
          <w:shd w:val="clear" w:color="auto" w:fill="FFFFFF" w:themeFill="background1"/>
          <w:vertAlign w:val="superscript"/>
          <w:rtl/>
        </w:rPr>
        <w:t>&gt;&gt;</w:t>
      </w:r>
      <w:r w:rsidRPr="009347CF">
        <w:rPr>
          <w:rFonts w:cs="Simplified Arabic"/>
          <w:b/>
          <w:bCs/>
          <w:sz w:val="32"/>
          <w:szCs w:val="32"/>
          <w:vertAlign w:val="superscript"/>
          <w:rtl/>
          <w:lang w:bidi="ar-DZ"/>
        </w:rPr>
        <w:t>(</w:t>
      </w:r>
      <w:r w:rsidRPr="009347CF">
        <w:rPr>
          <w:rStyle w:val="Appelnotedebasdep"/>
          <w:rFonts w:cs="Simplified Arabic"/>
          <w:b/>
          <w:bCs/>
          <w:sz w:val="32"/>
          <w:szCs w:val="32"/>
          <w:rtl/>
          <w:lang w:bidi="ar-DZ"/>
        </w:rPr>
        <w:footnoteReference w:id="62"/>
      </w:r>
      <w:r w:rsidRPr="009347CF">
        <w:rPr>
          <w:rFonts w:cs="Simplified Arabic"/>
          <w:b/>
          <w:bCs/>
          <w:sz w:val="32"/>
          <w:szCs w:val="32"/>
          <w:vertAlign w:val="superscript"/>
          <w:rtl/>
          <w:lang w:bidi="ar-DZ"/>
        </w:rPr>
        <w:t>)</w:t>
      </w:r>
      <w:r w:rsidRPr="009347CF">
        <w:rPr>
          <w:rFonts w:cs="Simplified Arabic"/>
          <w:b/>
          <w:bCs/>
          <w:sz w:val="32"/>
          <w:szCs w:val="32"/>
          <w:rtl/>
          <w:lang w:bidi="ar-DZ"/>
        </w:rPr>
        <w:t>.</w:t>
      </w:r>
    </w:p>
    <w:p w:rsidR="00250211" w:rsidRPr="00666E94" w:rsidRDefault="00250211" w:rsidP="00B10357">
      <w:pPr>
        <w:shd w:val="clear" w:color="auto" w:fill="FFFFFF" w:themeFill="background1"/>
        <w:bidi/>
        <w:jc w:val="both"/>
        <w:rPr>
          <w:rFonts w:cs="Simplified Arabic"/>
          <w:sz w:val="32"/>
          <w:szCs w:val="32"/>
          <w:rtl/>
          <w:lang w:bidi="ar-DZ"/>
        </w:rPr>
      </w:pPr>
      <w:r w:rsidRPr="00666E94">
        <w:rPr>
          <w:rFonts w:cs="Simplified Arabic" w:hint="cs"/>
          <w:sz w:val="32"/>
          <w:szCs w:val="32"/>
          <w:rtl/>
          <w:lang w:bidi="ar-DZ"/>
        </w:rPr>
        <w:t xml:space="preserve">إن العدل </w:t>
      </w:r>
      <w:r>
        <w:rPr>
          <w:rFonts w:cs="Simplified Arabic" w:hint="cs"/>
          <w:sz w:val="32"/>
          <w:szCs w:val="32"/>
          <w:rtl/>
          <w:lang w:bidi="ar-DZ"/>
        </w:rPr>
        <w:t xml:space="preserve">شرط جعله الله مبيحا للتعدد العدل الذي يكون في قدرة </w:t>
      </w:r>
      <w:proofErr w:type="spellStart"/>
      <w:r>
        <w:rPr>
          <w:rFonts w:cs="Simplified Arabic" w:hint="cs"/>
          <w:sz w:val="32"/>
          <w:szCs w:val="32"/>
          <w:rtl/>
          <w:lang w:bidi="ar-DZ"/>
        </w:rPr>
        <w:t>الانسان</w:t>
      </w:r>
      <w:proofErr w:type="spellEnd"/>
      <w:r>
        <w:rPr>
          <w:rFonts w:cs="Simplified Arabic" w:hint="cs"/>
          <w:sz w:val="32"/>
          <w:szCs w:val="32"/>
          <w:rtl/>
          <w:lang w:bidi="ar-DZ"/>
        </w:rPr>
        <w:t xml:space="preserve"> واستطاعته وذلك في </w:t>
      </w:r>
      <w:proofErr w:type="spellStart"/>
      <w:r>
        <w:rPr>
          <w:rFonts w:cs="Simplified Arabic" w:hint="cs"/>
          <w:sz w:val="32"/>
          <w:szCs w:val="32"/>
          <w:rtl/>
          <w:lang w:bidi="ar-DZ"/>
        </w:rPr>
        <w:t>الامور</w:t>
      </w:r>
      <w:proofErr w:type="spellEnd"/>
      <w:r>
        <w:rPr>
          <w:rFonts w:cs="Simplified Arabic" w:hint="cs"/>
          <w:sz w:val="32"/>
          <w:szCs w:val="32"/>
          <w:rtl/>
          <w:lang w:bidi="ar-DZ"/>
        </w:rPr>
        <w:t xml:space="preserve"> الظاهرة كالتسوية بينهن في المبيت ومسألة النفقة أما </w:t>
      </w:r>
      <w:r>
        <w:rPr>
          <w:rFonts w:cs="Simplified Arabic" w:hint="cs"/>
          <w:sz w:val="32"/>
          <w:szCs w:val="32"/>
          <w:rtl/>
          <w:lang w:bidi="ar-DZ"/>
        </w:rPr>
        <w:lastRenderedPageBreak/>
        <w:t xml:space="preserve">قوله تعالى : &lt;&lt; ولن تستطيعوا أن تعدلوا بين النساء ولو حرصتم </w:t>
      </w:r>
      <w:r w:rsidRPr="00666E94">
        <w:rPr>
          <w:rFonts w:cs="Simplified Arabic" w:hint="cs"/>
          <w:sz w:val="32"/>
          <w:szCs w:val="32"/>
          <w:vertAlign w:val="superscript"/>
          <w:rtl/>
          <w:lang w:bidi="ar-DZ"/>
        </w:rPr>
        <w:t>(</w:t>
      </w:r>
      <w:r w:rsidRPr="00666E94">
        <w:rPr>
          <w:rStyle w:val="Appelnotedebasdep"/>
          <w:rFonts w:cs="Simplified Arabic"/>
          <w:sz w:val="32"/>
          <w:szCs w:val="32"/>
          <w:rtl/>
          <w:lang w:bidi="ar-DZ"/>
        </w:rPr>
        <w:footnoteReference w:id="63"/>
      </w:r>
      <w:r w:rsidRPr="00666E94">
        <w:rPr>
          <w:rFonts w:cs="Simplified Arabic" w:hint="cs"/>
          <w:sz w:val="32"/>
          <w:szCs w:val="32"/>
          <w:vertAlign w:val="superscript"/>
          <w:rtl/>
          <w:lang w:bidi="ar-DZ"/>
        </w:rPr>
        <w:t>)</w:t>
      </w:r>
      <w:r>
        <w:rPr>
          <w:rFonts w:cs="Simplified Arabic" w:hint="cs"/>
          <w:sz w:val="32"/>
          <w:szCs w:val="32"/>
          <w:rtl/>
          <w:lang w:bidi="ar-DZ"/>
        </w:rPr>
        <w:t xml:space="preserve"> فهي خاصة بالميل القبلي وهو غير ملام بدليل قوله تعالى : &lt;&lt; فلا تميلوا كل الميل فتذروها </w:t>
      </w:r>
      <w:r w:rsidR="00D058FC">
        <w:rPr>
          <w:rFonts w:cs="Simplified Arabic" w:hint="cs"/>
          <w:sz w:val="32"/>
          <w:szCs w:val="32"/>
          <w:rtl/>
          <w:lang w:bidi="ar-DZ"/>
        </w:rPr>
        <w:t>كالمعلقة</w:t>
      </w:r>
      <w:r>
        <w:rPr>
          <w:rFonts w:cs="Simplified Arabic" w:hint="cs"/>
          <w:sz w:val="32"/>
          <w:szCs w:val="32"/>
          <w:rtl/>
          <w:lang w:bidi="ar-DZ"/>
        </w:rPr>
        <w:t xml:space="preserve"> وإن تصلحوا وتتقوا فإن الله كان غفورا رحيما&gt;&gt;</w:t>
      </w:r>
      <w:r w:rsidRPr="00666E94">
        <w:rPr>
          <w:rFonts w:cs="Simplified Arabic" w:hint="cs"/>
          <w:sz w:val="32"/>
          <w:szCs w:val="32"/>
          <w:vertAlign w:val="superscript"/>
          <w:rtl/>
          <w:lang w:bidi="ar-DZ"/>
        </w:rPr>
        <w:t>(</w:t>
      </w:r>
      <w:r w:rsidRPr="00666E94">
        <w:rPr>
          <w:rStyle w:val="Appelnotedebasdep"/>
          <w:rFonts w:cs="Simplified Arabic"/>
          <w:sz w:val="32"/>
          <w:szCs w:val="32"/>
          <w:rtl/>
          <w:lang w:bidi="ar-DZ"/>
        </w:rPr>
        <w:footnoteReference w:id="64"/>
      </w:r>
      <w:r w:rsidRPr="00666E94">
        <w:rPr>
          <w:rFonts w:cs="Simplified Arabic" w:hint="cs"/>
          <w:sz w:val="32"/>
          <w:szCs w:val="32"/>
          <w:vertAlign w:val="superscript"/>
          <w:rtl/>
          <w:lang w:bidi="ar-DZ"/>
        </w:rPr>
        <w:t>)</w:t>
      </w:r>
      <w:r>
        <w:rPr>
          <w:rFonts w:cs="Simplified Arabic" w:hint="cs"/>
          <w:sz w:val="32"/>
          <w:szCs w:val="32"/>
          <w:rtl/>
          <w:lang w:bidi="ar-DZ"/>
        </w:rPr>
        <w:t>.</w:t>
      </w:r>
    </w:p>
    <w:p w:rsidR="00250211" w:rsidRPr="00273D44" w:rsidRDefault="00250211" w:rsidP="00B10357">
      <w:pPr>
        <w:bidi/>
        <w:jc w:val="both"/>
        <w:rPr>
          <w:rFonts w:cs="Simplified Arabic"/>
          <w:sz w:val="32"/>
          <w:szCs w:val="32"/>
          <w:rtl/>
          <w:lang w:bidi="ar-DZ"/>
        </w:rPr>
      </w:pPr>
      <w:r>
        <w:rPr>
          <w:rFonts w:cs="Simplified Arabic" w:hint="cs"/>
          <w:sz w:val="32"/>
          <w:szCs w:val="32"/>
          <w:rtl/>
          <w:lang w:bidi="ar-DZ"/>
        </w:rPr>
        <w:t xml:space="preserve">ومما تقدم يعلم أنه لا تعارض بين قوله تعالى : &lt;&lt; فإن خفتم ألا تعدلوا فواحدة&gt;&gt; وبين قوله </w:t>
      </w:r>
      <w:proofErr w:type="spellStart"/>
      <w:r w:rsidR="00D058FC">
        <w:rPr>
          <w:rFonts w:cs="Simplified Arabic" w:hint="cs"/>
          <w:sz w:val="32"/>
          <w:szCs w:val="32"/>
          <w:rtl/>
          <w:lang w:bidi="ar-DZ"/>
        </w:rPr>
        <w:t>تعاله</w:t>
      </w:r>
      <w:proofErr w:type="spellEnd"/>
      <w:r>
        <w:rPr>
          <w:rFonts w:cs="Simplified Arabic" w:hint="cs"/>
          <w:sz w:val="32"/>
          <w:szCs w:val="32"/>
          <w:rtl/>
          <w:lang w:bidi="ar-DZ"/>
        </w:rPr>
        <w:t xml:space="preserve">: &lt;&lt; ولن تستطيعوا أن تعدلوا بين النساء&gt;&gt; لأن العدل الذي يجعل شرطا لإباحة التعدد في الآية الأولى هو العدل الظاهري في المبيت، والمعاملة </w:t>
      </w:r>
      <w:proofErr w:type="spellStart"/>
      <w:r>
        <w:rPr>
          <w:rFonts w:cs="Simplified Arabic" w:hint="cs"/>
          <w:sz w:val="32"/>
          <w:szCs w:val="32"/>
          <w:rtl/>
          <w:lang w:bidi="ar-DZ"/>
        </w:rPr>
        <w:t>والانفاق</w:t>
      </w:r>
      <w:proofErr w:type="spellEnd"/>
      <w:r>
        <w:rPr>
          <w:rFonts w:cs="Simplified Arabic" w:hint="cs"/>
          <w:sz w:val="32"/>
          <w:szCs w:val="32"/>
          <w:rtl/>
          <w:lang w:bidi="ar-DZ"/>
        </w:rPr>
        <w:t xml:space="preserve"> والعدل غير المستطاع في الآية الثانية، هو العدل بين النساء في الميل القلبي وهذا لم يطلبه الله عز وجل من أزواج وعن النبي صلى الله عليه وسلم قال: &lt;&lt; فلا تلمني فيما تملك ولا   أملك&gt;&gt;</w:t>
      </w:r>
      <w:r w:rsidRPr="00AB38A7">
        <w:rPr>
          <w:rFonts w:cs="Simplified Arabic" w:hint="cs"/>
          <w:sz w:val="32"/>
          <w:szCs w:val="32"/>
          <w:vertAlign w:val="superscript"/>
          <w:rtl/>
          <w:lang w:bidi="ar-DZ"/>
        </w:rPr>
        <w:t>(</w:t>
      </w:r>
      <w:r w:rsidRPr="00AB38A7">
        <w:rPr>
          <w:rStyle w:val="Appelnotedebasdep"/>
          <w:rFonts w:cs="Simplified Arabic"/>
          <w:sz w:val="32"/>
          <w:szCs w:val="32"/>
          <w:rtl/>
          <w:lang w:bidi="ar-DZ"/>
        </w:rPr>
        <w:footnoteReference w:id="65"/>
      </w:r>
      <w:r w:rsidRPr="00AB38A7">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وذهب بعض أهل العلم إلى انه يسن أن يقتصر على واحدة وعلل ذلك بأنه أسلم للذمة من الجور لأنه إذا تزوج اثنين أو أكثر لا يستطيع العدل بينهما، لأنه أقرب إلى منع تشتت الأسرة فانه إذا كان له أكثر من امرأة كان ذلك سببا لتشتت الأسرة و وإلا اختصت كل امرأة من الزوجات بعدد من الأولاد وربما يحدث بينهم تنافر بناء على التنافر الذي بين الأمهات ولكان ذلك سببا لتشتت الأسرة كما هو مشاهد في كثير من الأحيان فالأولى أن يقتصر على واحدة لأنه أقرب إلى القيام بواجبها من النفقة الواجبة. </w:t>
      </w:r>
    </w:p>
    <w:p w:rsidR="00250211" w:rsidRDefault="00250211" w:rsidP="00B10357">
      <w:pPr>
        <w:bidi/>
        <w:jc w:val="both"/>
        <w:rPr>
          <w:rFonts w:cs="Simplified Arabic"/>
          <w:sz w:val="32"/>
          <w:szCs w:val="32"/>
          <w:rtl/>
          <w:lang w:bidi="ar-DZ"/>
        </w:rPr>
      </w:pPr>
      <w:proofErr w:type="gramStart"/>
      <w:r>
        <w:rPr>
          <w:rFonts w:cs="Simplified Arabic" w:hint="cs"/>
          <w:sz w:val="32"/>
          <w:szCs w:val="32"/>
          <w:rtl/>
          <w:lang w:bidi="ar-DZ"/>
        </w:rPr>
        <w:lastRenderedPageBreak/>
        <w:t>وأهون</w:t>
      </w:r>
      <w:proofErr w:type="gramEnd"/>
      <w:r>
        <w:rPr>
          <w:rFonts w:cs="Simplified Arabic" w:hint="cs"/>
          <w:sz w:val="32"/>
          <w:szCs w:val="32"/>
          <w:rtl/>
          <w:lang w:bidi="ar-DZ"/>
        </w:rPr>
        <w:t xml:space="preserve"> على المرء من مراعاة العدل فإن مراعاة العدل أمر عظيم يحتاج إلى معاناة وهذا هو المشهور عند مذهب الحنفي </w:t>
      </w:r>
      <w:r w:rsidRPr="005A2CF8">
        <w:rPr>
          <w:rFonts w:cs="Simplified Arabic" w:hint="cs"/>
          <w:sz w:val="32"/>
          <w:szCs w:val="32"/>
          <w:vertAlign w:val="superscript"/>
          <w:rtl/>
          <w:lang w:bidi="ar-DZ"/>
        </w:rPr>
        <w:t>(</w:t>
      </w:r>
      <w:r w:rsidRPr="005A2CF8">
        <w:rPr>
          <w:rStyle w:val="Appelnotedebasdep"/>
          <w:rFonts w:cs="Simplified Arabic"/>
          <w:sz w:val="32"/>
          <w:szCs w:val="32"/>
          <w:rtl/>
          <w:lang w:bidi="ar-DZ"/>
        </w:rPr>
        <w:footnoteReference w:id="66"/>
      </w:r>
      <w:r w:rsidRPr="005A2CF8">
        <w:rPr>
          <w:rFonts w:cs="Simplified Arabic" w:hint="cs"/>
          <w:sz w:val="32"/>
          <w:szCs w:val="32"/>
          <w:vertAlign w:val="superscript"/>
          <w:rtl/>
          <w:lang w:bidi="ar-DZ"/>
        </w:rPr>
        <w:t>)</w:t>
      </w:r>
      <w:r>
        <w:rPr>
          <w:rFonts w:cs="Simplified Arabic" w:hint="cs"/>
          <w:sz w:val="32"/>
          <w:szCs w:val="32"/>
          <w:rtl/>
          <w:lang w:bidi="ar-DZ"/>
        </w:rPr>
        <w:t>.</w:t>
      </w:r>
    </w:p>
    <w:p w:rsidR="00250211" w:rsidRDefault="00250211" w:rsidP="00B10357">
      <w:pPr>
        <w:bidi/>
        <w:jc w:val="both"/>
        <w:rPr>
          <w:rFonts w:cs="Simplified Arabic"/>
          <w:sz w:val="32"/>
          <w:szCs w:val="32"/>
          <w:rtl/>
          <w:lang w:bidi="ar-DZ"/>
        </w:rPr>
      </w:pPr>
      <w:r>
        <w:rPr>
          <w:rFonts w:cs="Simplified Arabic" w:hint="cs"/>
          <w:sz w:val="32"/>
          <w:szCs w:val="32"/>
          <w:rtl/>
          <w:lang w:bidi="ar-DZ"/>
        </w:rPr>
        <w:t xml:space="preserve">كل هذا كان عن نظرة الشريعة </w:t>
      </w:r>
      <w:proofErr w:type="spellStart"/>
      <w:r>
        <w:rPr>
          <w:rFonts w:cs="Simplified Arabic" w:hint="cs"/>
          <w:sz w:val="32"/>
          <w:szCs w:val="32"/>
          <w:rtl/>
          <w:lang w:bidi="ar-DZ"/>
        </w:rPr>
        <w:t>الاسلامية</w:t>
      </w:r>
      <w:proofErr w:type="spellEnd"/>
      <w:r>
        <w:rPr>
          <w:rFonts w:cs="Simplified Arabic" w:hint="cs"/>
          <w:sz w:val="32"/>
          <w:szCs w:val="32"/>
          <w:rtl/>
          <w:lang w:bidi="ar-DZ"/>
        </w:rPr>
        <w:t xml:space="preserve"> لتعدد الزوجات ثم ننتقل إلى رأي المشرع الجزائري تجاه تعدد الزوجات فيما جاء </w:t>
      </w:r>
      <w:proofErr w:type="spellStart"/>
      <w:r>
        <w:rPr>
          <w:rFonts w:cs="Simplified Arabic" w:hint="cs"/>
          <w:sz w:val="32"/>
          <w:szCs w:val="32"/>
          <w:rtl/>
          <w:lang w:bidi="ar-DZ"/>
        </w:rPr>
        <w:t>به</w:t>
      </w:r>
      <w:proofErr w:type="spellEnd"/>
      <w:r>
        <w:rPr>
          <w:rFonts w:cs="Simplified Arabic" w:hint="cs"/>
          <w:sz w:val="32"/>
          <w:szCs w:val="32"/>
          <w:rtl/>
          <w:lang w:bidi="ar-DZ"/>
        </w:rPr>
        <w:t xml:space="preserve"> في التعديل الجديد ونرى فيما كان يتوافق والشريعة </w:t>
      </w:r>
      <w:proofErr w:type="spellStart"/>
      <w:r>
        <w:rPr>
          <w:rFonts w:cs="Simplified Arabic" w:hint="cs"/>
          <w:sz w:val="32"/>
          <w:szCs w:val="32"/>
          <w:rtl/>
          <w:lang w:bidi="ar-DZ"/>
        </w:rPr>
        <w:t>الاسلامية</w:t>
      </w:r>
      <w:proofErr w:type="spellEnd"/>
      <w:r>
        <w:rPr>
          <w:rFonts w:cs="Simplified Arabic" w:hint="cs"/>
          <w:sz w:val="32"/>
          <w:szCs w:val="32"/>
          <w:rtl/>
          <w:lang w:bidi="ar-DZ"/>
        </w:rPr>
        <w:t xml:space="preserve"> أم يناقضها ؟</w:t>
      </w:r>
    </w:p>
    <w:p w:rsidR="00250211" w:rsidRDefault="00250211" w:rsidP="00B10357">
      <w:pPr>
        <w:bidi/>
        <w:jc w:val="both"/>
        <w:rPr>
          <w:rFonts w:cs="Simplified Arabic"/>
          <w:b/>
          <w:bCs/>
          <w:sz w:val="32"/>
          <w:szCs w:val="32"/>
          <w:rtl/>
          <w:lang w:bidi="ar-DZ"/>
        </w:rPr>
      </w:pPr>
      <w:proofErr w:type="gramStart"/>
      <w:r w:rsidRPr="007572B8">
        <w:rPr>
          <w:rFonts w:cs="Simplified Arabic" w:hint="cs"/>
          <w:b/>
          <w:bCs/>
          <w:sz w:val="32"/>
          <w:szCs w:val="32"/>
          <w:rtl/>
          <w:lang w:bidi="ar-DZ"/>
        </w:rPr>
        <w:t>الفرع</w:t>
      </w:r>
      <w:proofErr w:type="gramEnd"/>
      <w:r w:rsidRPr="007572B8">
        <w:rPr>
          <w:rFonts w:cs="Simplified Arabic" w:hint="cs"/>
          <w:b/>
          <w:bCs/>
          <w:sz w:val="32"/>
          <w:szCs w:val="32"/>
          <w:rtl/>
          <w:lang w:bidi="ar-DZ"/>
        </w:rPr>
        <w:t xml:space="preserve"> الثاني: موقف المشرع الجزائري من التعدد في التعديل الجديد</w:t>
      </w:r>
    </w:p>
    <w:p w:rsidR="00250211" w:rsidRDefault="00250211" w:rsidP="00B10357">
      <w:pPr>
        <w:bidi/>
        <w:jc w:val="both"/>
        <w:rPr>
          <w:rFonts w:cs="Simplified Arabic"/>
          <w:sz w:val="32"/>
          <w:szCs w:val="32"/>
          <w:rtl/>
          <w:lang w:bidi="ar-DZ"/>
        </w:rPr>
      </w:pPr>
      <w:r w:rsidRPr="007572B8">
        <w:rPr>
          <w:rFonts w:cs="Simplified Arabic" w:hint="cs"/>
          <w:sz w:val="32"/>
          <w:szCs w:val="32"/>
          <w:rtl/>
          <w:lang w:bidi="ar-DZ"/>
        </w:rPr>
        <w:t xml:space="preserve">إنه من خلال </w:t>
      </w:r>
      <w:r>
        <w:rPr>
          <w:rFonts w:cs="Simplified Arabic" w:hint="cs"/>
          <w:sz w:val="32"/>
          <w:szCs w:val="32"/>
          <w:rtl/>
          <w:lang w:bidi="ar-DZ"/>
        </w:rPr>
        <w:t xml:space="preserve">استقرائنا للمادة الثامنة من قانون الأسرة الجزائري نجد أن المشرع لم يكن ليخالف أحكام الشريعة الإسلامية ولا أن ينهج نهج التحول لبعض التشريعات </w:t>
      </w:r>
      <w:proofErr w:type="spellStart"/>
      <w:r>
        <w:rPr>
          <w:rFonts w:cs="Simplified Arabic" w:hint="cs"/>
          <w:sz w:val="32"/>
          <w:szCs w:val="32"/>
          <w:rtl/>
          <w:lang w:bidi="ar-DZ"/>
        </w:rPr>
        <w:t>العريسة</w:t>
      </w:r>
      <w:proofErr w:type="spellEnd"/>
      <w:r>
        <w:rPr>
          <w:rFonts w:cs="Simplified Arabic" w:hint="cs"/>
          <w:sz w:val="32"/>
          <w:szCs w:val="32"/>
          <w:rtl/>
          <w:lang w:bidi="ar-DZ"/>
        </w:rPr>
        <w:t xml:space="preserve"> لمنع التعدد وتجريمه ومن ثم معاقبة مقترفيه وهناك بعض الدول العربية مثال حي على ذلك مثل دولة تونس التي تمنع التعدد وتعاقب عليه.</w:t>
      </w:r>
    </w:p>
    <w:p w:rsidR="00250211" w:rsidRDefault="00250211" w:rsidP="00B10357">
      <w:pPr>
        <w:bidi/>
        <w:jc w:val="both"/>
        <w:rPr>
          <w:rFonts w:cs="Simplified Arabic"/>
          <w:sz w:val="32"/>
          <w:szCs w:val="32"/>
          <w:rtl/>
          <w:lang w:bidi="ar-DZ"/>
        </w:rPr>
      </w:pPr>
      <w:proofErr w:type="gramStart"/>
      <w:r>
        <w:rPr>
          <w:rFonts w:cs="Simplified Arabic" w:hint="cs"/>
          <w:sz w:val="32"/>
          <w:szCs w:val="32"/>
          <w:rtl/>
          <w:lang w:bidi="ar-DZ"/>
        </w:rPr>
        <w:t>ومن</w:t>
      </w:r>
      <w:proofErr w:type="gramEnd"/>
      <w:r>
        <w:rPr>
          <w:rFonts w:cs="Simplified Arabic" w:hint="cs"/>
          <w:sz w:val="32"/>
          <w:szCs w:val="32"/>
          <w:rtl/>
          <w:lang w:bidi="ar-DZ"/>
        </w:rPr>
        <w:t xml:space="preserve"> خلال تحليل المادة 08 نستنتج جميع الشروط التي فرضها القانون </w:t>
      </w:r>
      <w:r w:rsidR="00D058FC">
        <w:rPr>
          <w:rFonts w:cs="Simplified Arabic" w:hint="cs"/>
          <w:sz w:val="32"/>
          <w:szCs w:val="32"/>
          <w:rtl/>
          <w:lang w:bidi="ar-DZ"/>
        </w:rPr>
        <w:t>للممارسة</w:t>
      </w:r>
      <w:r>
        <w:rPr>
          <w:rFonts w:cs="Simplified Arabic" w:hint="cs"/>
          <w:sz w:val="32"/>
          <w:szCs w:val="32"/>
          <w:rtl/>
          <w:lang w:bidi="ar-DZ"/>
        </w:rPr>
        <w:t xml:space="preserve"> التعدد وهي على النحو التالي: </w:t>
      </w:r>
    </w:p>
    <w:p w:rsidR="00250211" w:rsidRDefault="00250211" w:rsidP="00B10357">
      <w:pPr>
        <w:pStyle w:val="Paragraphedeliste"/>
        <w:numPr>
          <w:ilvl w:val="0"/>
          <w:numId w:val="4"/>
        </w:numPr>
        <w:tabs>
          <w:tab w:val="right" w:pos="281"/>
          <w:tab w:val="right" w:pos="423"/>
        </w:tabs>
        <w:bidi/>
        <w:ind w:left="0" w:firstLine="0"/>
        <w:jc w:val="both"/>
        <w:rPr>
          <w:rFonts w:cs="Simplified Arabic"/>
          <w:sz w:val="32"/>
          <w:szCs w:val="32"/>
          <w:lang w:bidi="ar-DZ"/>
        </w:rPr>
      </w:pPr>
      <w:r>
        <w:rPr>
          <w:rFonts w:cs="Simplified Arabic" w:hint="cs"/>
          <w:sz w:val="32"/>
          <w:szCs w:val="32"/>
          <w:rtl/>
          <w:lang w:bidi="ar-DZ"/>
        </w:rPr>
        <w:t xml:space="preserve">أن يكون التعدد في حدود ما تسمح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الشريعة الإسلامية كما هو مقرر شرعا أنه يجوز للرجل تزوج أربعة نسوة وهو الحد الأقصى المسموح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شرعا ومنصوص عليه في القرآن والسنة </w:t>
      </w:r>
      <w:proofErr w:type="spellStart"/>
      <w:r>
        <w:rPr>
          <w:rFonts w:cs="Simplified Arabic" w:hint="cs"/>
          <w:sz w:val="32"/>
          <w:szCs w:val="32"/>
          <w:rtl/>
          <w:lang w:bidi="ar-DZ"/>
        </w:rPr>
        <w:t>واجماع</w:t>
      </w:r>
      <w:proofErr w:type="spellEnd"/>
      <w:r>
        <w:rPr>
          <w:rFonts w:cs="Simplified Arabic" w:hint="cs"/>
          <w:sz w:val="32"/>
          <w:szCs w:val="32"/>
          <w:rtl/>
          <w:lang w:bidi="ar-DZ"/>
        </w:rPr>
        <w:t xml:space="preserve"> العلماء.</w:t>
      </w:r>
    </w:p>
    <w:p w:rsidR="00250211" w:rsidRDefault="00250211" w:rsidP="00B10357">
      <w:pPr>
        <w:pStyle w:val="Paragraphedeliste"/>
        <w:numPr>
          <w:ilvl w:val="0"/>
          <w:numId w:val="4"/>
        </w:numPr>
        <w:tabs>
          <w:tab w:val="right" w:pos="281"/>
          <w:tab w:val="right" w:pos="423"/>
        </w:tabs>
        <w:bidi/>
        <w:ind w:left="0" w:firstLine="0"/>
        <w:jc w:val="both"/>
        <w:rPr>
          <w:rFonts w:cs="Simplified Arabic"/>
          <w:sz w:val="32"/>
          <w:szCs w:val="32"/>
          <w:lang w:bidi="ar-DZ"/>
        </w:rPr>
      </w:pPr>
      <w:r>
        <w:rPr>
          <w:rFonts w:cs="Simplified Arabic" w:hint="cs"/>
          <w:sz w:val="32"/>
          <w:szCs w:val="32"/>
          <w:rtl/>
          <w:lang w:bidi="ar-DZ"/>
        </w:rPr>
        <w:t xml:space="preserve">إثبات وجود مبرر شرعي: لقد اشترط المشرع لإمكانية تعدد الزوجات وجود مبرر شرعي إلا أن ما يعاب عليه هو عدم تحديد ماهية المبرر الشرعي، ولم يضع </w:t>
      </w:r>
      <w:proofErr w:type="spellStart"/>
      <w:r>
        <w:rPr>
          <w:rFonts w:cs="Simplified Arabic" w:hint="cs"/>
          <w:sz w:val="32"/>
          <w:szCs w:val="32"/>
          <w:rtl/>
          <w:lang w:bidi="ar-DZ"/>
        </w:rPr>
        <w:t>اي</w:t>
      </w:r>
      <w:proofErr w:type="spellEnd"/>
      <w:r>
        <w:rPr>
          <w:rFonts w:cs="Simplified Arabic" w:hint="cs"/>
          <w:sz w:val="32"/>
          <w:szCs w:val="32"/>
          <w:rtl/>
          <w:lang w:bidi="ar-DZ"/>
        </w:rPr>
        <w:t xml:space="preserve"> معيار لتفريق بين المبرر الشرعي وغير الشرعي، وترك القضاء مرة </w:t>
      </w:r>
      <w:r>
        <w:rPr>
          <w:rFonts w:cs="Simplified Arabic" w:hint="cs"/>
          <w:sz w:val="32"/>
          <w:szCs w:val="32"/>
          <w:rtl/>
          <w:lang w:bidi="ar-DZ"/>
        </w:rPr>
        <w:lastRenderedPageBreak/>
        <w:t>أخرى الحرية ليمارسوا سلطتهم التقديرية المطلقة لتقييم المبرر الذي يقدمه الزوج للزواج بالثانية</w:t>
      </w:r>
      <w:r w:rsidRPr="00F12A33">
        <w:rPr>
          <w:rFonts w:cs="Simplified Arabic" w:hint="cs"/>
          <w:sz w:val="32"/>
          <w:szCs w:val="32"/>
          <w:vertAlign w:val="superscript"/>
          <w:rtl/>
          <w:lang w:bidi="ar-DZ"/>
        </w:rPr>
        <w:t>(</w:t>
      </w:r>
      <w:r w:rsidRPr="00F12A33">
        <w:rPr>
          <w:rStyle w:val="Appelnotedebasdep"/>
          <w:rFonts w:cs="Simplified Arabic"/>
          <w:sz w:val="32"/>
          <w:szCs w:val="32"/>
          <w:rtl/>
          <w:lang w:bidi="ar-DZ"/>
        </w:rPr>
        <w:footnoteReference w:id="67"/>
      </w:r>
      <w:r w:rsidRPr="00F12A33">
        <w:rPr>
          <w:rFonts w:cs="Simplified Arabic" w:hint="cs"/>
          <w:sz w:val="32"/>
          <w:szCs w:val="32"/>
          <w:vertAlign w:val="superscript"/>
          <w:rtl/>
          <w:lang w:bidi="ar-DZ"/>
        </w:rPr>
        <w:t>)</w:t>
      </w:r>
      <w:r>
        <w:rPr>
          <w:rFonts w:cs="Simplified Arabic" w:hint="cs"/>
          <w:sz w:val="32"/>
          <w:szCs w:val="32"/>
          <w:rtl/>
          <w:lang w:bidi="ar-DZ"/>
        </w:rPr>
        <w:t xml:space="preserve">.  </w:t>
      </w:r>
    </w:p>
    <w:p w:rsidR="00250211" w:rsidRDefault="00250211" w:rsidP="00B10357">
      <w:pPr>
        <w:tabs>
          <w:tab w:val="right" w:pos="-2"/>
          <w:tab w:val="right" w:pos="423"/>
        </w:tabs>
        <w:bidi/>
        <w:jc w:val="both"/>
        <w:rPr>
          <w:rFonts w:cs="Simplified Arabic"/>
          <w:sz w:val="32"/>
          <w:szCs w:val="32"/>
          <w:rtl/>
          <w:lang w:bidi="ar-DZ"/>
        </w:rPr>
      </w:pPr>
      <w:r w:rsidRPr="00EF3790">
        <w:rPr>
          <w:rFonts w:cs="Simplified Arabic" w:hint="cs"/>
          <w:sz w:val="32"/>
          <w:szCs w:val="32"/>
          <w:rtl/>
          <w:lang w:bidi="ar-DZ"/>
        </w:rPr>
        <w:t xml:space="preserve">ويقع الاعتراض على هذا التقييد بأنه اجتهاد مع وجود مبررات خاصة خصوصا إذا علمنا أن معظم المقبلين على الزواج لا يحوزون على مبررات وبالتالي هذا ما يدفع المقبلين على التعدد بتحايل على القانون، ومن الجهة الأخرى لا يستطيع القاضي إدراك كل الملابسات التعدد الحقيقية وكذلك </w:t>
      </w:r>
      <w:proofErr w:type="spellStart"/>
      <w:r w:rsidRPr="00EF3790">
        <w:rPr>
          <w:rFonts w:cs="Simplified Arabic" w:hint="cs"/>
          <w:sz w:val="32"/>
          <w:szCs w:val="32"/>
          <w:rtl/>
          <w:lang w:bidi="ar-DZ"/>
        </w:rPr>
        <w:t>اشراف</w:t>
      </w:r>
      <w:proofErr w:type="spellEnd"/>
      <w:r w:rsidRPr="00EF3790">
        <w:rPr>
          <w:rFonts w:cs="Simplified Arabic" w:hint="cs"/>
          <w:sz w:val="32"/>
          <w:szCs w:val="32"/>
          <w:rtl/>
          <w:lang w:bidi="ar-DZ"/>
        </w:rPr>
        <w:t xml:space="preserve"> القاضي على الأمور الشخصية أمر يعد عبث في حرية الأشخاص وتعدي على خصوصياتهم ويؤدي إلى فضح الأسرار الزوجية.</w:t>
      </w:r>
    </w:p>
    <w:p w:rsidR="009347CF" w:rsidRPr="00EF3790" w:rsidRDefault="009347CF" w:rsidP="00B10357">
      <w:pPr>
        <w:tabs>
          <w:tab w:val="right" w:pos="-2"/>
          <w:tab w:val="right" w:pos="423"/>
        </w:tabs>
        <w:bidi/>
        <w:jc w:val="both"/>
        <w:rPr>
          <w:rFonts w:cs="Simplified Arabic"/>
          <w:sz w:val="32"/>
          <w:szCs w:val="32"/>
          <w:rtl/>
          <w:lang w:bidi="ar-DZ"/>
        </w:rPr>
      </w:pPr>
    </w:p>
    <w:p w:rsidR="00250211" w:rsidRPr="009347CF" w:rsidRDefault="00250211" w:rsidP="00B10357">
      <w:pPr>
        <w:pStyle w:val="Paragraphedeliste"/>
        <w:numPr>
          <w:ilvl w:val="0"/>
          <w:numId w:val="4"/>
        </w:numPr>
        <w:tabs>
          <w:tab w:val="right" w:pos="281"/>
          <w:tab w:val="right" w:pos="423"/>
        </w:tabs>
        <w:bidi/>
        <w:ind w:left="0" w:firstLine="0"/>
        <w:jc w:val="both"/>
        <w:rPr>
          <w:rFonts w:cs="Simplified Arabic"/>
          <w:b/>
          <w:bCs/>
          <w:sz w:val="32"/>
          <w:szCs w:val="32"/>
          <w:lang w:bidi="ar-DZ"/>
        </w:rPr>
      </w:pPr>
      <w:r w:rsidRPr="009347CF">
        <w:rPr>
          <w:rFonts w:cs="Simplified Arabic" w:hint="cs"/>
          <w:b/>
          <w:bCs/>
          <w:sz w:val="32"/>
          <w:szCs w:val="32"/>
          <w:rtl/>
          <w:lang w:bidi="ar-DZ"/>
        </w:rPr>
        <w:t xml:space="preserve"> </w:t>
      </w:r>
      <w:proofErr w:type="gramStart"/>
      <w:r w:rsidRPr="009347CF">
        <w:rPr>
          <w:rFonts w:cs="Simplified Arabic" w:hint="cs"/>
          <w:b/>
          <w:bCs/>
          <w:sz w:val="32"/>
          <w:szCs w:val="32"/>
          <w:rtl/>
          <w:lang w:bidi="ar-DZ"/>
        </w:rPr>
        <w:t>شروط</w:t>
      </w:r>
      <w:proofErr w:type="gramEnd"/>
      <w:r w:rsidRPr="009347CF">
        <w:rPr>
          <w:rFonts w:cs="Simplified Arabic" w:hint="cs"/>
          <w:b/>
          <w:bCs/>
          <w:sz w:val="32"/>
          <w:szCs w:val="32"/>
          <w:rtl/>
          <w:lang w:bidi="ar-DZ"/>
        </w:rPr>
        <w:t xml:space="preserve"> ونية العدل</w:t>
      </w:r>
    </w:p>
    <w:p w:rsidR="00250211" w:rsidRDefault="009347CF"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ab/>
      </w:r>
      <w:r>
        <w:rPr>
          <w:rFonts w:cs="Simplified Arabic" w:hint="cs"/>
          <w:sz w:val="32"/>
          <w:szCs w:val="32"/>
          <w:rtl/>
          <w:lang w:bidi="ar-DZ"/>
        </w:rPr>
        <w:tab/>
      </w:r>
      <w:r>
        <w:rPr>
          <w:rFonts w:cs="Simplified Arabic" w:hint="cs"/>
          <w:sz w:val="32"/>
          <w:szCs w:val="32"/>
          <w:rtl/>
          <w:lang w:bidi="ar-DZ"/>
        </w:rPr>
        <w:tab/>
      </w:r>
      <w:proofErr w:type="gramStart"/>
      <w:r w:rsidR="00250211">
        <w:rPr>
          <w:rFonts w:cs="Simplified Arabic" w:hint="cs"/>
          <w:sz w:val="32"/>
          <w:szCs w:val="32"/>
          <w:rtl/>
          <w:lang w:bidi="ar-DZ"/>
        </w:rPr>
        <w:t>إن</w:t>
      </w:r>
      <w:proofErr w:type="gramEnd"/>
      <w:r w:rsidR="00250211">
        <w:rPr>
          <w:rFonts w:cs="Simplified Arabic" w:hint="cs"/>
          <w:sz w:val="32"/>
          <w:szCs w:val="32"/>
          <w:rtl/>
          <w:lang w:bidi="ar-DZ"/>
        </w:rPr>
        <w:t xml:space="preserve"> هذا الاشتراط هو أمر داخلي مخفي لا يعلمها إلا الله تعالى وضعها كشرط إنما هو ديني بحت ويتعلق بالخوف من الله ولذلك لا يصح أن يكون شرطا للتعدد.</w:t>
      </w:r>
    </w:p>
    <w:p w:rsidR="00250211" w:rsidRDefault="009347CF"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ab/>
      </w:r>
      <w:r>
        <w:rPr>
          <w:rFonts w:cs="Simplified Arabic" w:hint="cs"/>
          <w:sz w:val="32"/>
          <w:szCs w:val="32"/>
          <w:rtl/>
          <w:lang w:bidi="ar-DZ"/>
        </w:rPr>
        <w:tab/>
      </w:r>
      <w:r>
        <w:rPr>
          <w:rFonts w:cs="Simplified Arabic" w:hint="cs"/>
          <w:sz w:val="32"/>
          <w:szCs w:val="32"/>
          <w:rtl/>
          <w:lang w:bidi="ar-DZ"/>
        </w:rPr>
        <w:tab/>
      </w:r>
      <w:r w:rsidR="00250211">
        <w:rPr>
          <w:rFonts w:cs="Simplified Arabic" w:hint="cs"/>
          <w:sz w:val="32"/>
          <w:szCs w:val="32"/>
          <w:rtl/>
          <w:lang w:bidi="ar-DZ"/>
        </w:rPr>
        <w:t xml:space="preserve">ثم إن مسألة العدل تصرف مادي يظهر بعد التعدد يتعلق بالمسكن والنفقة والمبيت وفي بعض </w:t>
      </w:r>
      <w:proofErr w:type="spellStart"/>
      <w:r w:rsidR="00250211">
        <w:rPr>
          <w:rFonts w:cs="Simplified Arabic" w:hint="cs"/>
          <w:sz w:val="32"/>
          <w:szCs w:val="32"/>
          <w:rtl/>
          <w:lang w:bidi="ar-DZ"/>
        </w:rPr>
        <w:t>الاحيان</w:t>
      </w:r>
      <w:proofErr w:type="spellEnd"/>
      <w:r w:rsidR="00250211">
        <w:rPr>
          <w:rFonts w:cs="Simplified Arabic" w:hint="cs"/>
          <w:sz w:val="32"/>
          <w:szCs w:val="32"/>
          <w:rtl/>
          <w:lang w:bidi="ar-DZ"/>
        </w:rPr>
        <w:t xml:space="preserve"> لا يجب على الزوج العدل بين زوجاته في النفقة والكسوة إذا ما وفى بالواجب الذي عليه وقام </w:t>
      </w:r>
      <w:proofErr w:type="spellStart"/>
      <w:r w:rsidR="00250211">
        <w:rPr>
          <w:rFonts w:cs="Simplified Arabic" w:hint="cs"/>
          <w:sz w:val="32"/>
          <w:szCs w:val="32"/>
          <w:rtl/>
          <w:lang w:bidi="ar-DZ"/>
        </w:rPr>
        <w:t>به</w:t>
      </w:r>
      <w:proofErr w:type="spellEnd"/>
      <w:r w:rsidR="00250211">
        <w:rPr>
          <w:rFonts w:cs="Simplified Arabic" w:hint="cs"/>
          <w:sz w:val="32"/>
          <w:szCs w:val="32"/>
          <w:rtl/>
          <w:lang w:bidi="ar-DZ"/>
        </w:rPr>
        <w:t xml:space="preserve"> اتجاه كل واحدة منهن فله أن يفضل أحداهما على الأخرى في النفقة والكسوة إذا كانت إذا كانت الأخرى في كفاية لمكان المشقة في التسوية في ذلك كله فلو أمر </w:t>
      </w:r>
      <w:proofErr w:type="spellStart"/>
      <w:r w:rsidR="00250211">
        <w:rPr>
          <w:rFonts w:cs="Simplified Arabic" w:hint="cs"/>
          <w:sz w:val="32"/>
          <w:szCs w:val="32"/>
          <w:rtl/>
          <w:lang w:bidi="ar-DZ"/>
        </w:rPr>
        <w:t>به</w:t>
      </w:r>
      <w:proofErr w:type="spellEnd"/>
      <w:r w:rsidR="00250211">
        <w:rPr>
          <w:rFonts w:cs="Simplified Arabic" w:hint="cs"/>
          <w:sz w:val="32"/>
          <w:szCs w:val="32"/>
          <w:rtl/>
          <w:lang w:bidi="ar-DZ"/>
        </w:rPr>
        <w:t xml:space="preserve"> فلا يسعه القيام </w:t>
      </w:r>
      <w:proofErr w:type="spellStart"/>
      <w:r w:rsidR="00250211">
        <w:rPr>
          <w:rFonts w:cs="Simplified Arabic" w:hint="cs"/>
          <w:sz w:val="32"/>
          <w:szCs w:val="32"/>
          <w:rtl/>
          <w:lang w:bidi="ar-DZ"/>
        </w:rPr>
        <w:t>به</w:t>
      </w:r>
      <w:proofErr w:type="spellEnd"/>
      <w:r w:rsidR="00250211">
        <w:rPr>
          <w:rFonts w:cs="Simplified Arabic" w:hint="cs"/>
          <w:sz w:val="32"/>
          <w:szCs w:val="32"/>
          <w:rtl/>
          <w:lang w:bidi="ar-DZ"/>
        </w:rPr>
        <w:t xml:space="preserve"> إلا بحرج فسقط وجوبه كالتسوية في الجماع </w:t>
      </w:r>
      <w:r w:rsidR="00250211" w:rsidRPr="009B094F">
        <w:rPr>
          <w:rFonts w:cs="Simplified Arabic" w:hint="cs"/>
          <w:sz w:val="32"/>
          <w:szCs w:val="32"/>
          <w:vertAlign w:val="superscript"/>
          <w:rtl/>
          <w:lang w:bidi="ar-DZ"/>
        </w:rPr>
        <w:t>(</w:t>
      </w:r>
      <w:r w:rsidR="00250211" w:rsidRPr="009B094F">
        <w:rPr>
          <w:rStyle w:val="Appelnotedebasdep"/>
          <w:rFonts w:cs="Simplified Arabic"/>
          <w:sz w:val="32"/>
          <w:szCs w:val="32"/>
          <w:rtl/>
          <w:lang w:bidi="ar-DZ"/>
        </w:rPr>
        <w:footnoteReference w:id="68"/>
      </w:r>
      <w:r w:rsidR="00250211" w:rsidRPr="009B094F">
        <w:rPr>
          <w:rFonts w:cs="Simplified Arabic" w:hint="cs"/>
          <w:sz w:val="32"/>
          <w:szCs w:val="32"/>
          <w:vertAlign w:val="superscript"/>
          <w:rtl/>
          <w:lang w:bidi="ar-DZ"/>
        </w:rPr>
        <w:t>)</w:t>
      </w:r>
      <w:r w:rsidR="00250211">
        <w:rPr>
          <w:rFonts w:cs="Simplified Arabic" w:hint="cs"/>
          <w:sz w:val="32"/>
          <w:szCs w:val="32"/>
          <w:rtl/>
          <w:lang w:bidi="ar-DZ"/>
        </w:rPr>
        <w:t xml:space="preserve">، وهذا ما يجعلنا نقول أن شرط توفير </w:t>
      </w:r>
      <w:r w:rsidR="00250211">
        <w:rPr>
          <w:rFonts w:cs="Simplified Arabic" w:hint="cs"/>
          <w:sz w:val="32"/>
          <w:szCs w:val="32"/>
          <w:rtl/>
          <w:lang w:bidi="ar-DZ"/>
        </w:rPr>
        <w:lastRenderedPageBreak/>
        <w:t xml:space="preserve">نية العدل كشرط مسبق </w:t>
      </w:r>
      <w:r w:rsidR="00D058FC">
        <w:rPr>
          <w:rFonts w:cs="Simplified Arabic" w:hint="cs"/>
          <w:sz w:val="32"/>
          <w:szCs w:val="32"/>
          <w:rtl/>
          <w:lang w:bidi="ar-DZ"/>
        </w:rPr>
        <w:t>لا برام</w:t>
      </w:r>
      <w:r w:rsidR="00250211">
        <w:rPr>
          <w:rFonts w:cs="Simplified Arabic" w:hint="cs"/>
          <w:sz w:val="32"/>
          <w:szCs w:val="32"/>
          <w:rtl/>
          <w:lang w:bidi="ar-DZ"/>
        </w:rPr>
        <w:t xml:space="preserve"> عقد الزواج في غير مكانه ولا نستطيع التسليم </w:t>
      </w:r>
      <w:proofErr w:type="spellStart"/>
      <w:r w:rsidR="00250211">
        <w:rPr>
          <w:rFonts w:cs="Simplified Arabic" w:hint="cs"/>
          <w:sz w:val="32"/>
          <w:szCs w:val="32"/>
          <w:rtl/>
          <w:lang w:bidi="ar-DZ"/>
        </w:rPr>
        <w:t>به</w:t>
      </w:r>
      <w:proofErr w:type="spellEnd"/>
      <w:r w:rsidR="00250211">
        <w:rPr>
          <w:rFonts w:cs="Simplified Arabic" w:hint="cs"/>
          <w:sz w:val="32"/>
          <w:szCs w:val="32"/>
          <w:rtl/>
          <w:lang w:bidi="ar-DZ"/>
        </w:rPr>
        <w:t xml:space="preserve"> كقيد على الزواج الثاني، لأن ما لا يمكن إثبات وجوده ماديا قبل العقد لا يمكن التسليم بأنه قيد أو شرط </w:t>
      </w:r>
      <w:r w:rsidR="00D058FC">
        <w:rPr>
          <w:rFonts w:cs="Simplified Arabic" w:hint="cs"/>
          <w:sz w:val="32"/>
          <w:szCs w:val="32"/>
          <w:rtl/>
          <w:lang w:bidi="ar-DZ"/>
        </w:rPr>
        <w:t>لا برام</w:t>
      </w:r>
      <w:r w:rsidR="00250211">
        <w:rPr>
          <w:rFonts w:cs="Simplified Arabic" w:hint="cs"/>
          <w:sz w:val="32"/>
          <w:szCs w:val="32"/>
          <w:rtl/>
          <w:lang w:bidi="ar-DZ"/>
        </w:rPr>
        <w:t xml:space="preserve"> العقد</w:t>
      </w:r>
      <w:r w:rsidR="00250211" w:rsidRPr="009B094F">
        <w:rPr>
          <w:rFonts w:cs="Simplified Arabic" w:hint="cs"/>
          <w:sz w:val="32"/>
          <w:szCs w:val="32"/>
          <w:vertAlign w:val="superscript"/>
          <w:rtl/>
          <w:lang w:bidi="ar-DZ"/>
        </w:rPr>
        <w:t>(</w:t>
      </w:r>
      <w:r w:rsidR="00250211" w:rsidRPr="009B094F">
        <w:rPr>
          <w:rStyle w:val="Appelnotedebasdep"/>
          <w:rFonts w:cs="Simplified Arabic"/>
          <w:sz w:val="32"/>
          <w:szCs w:val="32"/>
          <w:rtl/>
          <w:lang w:bidi="ar-DZ"/>
        </w:rPr>
        <w:footnoteReference w:id="69"/>
      </w:r>
      <w:r w:rsidR="00250211" w:rsidRPr="009B094F">
        <w:rPr>
          <w:rFonts w:cs="Simplified Arabic" w:hint="cs"/>
          <w:sz w:val="32"/>
          <w:szCs w:val="32"/>
          <w:vertAlign w:val="superscript"/>
          <w:rtl/>
          <w:lang w:bidi="ar-DZ"/>
        </w:rPr>
        <w:t>)</w:t>
      </w:r>
    </w:p>
    <w:p w:rsidR="00250211" w:rsidRDefault="00250211"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 xml:space="preserve">د. شرط </w:t>
      </w:r>
      <w:proofErr w:type="spellStart"/>
      <w:r>
        <w:rPr>
          <w:rFonts w:cs="Simplified Arabic" w:hint="cs"/>
          <w:sz w:val="32"/>
          <w:szCs w:val="32"/>
          <w:rtl/>
          <w:lang w:bidi="ar-DZ"/>
        </w:rPr>
        <w:t>اخبار</w:t>
      </w:r>
      <w:proofErr w:type="spellEnd"/>
      <w:r>
        <w:rPr>
          <w:rFonts w:cs="Simplified Arabic" w:hint="cs"/>
          <w:sz w:val="32"/>
          <w:szCs w:val="32"/>
          <w:rtl/>
          <w:lang w:bidi="ar-DZ"/>
        </w:rPr>
        <w:t xml:space="preserve"> الزوجة السابقة واللاحقة بالرغبة في الزواج، إن هذا </w:t>
      </w:r>
      <w:proofErr w:type="spellStart"/>
      <w:r>
        <w:rPr>
          <w:rFonts w:cs="Simplified Arabic" w:hint="cs"/>
          <w:sz w:val="32"/>
          <w:szCs w:val="32"/>
          <w:rtl/>
          <w:lang w:bidi="ar-DZ"/>
        </w:rPr>
        <w:t>الاجراء</w:t>
      </w:r>
      <w:proofErr w:type="spellEnd"/>
      <w:r>
        <w:rPr>
          <w:rFonts w:cs="Simplified Arabic" w:hint="cs"/>
          <w:sz w:val="32"/>
          <w:szCs w:val="32"/>
          <w:rtl/>
          <w:lang w:bidi="ar-DZ"/>
        </w:rPr>
        <w:t xml:space="preserve"> مقرر لمصلحة الزوجين السابقة واللاحقة ولكن الأمر الذي يعاب عليه هو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المشرع لم يحدد كيفية التي تصلح بإخبار أو تبليغ أو إخطار الزوجة السابقة واللاحقة ولم </w:t>
      </w:r>
      <w:proofErr w:type="spellStart"/>
      <w:r>
        <w:rPr>
          <w:rFonts w:cs="Simplified Arabic" w:hint="cs"/>
          <w:sz w:val="32"/>
          <w:szCs w:val="32"/>
          <w:rtl/>
          <w:lang w:bidi="ar-DZ"/>
        </w:rPr>
        <w:t>ينص</w:t>
      </w:r>
      <w:proofErr w:type="spellEnd"/>
      <w:r>
        <w:rPr>
          <w:rFonts w:cs="Simplified Arabic" w:hint="cs"/>
          <w:sz w:val="32"/>
          <w:szCs w:val="32"/>
          <w:rtl/>
          <w:lang w:bidi="ar-DZ"/>
        </w:rPr>
        <w:t xml:space="preserve"> على طريقة التي تكون مقبولة لدى ضابط الحالة المدنية أو الموثق الذي سيتولى تحرير وتوثيق الزواج أو القاضي عندما يتصدى للفصل في مدى صحة أو عدم صحة </w:t>
      </w:r>
      <w:proofErr w:type="spellStart"/>
      <w:r>
        <w:rPr>
          <w:rFonts w:cs="Simplified Arabic" w:hint="cs"/>
          <w:sz w:val="32"/>
          <w:szCs w:val="32"/>
          <w:rtl/>
          <w:lang w:bidi="ar-DZ"/>
        </w:rPr>
        <w:t>الاخبار</w:t>
      </w:r>
      <w:proofErr w:type="spellEnd"/>
      <w:r>
        <w:rPr>
          <w:rFonts w:cs="Simplified Arabic" w:hint="cs"/>
          <w:sz w:val="32"/>
          <w:szCs w:val="32"/>
          <w:rtl/>
          <w:lang w:bidi="ar-DZ"/>
        </w:rPr>
        <w:t>.</w:t>
      </w:r>
    </w:p>
    <w:p w:rsidR="00250211" w:rsidRDefault="00250211" w:rsidP="00B10357">
      <w:pPr>
        <w:pStyle w:val="Paragraphedeliste"/>
        <w:tabs>
          <w:tab w:val="right" w:pos="281"/>
          <w:tab w:val="right" w:pos="423"/>
        </w:tabs>
        <w:bidi/>
        <w:ind w:left="0"/>
        <w:jc w:val="both"/>
        <w:rPr>
          <w:rFonts w:cs="Simplified Arabic"/>
          <w:sz w:val="32"/>
          <w:szCs w:val="32"/>
          <w:lang w:bidi="ar-DZ"/>
        </w:rPr>
      </w:pPr>
      <w:r>
        <w:rPr>
          <w:rFonts w:cs="Simplified Arabic" w:hint="cs"/>
          <w:sz w:val="32"/>
          <w:szCs w:val="32"/>
          <w:rtl/>
          <w:lang w:bidi="ar-DZ"/>
        </w:rPr>
        <w:t xml:space="preserve">ومن جهة أخرى هذا الشرط ليس له قيمة قانونية ما دام الباب مفتوح أمام الزوج للتحايل على عدم إخبار بأن يعقد على الثانية بعقد شرعي دون العقد المدني ثم يتوجه لقاضي بداعي تسجيل هذا العقد وهو ما نصت عليه المادة 06 فقرة الثانية منها والمادة 22 من قانون </w:t>
      </w:r>
      <w:proofErr w:type="spellStart"/>
      <w:r>
        <w:rPr>
          <w:rFonts w:cs="Simplified Arabic" w:hint="cs"/>
          <w:sz w:val="32"/>
          <w:szCs w:val="32"/>
          <w:rtl/>
          <w:lang w:bidi="ar-DZ"/>
        </w:rPr>
        <w:t>الاسرة</w:t>
      </w:r>
      <w:proofErr w:type="spellEnd"/>
      <w:r>
        <w:rPr>
          <w:rFonts w:cs="Simplified Arabic" w:hint="cs"/>
          <w:sz w:val="32"/>
          <w:szCs w:val="32"/>
          <w:rtl/>
          <w:lang w:bidi="ar-DZ"/>
        </w:rPr>
        <w:t xml:space="preserve"> الجزائري.</w:t>
      </w:r>
    </w:p>
    <w:p w:rsidR="00250211" w:rsidRDefault="00250211"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والقاضي يستجيب لهذه الدعوى وخاصة إذا تم استغلال عقد الزواج وأصبحت الزوجة حاملا.</w:t>
      </w:r>
    </w:p>
    <w:p w:rsidR="00250211" w:rsidRDefault="00250211"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ه. شرط الحصول على رخصة من القاضي:</w:t>
      </w:r>
    </w:p>
    <w:p w:rsidR="00250211" w:rsidRDefault="00250211" w:rsidP="00D102D4">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 xml:space="preserve">كذلك هذا الشرط يعد تعديا على حريات الأشخاص المضمونة ويعتبر خرقا للحريات وتعد </w:t>
      </w:r>
      <w:r w:rsidR="00D102D4">
        <w:rPr>
          <w:rFonts w:cs="Simplified Arabic" w:hint="cs"/>
          <w:sz w:val="32"/>
          <w:szCs w:val="32"/>
          <w:rtl/>
          <w:lang w:bidi="ar-DZ"/>
        </w:rPr>
        <w:t>صارح</w:t>
      </w:r>
      <w:r>
        <w:rPr>
          <w:rFonts w:cs="Simplified Arabic" w:hint="cs"/>
          <w:sz w:val="32"/>
          <w:szCs w:val="32"/>
          <w:rtl/>
          <w:lang w:bidi="ar-DZ"/>
        </w:rPr>
        <w:t xml:space="preserve"> على حق </w:t>
      </w:r>
      <w:proofErr w:type="spellStart"/>
      <w:r>
        <w:rPr>
          <w:rFonts w:cs="Simplified Arabic" w:hint="cs"/>
          <w:sz w:val="32"/>
          <w:szCs w:val="32"/>
          <w:rtl/>
          <w:lang w:bidi="ar-DZ"/>
        </w:rPr>
        <w:t>الانسان</w:t>
      </w:r>
      <w:proofErr w:type="spellEnd"/>
      <w:r>
        <w:rPr>
          <w:rFonts w:cs="Simplified Arabic" w:hint="cs"/>
          <w:sz w:val="32"/>
          <w:szCs w:val="32"/>
          <w:rtl/>
          <w:lang w:bidi="ar-DZ"/>
        </w:rPr>
        <w:t xml:space="preserve"> في التعاقد بحيث وسع المشرع الجزائري من السلطة التقديرية للقاضي وما يمكن قوله أنه يمكن علاج مساوئ التعدد بأمور التالية.</w:t>
      </w:r>
    </w:p>
    <w:p w:rsidR="00250211" w:rsidRDefault="00250211" w:rsidP="00D058FC">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lastRenderedPageBreak/>
        <w:t xml:space="preserve">أولا: تربية الجيل الصاعد تربية دينية وخلقية حصينة </w:t>
      </w:r>
      <w:r w:rsidR="00D058FC">
        <w:rPr>
          <w:rFonts w:cs="Simplified Arabic" w:hint="cs"/>
          <w:sz w:val="32"/>
          <w:szCs w:val="32"/>
          <w:rtl/>
          <w:lang w:bidi="ar-DZ"/>
        </w:rPr>
        <w:t>ب</w:t>
      </w:r>
      <w:r>
        <w:rPr>
          <w:rFonts w:cs="Simplified Arabic" w:hint="cs"/>
          <w:sz w:val="32"/>
          <w:szCs w:val="32"/>
          <w:rtl/>
          <w:lang w:bidi="ar-DZ"/>
        </w:rPr>
        <w:t xml:space="preserve">حيث يدرك الزوجان خطورة الرابطة الزوجية المقدمة وارتكازها على </w:t>
      </w:r>
      <w:proofErr w:type="spellStart"/>
      <w:r>
        <w:rPr>
          <w:rFonts w:cs="Simplified Arabic" w:hint="cs"/>
          <w:sz w:val="32"/>
          <w:szCs w:val="32"/>
          <w:rtl/>
          <w:lang w:bidi="ar-DZ"/>
        </w:rPr>
        <w:t>اساس</w:t>
      </w:r>
      <w:proofErr w:type="spellEnd"/>
      <w:r>
        <w:rPr>
          <w:rFonts w:cs="Simplified Arabic" w:hint="cs"/>
          <w:sz w:val="32"/>
          <w:szCs w:val="32"/>
          <w:rtl/>
          <w:lang w:bidi="ar-DZ"/>
        </w:rPr>
        <w:t xml:space="preserve"> الود والرحمة.</w:t>
      </w:r>
    </w:p>
    <w:p w:rsidR="00250211" w:rsidRDefault="00250211" w:rsidP="00B10357">
      <w:pPr>
        <w:pStyle w:val="Paragraphedeliste"/>
        <w:tabs>
          <w:tab w:val="right" w:pos="281"/>
          <w:tab w:val="right" w:pos="423"/>
        </w:tabs>
        <w:bidi/>
        <w:ind w:left="0"/>
        <w:jc w:val="both"/>
        <w:rPr>
          <w:rFonts w:cs="Simplified Arabic"/>
          <w:sz w:val="32"/>
          <w:szCs w:val="32"/>
          <w:rtl/>
          <w:lang w:bidi="ar-DZ"/>
        </w:rPr>
      </w:pPr>
      <w:r>
        <w:rPr>
          <w:rFonts w:cs="Simplified Arabic" w:hint="cs"/>
          <w:sz w:val="32"/>
          <w:szCs w:val="32"/>
          <w:rtl/>
          <w:lang w:bidi="ar-DZ"/>
        </w:rPr>
        <w:t xml:space="preserve">ثانيا: معاقبة من يظلم زوجته أو يقصر في حقوقها أو </w:t>
      </w:r>
      <w:proofErr w:type="spellStart"/>
      <w:r>
        <w:rPr>
          <w:rFonts w:cs="Simplified Arabic" w:hint="cs"/>
          <w:sz w:val="32"/>
          <w:szCs w:val="32"/>
          <w:rtl/>
          <w:lang w:bidi="ar-DZ"/>
        </w:rPr>
        <w:t>يهمل</w:t>
      </w:r>
      <w:proofErr w:type="spellEnd"/>
      <w:r>
        <w:rPr>
          <w:rFonts w:cs="Simplified Arabic" w:hint="cs"/>
          <w:sz w:val="32"/>
          <w:szCs w:val="32"/>
          <w:rtl/>
          <w:lang w:bidi="ar-DZ"/>
        </w:rPr>
        <w:t xml:space="preserve"> تربية أحد أولاده سواء كان ذلك ناتجا عن زوجة واحدة أو عدة زوجات والسؤال المطروح هل تعد هذه الشروط كفيلة بتحقيق عنصر العدل بين الزوجات </w:t>
      </w:r>
      <w:proofErr w:type="spellStart"/>
      <w:r>
        <w:rPr>
          <w:rFonts w:cs="Simplified Arabic" w:hint="cs"/>
          <w:sz w:val="32"/>
          <w:szCs w:val="32"/>
          <w:rtl/>
          <w:lang w:bidi="ar-DZ"/>
        </w:rPr>
        <w:t>وماهي</w:t>
      </w:r>
      <w:proofErr w:type="spellEnd"/>
      <w:r>
        <w:rPr>
          <w:rFonts w:cs="Simplified Arabic" w:hint="cs"/>
          <w:sz w:val="32"/>
          <w:szCs w:val="32"/>
          <w:rtl/>
          <w:lang w:bidi="ar-DZ"/>
        </w:rPr>
        <w:t xml:space="preserve"> العقوبات أو الضمانات المسلطة على الزوج في حالة مخالفة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الشروط المنصوص عليها قانونا؟</w:t>
      </w:r>
    </w:p>
    <w:p w:rsidR="00250211" w:rsidRPr="00DF3C6C" w:rsidRDefault="00250211" w:rsidP="00B10357">
      <w:pPr>
        <w:pStyle w:val="Paragraphedeliste"/>
        <w:tabs>
          <w:tab w:val="right" w:pos="281"/>
          <w:tab w:val="right" w:pos="423"/>
        </w:tabs>
        <w:bidi/>
        <w:ind w:left="0"/>
        <w:jc w:val="both"/>
        <w:rPr>
          <w:rFonts w:cs="Simplified Arabic"/>
          <w:b/>
          <w:bCs/>
          <w:sz w:val="32"/>
          <w:szCs w:val="32"/>
          <w:rtl/>
          <w:lang w:bidi="ar-DZ"/>
        </w:rPr>
      </w:pPr>
      <w:r w:rsidRPr="00DF3C6C">
        <w:rPr>
          <w:rFonts w:cs="Simplified Arabic" w:hint="cs"/>
          <w:b/>
          <w:bCs/>
          <w:sz w:val="32"/>
          <w:szCs w:val="32"/>
          <w:rtl/>
          <w:lang w:bidi="ar-DZ"/>
        </w:rPr>
        <w:t xml:space="preserve">الفرع الثالث: الآثار المترتبة على مخالفة </w:t>
      </w:r>
      <w:proofErr w:type="spellStart"/>
      <w:r w:rsidRPr="00DF3C6C">
        <w:rPr>
          <w:rFonts w:cs="Simplified Arabic" w:hint="cs"/>
          <w:b/>
          <w:bCs/>
          <w:sz w:val="32"/>
          <w:szCs w:val="32"/>
          <w:rtl/>
          <w:lang w:bidi="ar-DZ"/>
        </w:rPr>
        <w:t>اجراءات</w:t>
      </w:r>
      <w:proofErr w:type="spellEnd"/>
      <w:r w:rsidRPr="00DF3C6C">
        <w:rPr>
          <w:rFonts w:cs="Simplified Arabic" w:hint="cs"/>
          <w:b/>
          <w:bCs/>
          <w:sz w:val="32"/>
          <w:szCs w:val="32"/>
          <w:rtl/>
          <w:lang w:bidi="ar-DZ"/>
        </w:rPr>
        <w:t xml:space="preserve"> التعدد</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جاء في المادة 08 مكرر من قانون الأسرة في حالة تدليس يجوز لكل زوجة رفع دعوى قضائية ضد الزوج للمطالبة بالتطليق وفي المادة 08 مكرر 01 من نفس القانون : '' يفسخ الزواج الجديد قبل الدخول إذا لم يستصدر الزوج ترخيصا من القاضي وفقا للشروط المنصوص عليها في المادة 08 أعلاه''.</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t xml:space="preserve">منة خلال تحليل هاتين المادتين يتضح لنا أن قانون الأسرة الجزائري قد فرض جزاء وعقوبة صريحة على مخالفة القانون فيما يتعلق بعدم </w:t>
      </w:r>
      <w:proofErr w:type="spellStart"/>
      <w:r>
        <w:rPr>
          <w:rFonts w:cs="Simplified Arabic" w:hint="cs"/>
          <w:sz w:val="32"/>
          <w:szCs w:val="32"/>
          <w:rtl/>
          <w:lang w:bidi="ar-DZ"/>
        </w:rPr>
        <w:t>اخبار</w:t>
      </w:r>
      <w:proofErr w:type="spellEnd"/>
      <w:r>
        <w:rPr>
          <w:rFonts w:cs="Simplified Arabic" w:hint="cs"/>
          <w:sz w:val="32"/>
          <w:szCs w:val="32"/>
          <w:rtl/>
          <w:lang w:bidi="ar-DZ"/>
        </w:rPr>
        <w:t xml:space="preserve"> الزوجة الأولى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بأنه متزوج بامرأة ثانية ويعد إخبار المرأة المقبل على الزواج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بأنه متزوج من غيرها زواجها مازال قائما لم ينحل يعد ويتمثل هذا الجزاء في منح الزوجتين السابقة واللاحقة في رفع دعوى قضائية أمام قسم شؤون الأسرة بمحكمة التي يوجد موطن الزوج ضمن دائرة اختصاصها لتطلب الحكم بالتطليق في حالة خداع الزوج لها.</w:t>
      </w:r>
    </w:p>
    <w:p w:rsidR="00250211" w:rsidRDefault="00250211" w:rsidP="00B10357">
      <w:pPr>
        <w:bidi/>
        <w:ind w:firstLine="708"/>
        <w:jc w:val="both"/>
        <w:rPr>
          <w:rFonts w:cs="Simplified Arabic"/>
          <w:sz w:val="32"/>
          <w:szCs w:val="32"/>
          <w:rtl/>
          <w:lang w:bidi="ar-DZ"/>
        </w:rPr>
      </w:pPr>
      <w:r>
        <w:rPr>
          <w:rFonts w:cs="Simplified Arabic" w:hint="cs"/>
          <w:sz w:val="32"/>
          <w:szCs w:val="32"/>
          <w:rtl/>
          <w:lang w:bidi="ar-DZ"/>
        </w:rPr>
        <w:lastRenderedPageBreak/>
        <w:t xml:space="preserve">لكن ما يمكن ملاحظته هو وجود فراغ قانوني يتمثل أولا في عدم وجود المدة الزمنية </w:t>
      </w:r>
      <w:r w:rsidR="00D058FC">
        <w:rPr>
          <w:rFonts w:cs="Simplified Arabic" w:hint="cs"/>
          <w:sz w:val="32"/>
          <w:szCs w:val="32"/>
          <w:rtl/>
          <w:lang w:bidi="ar-DZ"/>
        </w:rPr>
        <w:t>المتاحة</w:t>
      </w:r>
      <w:r>
        <w:rPr>
          <w:rFonts w:cs="Simplified Arabic" w:hint="cs"/>
          <w:sz w:val="32"/>
          <w:szCs w:val="32"/>
          <w:rtl/>
          <w:lang w:bidi="ar-DZ"/>
        </w:rPr>
        <w:t xml:space="preserve"> لرفع الدعوى وثانيا في حالة الرضا ابتداء ثم </w:t>
      </w:r>
      <w:proofErr w:type="spellStart"/>
      <w:r w:rsidR="00D058FC">
        <w:rPr>
          <w:rFonts w:cs="Simplified Arabic" w:hint="cs"/>
          <w:sz w:val="32"/>
          <w:szCs w:val="32"/>
          <w:rtl/>
          <w:lang w:bidi="ar-DZ"/>
        </w:rPr>
        <w:t>النكول</w:t>
      </w:r>
      <w:proofErr w:type="spellEnd"/>
      <w:r>
        <w:rPr>
          <w:rFonts w:cs="Simplified Arabic" w:hint="cs"/>
          <w:sz w:val="32"/>
          <w:szCs w:val="32"/>
          <w:rtl/>
          <w:lang w:bidi="ar-DZ"/>
        </w:rPr>
        <w:t xml:space="preserve"> عن ذلك.</w:t>
      </w:r>
    </w:p>
    <w:p w:rsidR="00250211" w:rsidRDefault="00250211" w:rsidP="00B10357">
      <w:pPr>
        <w:bidi/>
        <w:ind w:firstLine="708"/>
        <w:jc w:val="both"/>
        <w:rPr>
          <w:rFonts w:cs="Simplified Arabic"/>
          <w:sz w:val="32"/>
          <w:szCs w:val="32"/>
          <w:rtl/>
          <w:lang w:bidi="ar-DZ"/>
        </w:rPr>
      </w:pPr>
      <w:proofErr w:type="gramStart"/>
      <w:r>
        <w:rPr>
          <w:rFonts w:cs="Simplified Arabic" w:hint="cs"/>
          <w:sz w:val="32"/>
          <w:szCs w:val="32"/>
          <w:rtl/>
          <w:lang w:bidi="ar-DZ"/>
        </w:rPr>
        <w:t>وكذلك</w:t>
      </w:r>
      <w:proofErr w:type="gramEnd"/>
      <w:r>
        <w:rPr>
          <w:rFonts w:cs="Simplified Arabic" w:hint="cs"/>
          <w:sz w:val="32"/>
          <w:szCs w:val="32"/>
          <w:rtl/>
          <w:lang w:bidi="ar-DZ"/>
        </w:rPr>
        <w:t xml:space="preserve"> جعل جزاء في عدم الحصول على رخصة من القاضي سيكون فسخ عقد الزواج الثاني لكن قبل الدخول لكن ما جزاء بعد الدخول ؟</w:t>
      </w:r>
    </w:p>
    <w:p w:rsidR="00250211" w:rsidRDefault="00250211" w:rsidP="00B10357">
      <w:pPr>
        <w:bidi/>
        <w:ind w:firstLine="708"/>
        <w:jc w:val="both"/>
        <w:rPr>
          <w:rFonts w:cs="Simplified Arabic"/>
          <w:sz w:val="32"/>
          <w:szCs w:val="32"/>
          <w:rtl/>
          <w:lang w:bidi="ar-DZ"/>
        </w:rPr>
      </w:pPr>
      <w:proofErr w:type="gramStart"/>
      <w:r>
        <w:rPr>
          <w:rFonts w:cs="Simplified Arabic" w:hint="cs"/>
          <w:sz w:val="32"/>
          <w:szCs w:val="32"/>
          <w:rtl/>
          <w:lang w:bidi="ar-DZ"/>
        </w:rPr>
        <w:t>ما</w:t>
      </w:r>
      <w:proofErr w:type="gramEnd"/>
      <w:r>
        <w:rPr>
          <w:rFonts w:cs="Simplified Arabic" w:hint="cs"/>
          <w:sz w:val="32"/>
          <w:szCs w:val="32"/>
          <w:rtl/>
          <w:lang w:bidi="ar-DZ"/>
        </w:rPr>
        <w:t xml:space="preserve"> يعاب على هذا الجزاء هو سكوته عن حالة بعد الدخول لأن معظم المقبلين على التعدد يطلبون الرخصة ولكن تلك الرخصة تكون بدون جدوى لأن عقد الزواج قد استهلك.</w:t>
      </w:r>
    </w:p>
    <w:p w:rsidR="00D024BD" w:rsidRDefault="00250211" w:rsidP="00B10357">
      <w:pPr>
        <w:bidi/>
        <w:ind w:firstLine="708"/>
        <w:jc w:val="both"/>
        <w:rPr>
          <w:rFonts w:cs="Simplified Arabic"/>
          <w:sz w:val="32"/>
          <w:szCs w:val="32"/>
          <w:rtl/>
          <w:lang w:bidi="ar-DZ"/>
        </w:rPr>
        <w:sectPr w:rsidR="00D024BD" w:rsidSect="00B10357">
          <w:headerReference w:type="default" r:id="rId37"/>
          <w:footerReference w:type="default" r:id="rId38"/>
          <w:footnotePr>
            <w:numRestart w:val="eachPage"/>
          </w:footnotePr>
          <w:pgSz w:w="11906" w:h="16838"/>
          <w:pgMar w:top="851" w:right="1700" w:bottom="851" w:left="851" w:header="709" w:footer="709" w:gutter="1134"/>
          <w:pgNumType w:start="6"/>
          <w:cols w:space="708"/>
          <w:rtlGutter/>
          <w:docGrid w:linePitch="360"/>
        </w:sectPr>
      </w:pPr>
      <w:r>
        <w:rPr>
          <w:rFonts w:cs="Simplified Arabic" w:hint="cs"/>
          <w:sz w:val="32"/>
          <w:szCs w:val="32"/>
          <w:rtl/>
          <w:lang w:bidi="ar-DZ"/>
        </w:rPr>
        <w:t xml:space="preserve">وهناك مسألة أخرى </w:t>
      </w:r>
      <w:proofErr w:type="spellStart"/>
      <w:r>
        <w:rPr>
          <w:rFonts w:cs="Simplified Arabic" w:hint="cs"/>
          <w:sz w:val="32"/>
          <w:szCs w:val="32"/>
          <w:rtl/>
          <w:lang w:bidi="ar-DZ"/>
        </w:rPr>
        <w:t>يجدر</w:t>
      </w:r>
      <w:proofErr w:type="spellEnd"/>
      <w:r>
        <w:rPr>
          <w:rFonts w:cs="Simplified Arabic" w:hint="cs"/>
          <w:sz w:val="32"/>
          <w:szCs w:val="32"/>
          <w:rtl/>
          <w:lang w:bidi="ar-DZ"/>
        </w:rPr>
        <w:t xml:space="preserve"> </w:t>
      </w:r>
      <w:proofErr w:type="spellStart"/>
      <w:r>
        <w:rPr>
          <w:rFonts w:cs="Simplified Arabic" w:hint="cs"/>
          <w:sz w:val="32"/>
          <w:szCs w:val="32"/>
          <w:rtl/>
          <w:lang w:bidi="ar-DZ"/>
        </w:rPr>
        <w:t>اشارة</w:t>
      </w:r>
      <w:proofErr w:type="spellEnd"/>
      <w:r>
        <w:rPr>
          <w:rFonts w:cs="Simplified Arabic" w:hint="cs"/>
          <w:sz w:val="32"/>
          <w:szCs w:val="32"/>
          <w:rtl/>
          <w:lang w:bidi="ar-DZ"/>
        </w:rPr>
        <w:t xml:space="preserve"> إليها تتعلق بموافقة الزوجين على </w:t>
      </w:r>
      <w:proofErr w:type="spellStart"/>
      <w:r>
        <w:rPr>
          <w:rFonts w:cs="Simplified Arabic" w:hint="cs"/>
          <w:sz w:val="32"/>
          <w:szCs w:val="32"/>
          <w:rtl/>
          <w:lang w:bidi="ar-DZ"/>
        </w:rPr>
        <w:t>ابرام</w:t>
      </w:r>
      <w:proofErr w:type="spellEnd"/>
      <w:r>
        <w:rPr>
          <w:rFonts w:cs="Simplified Arabic" w:hint="cs"/>
          <w:sz w:val="32"/>
          <w:szCs w:val="32"/>
          <w:rtl/>
          <w:lang w:bidi="ar-DZ"/>
        </w:rPr>
        <w:t xml:space="preserve"> عقد الزواج الثاني فالمشرع لم يعط كيفية أو طريقة التي </w:t>
      </w:r>
      <w:r w:rsidR="00D058FC">
        <w:rPr>
          <w:rFonts w:cs="Simplified Arabic" w:hint="cs"/>
          <w:sz w:val="32"/>
          <w:szCs w:val="32"/>
          <w:rtl/>
          <w:lang w:bidi="ar-DZ"/>
        </w:rPr>
        <w:t>يستطيع</w:t>
      </w:r>
      <w:r>
        <w:rPr>
          <w:rFonts w:cs="Simplified Arabic" w:hint="cs"/>
          <w:sz w:val="32"/>
          <w:szCs w:val="32"/>
          <w:rtl/>
          <w:lang w:bidi="ar-DZ"/>
        </w:rPr>
        <w:t xml:space="preserve"> الزوج بواسطتها أن يثبت لرئيس المحكمة بما هو مقبل على فعله وأنها قد رضيتا بذلك وما تجدر ملاحظته في حالة رضا إحدى الزوجتين ورفض أخرى هل يمكن لرئيس المحكمة منح الرخصة للزوج دون الالتفات لرفض الزوجة الأولى مثلا وبالتالي يمكن استكشاف فراغات قانونية </w:t>
      </w:r>
      <w:proofErr w:type="spellStart"/>
      <w:r>
        <w:rPr>
          <w:rFonts w:cs="Simplified Arabic" w:hint="cs"/>
          <w:sz w:val="32"/>
          <w:szCs w:val="32"/>
          <w:rtl/>
          <w:lang w:bidi="ar-DZ"/>
        </w:rPr>
        <w:t>واجرائية</w:t>
      </w:r>
      <w:proofErr w:type="spellEnd"/>
      <w:r>
        <w:rPr>
          <w:rFonts w:cs="Simplified Arabic" w:hint="cs"/>
          <w:sz w:val="32"/>
          <w:szCs w:val="32"/>
          <w:rtl/>
          <w:lang w:bidi="ar-DZ"/>
        </w:rPr>
        <w:t xml:space="preserve"> في موضوع بشكل كبير وفاضح. </w:t>
      </w:r>
    </w:p>
    <w:p w:rsidR="00D024BD" w:rsidRDefault="00D024BD" w:rsidP="00B10357">
      <w:pPr>
        <w:bidi/>
        <w:jc w:val="both"/>
        <w:rPr>
          <w:rFonts w:cs="Simplified Arabic"/>
          <w:sz w:val="32"/>
          <w:szCs w:val="32"/>
          <w:rtl/>
        </w:rPr>
      </w:pPr>
    </w:p>
    <w:p w:rsidR="00D024BD" w:rsidRDefault="00D024BD" w:rsidP="00B10357">
      <w:pPr>
        <w:bidi/>
        <w:jc w:val="both"/>
        <w:rPr>
          <w:rFonts w:cs="Simplified Arabic"/>
          <w:sz w:val="32"/>
          <w:szCs w:val="32"/>
          <w:rtl/>
        </w:rPr>
      </w:pPr>
    </w:p>
    <w:p w:rsidR="00D024BD" w:rsidRDefault="00D024BD" w:rsidP="00B10357">
      <w:pPr>
        <w:bidi/>
        <w:jc w:val="both"/>
        <w:rPr>
          <w:rFonts w:cs="Simplified Arabic"/>
          <w:sz w:val="32"/>
          <w:szCs w:val="32"/>
          <w:rtl/>
        </w:rPr>
      </w:pPr>
    </w:p>
    <w:p w:rsidR="00D024BD" w:rsidRDefault="00D024BD" w:rsidP="00B10357">
      <w:pPr>
        <w:bidi/>
        <w:jc w:val="both"/>
        <w:rPr>
          <w:rFonts w:cs="Simplified Arabic"/>
          <w:sz w:val="32"/>
          <w:szCs w:val="32"/>
          <w:rtl/>
        </w:rPr>
      </w:pPr>
    </w:p>
    <w:p w:rsidR="00D024BD" w:rsidRPr="00D024BD" w:rsidRDefault="00D024BD" w:rsidP="00B10357">
      <w:pPr>
        <w:bidi/>
        <w:jc w:val="center"/>
        <w:rPr>
          <w:rFonts w:cs="Simplified Arabic"/>
          <w:b/>
          <w:bCs/>
          <w:sz w:val="96"/>
          <w:szCs w:val="96"/>
          <w:rtl/>
        </w:rPr>
      </w:pPr>
      <w:proofErr w:type="gramStart"/>
      <w:r w:rsidRPr="00D024BD">
        <w:rPr>
          <w:rFonts w:cs="Simplified Arabic" w:hint="cs"/>
          <w:b/>
          <w:bCs/>
          <w:sz w:val="96"/>
          <w:szCs w:val="96"/>
          <w:rtl/>
        </w:rPr>
        <w:t>الفصل</w:t>
      </w:r>
      <w:proofErr w:type="gramEnd"/>
      <w:r w:rsidRPr="00D024BD">
        <w:rPr>
          <w:rFonts w:cs="Simplified Arabic" w:hint="cs"/>
          <w:b/>
          <w:bCs/>
          <w:sz w:val="96"/>
          <w:szCs w:val="96"/>
          <w:rtl/>
        </w:rPr>
        <w:t xml:space="preserve"> الثاني:</w:t>
      </w:r>
    </w:p>
    <w:p w:rsidR="00D024BD" w:rsidRPr="00D024BD" w:rsidRDefault="00D024BD" w:rsidP="00B10357">
      <w:pPr>
        <w:bidi/>
        <w:jc w:val="center"/>
        <w:rPr>
          <w:rFonts w:cs="Simplified Arabic"/>
          <w:szCs w:val="28"/>
          <w:rtl/>
        </w:rPr>
        <w:sectPr w:rsidR="00D024BD" w:rsidRPr="00D024BD" w:rsidSect="00B10357">
          <w:headerReference w:type="default" r:id="rId39"/>
          <w:footerReference w:type="default" r:id="rId40"/>
          <w:footnotePr>
            <w:numRestart w:val="eachPage"/>
          </w:footnotePr>
          <w:pgSz w:w="11906" w:h="16838"/>
          <w:pgMar w:top="851" w:right="1700" w:bottom="851" w:left="851" w:header="709" w:footer="709" w:gutter="1134"/>
          <w:pgNumType w:start="6"/>
          <w:cols w:space="708"/>
          <w:rtlGutter/>
          <w:docGrid w:linePitch="360"/>
        </w:sectPr>
      </w:pPr>
      <w:r w:rsidRPr="00D024BD">
        <w:rPr>
          <w:rFonts w:cs="Simplified Arabic" w:hint="cs"/>
          <w:b/>
          <w:bCs/>
          <w:sz w:val="72"/>
          <w:szCs w:val="72"/>
          <w:rtl/>
        </w:rPr>
        <w:t>الآثار المترتبة على عقد الزواج</w:t>
      </w:r>
    </w:p>
    <w:p w:rsidR="00D024BD" w:rsidRPr="00EA0412" w:rsidRDefault="00D024BD" w:rsidP="00B10357">
      <w:pPr>
        <w:tabs>
          <w:tab w:val="right" w:pos="281"/>
        </w:tabs>
        <w:bidi/>
        <w:ind w:hanging="2"/>
        <w:jc w:val="left"/>
        <w:rPr>
          <w:rFonts w:cs="Simplified Arabic"/>
          <w:b/>
          <w:bCs/>
          <w:sz w:val="32"/>
          <w:szCs w:val="32"/>
          <w:rtl/>
          <w:lang w:bidi="ar-DZ"/>
        </w:rPr>
      </w:pPr>
      <w:proofErr w:type="gramStart"/>
      <w:r w:rsidRPr="00EA0412">
        <w:rPr>
          <w:rFonts w:cs="Simplified Arabic"/>
          <w:b/>
          <w:bCs/>
          <w:sz w:val="32"/>
          <w:szCs w:val="32"/>
          <w:rtl/>
          <w:lang w:bidi="ar-DZ"/>
        </w:rPr>
        <w:lastRenderedPageBreak/>
        <w:t>تمهيد</w:t>
      </w:r>
      <w:proofErr w:type="gramEnd"/>
      <w:r w:rsidRPr="00EA0412">
        <w:rPr>
          <w:rFonts w:cs="Simplified Arabic"/>
          <w:b/>
          <w:bCs/>
          <w:sz w:val="32"/>
          <w:szCs w:val="32"/>
          <w:rtl/>
          <w:lang w:bidi="ar-DZ"/>
        </w:rPr>
        <w:t xml:space="preserve">: </w:t>
      </w:r>
    </w:p>
    <w:p w:rsidR="00D024BD" w:rsidRDefault="00D024BD" w:rsidP="00B7283B">
      <w:pPr>
        <w:bidi/>
        <w:ind w:firstLine="565"/>
        <w:jc w:val="both"/>
        <w:rPr>
          <w:rFonts w:cs="Simplified Arabic"/>
          <w:sz w:val="32"/>
          <w:szCs w:val="32"/>
          <w:rtl/>
          <w:lang w:bidi="ar-DZ"/>
        </w:rPr>
      </w:pPr>
      <w:r w:rsidRPr="00EA0412">
        <w:rPr>
          <w:rFonts w:cs="Simplified Arabic"/>
          <w:sz w:val="32"/>
          <w:szCs w:val="32"/>
          <w:rtl/>
          <w:lang w:bidi="ar-DZ"/>
        </w:rPr>
        <w:t xml:space="preserve">مما لا شك فيه أن عقد الزواج حين انعقاده سيرتب آثار قانونية ثابتة شرعا وقانونا وتكون ملزمة لكلا الطرفين وتتمثل هذه الآثار في الحقوق والواجبات والنفقة الزوجية والأولاد وإثبات النسب ولقد خصصت الفصل الثاني من هذه الدراسة بنقد التعديل الجديد فيما يخص الحقوق والواجبات وكذلك بالنسبة </w:t>
      </w:r>
      <w:r w:rsidRPr="00EA0412">
        <w:rPr>
          <w:rFonts w:cs="Simplified Arabic" w:hint="cs"/>
          <w:sz w:val="32"/>
          <w:szCs w:val="32"/>
          <w:rtl/>
          <w:lang w:bidi="ar-DZ"/>
        </w:rPr>
        <w:t>لإثبات</w:t>
      </w:r>
      <w:r w:rsidR="00B7283B">
        <w:rPr>
          <w:rFonts w:cs="Simplified Arabic"/>
          <w:sz w:val="32"/>
          <w:szCs w:val="32"/>
          <w:rtl/>
          <w:lang w:bidi="ar-DZ"/>
        </w:rPr>
        <w:t xml:space="preserve"> النسب وكذلك التلقيح الاصطناع</w:t>
      </w:r>
    </w:p>
    <w:p w:rsidR="00D024BD" w:rsidRDefault="00D024BD" w:rsidP="00B10357">
      <w:pPr>
        <w:bidi/>
        <w:ind w:firstLine="565"/>
        <w:jc w:val="both"/>
        <w:rPr>
          <w:rFonts w:cs="Simplified Arabic"/>
          <w:sz w:val="32"/>
          <w:szCs w:val="32"/>
          <w:rtl/>
          <w:lang w:bidi="ar-DZ"/>
        </w:rPr>
      </w:pPr>
    </w:p>
    <w:p w:rsidR="00D024BD" w:rsidRDefault="00D024BD" w:rsidP="00B10357">
      <w:pPr>
        <w:bidi/>
        <w:ind w:hanging="2"/>
        <w:jc w:val="both"/>
        <w:rPr>
          <w:rFonts w:cs="Simplified Arabic"/>
          <w:b/>
          <w:bCs/>
          <w:sz w:val="32"/>
          <w:szCs w:val="32"/>
          <w:rtl/>
          <w:lang w:bidi="ar-DZ"/>
        </w:rPr>
      </w:pPr>
      <w:proofErr w:type="gramStart"/>
      <w:r w:rsidRPr="00EA0412">
        <w:rPr>
          <w:rFonts w:cs="Simplified Arabic" w:hint="cs"/>
          <w:b/>
          <w:bCs/>
          <w:sz w:val="32"/>
          <w:szCs w:val="32"/>
          <w:rtl/>
          <w:lang w:bidi="ar-DZ"/>
        </w:rPr>
        <w:t>المبحث</w:t>
      </w:r>
      <w:proofErr w:type="gramEnd"/>
      <w:r w:rsidRPr="00EA0412">
        <w:rPr>
          <w:rFonts w:cs="Simplified Arabic" w:hint="cs"/>
          <w:b/>
          <w:bCs/>
          <w:sz w:val="32"/>
          <w:szCs w:val="32"/>
          <w:rtl/>
          <w:lang w:bidi="ar-DZ"/>
        </w:rPr>
        <w:t xml:space="preserve"> الأول: حقوق وواجبات الزوجين </w:t>
      </w:r>
    </w:p>
    <w:p w:rsidR="00D024BD" w:rsidRDefault="00D024BD" w:rsidP="00B10357">
      <w:pPr>
        <w:bidi/>
        <w:ind w:firstLine="565"/>
        <w:jc w:val="both"/>
        <w:rPr>
          <w:rFonts w:cs="Simplified Arabic"/>
          <w:sz w:val="32"/>
          <w:szCs w:val="32"/>
          <w:rtl/>
          <w:lang w:bidi="ar-DZ"/>
        </w:rPr>
      </w:pPr>
      <w:r>
        <w:rPr>
          <w:rFonts w:cs="Simplified Arabic" w:hint="cs"/>
          <w:sz w:val="32"/>
          <w:szCs w:val="32"/>
          <w:rtl/>
          <w:lang w:bidi="ar-DZ"/>
        </w:rPr>
        <w:t xml:space="preserve">لقد كانت الحقوق والواجبات في المواد 36 وما بعدها قبل التعديل بالنسبة للرجل والمرأة كل له حقوق وواجبات أما بعد التعديل فأصبح الأمر مغاير لما كان في السابق بحيث أصبحت الحقوق والواجبات الزوجية معا مثل ما هو موجود في المادة 36 من قانون الأسرة الجزائري ترى فما نية المشرع  من هذا الجمع؟ </w:t>
      </w:r>
      <w:proofErr w:type="gramStart"/>
      <w:r>
        <w:rPr>
          <w:rFonts w:cs="Simplified Arabic" w:hint="cs"/>
          <w:sz w:val="32"/>
          <w:szCs w:val="32"/>
          <w:rtl/>
          <w:lang w:bidi="ar-DZ"/>
        </w:rPr>
        <w:t>وهل</w:t>
      </w:r>
      <w:proofErr w:type="gramEnd"/>
      <w:r>
        <w:rPr>
          <w:rFonts w:cs="Simplified Arabic" w:hint="cs"/>
          <w:sz w:val="32"/>
          <w:szCs w:val="32"/>
          <w:rtl/>
          <w:lang w:bidi="ar-DZ"/>
        </w:rPr>
        <w:t xml:space="preserve"> هذا الجمع بين الزوجين يساعد في تحقيق مبدأ التوازن بين طرفي العقد؟</w:t>
      </w:r>
    </w:p>
    <w:p w:rsidR="00D024BD" w:rsidRDefault="00D024BD" w:rsidP="00B10357">
      <w:pPr>
        <w:bidi/>
        <w:ind w:hanging="2"/>
        <w:jc w:val="both"/>
        <w:rPr>
          <w:rFonts w:cs="Simplified Arabic"/>
          <w:b/>
          <w:bCs/>
          <w:sz w:val="32"/>
          <w:szCs w:val="32"/>
          <w:rtl/>
          <w:lang w:bidi="ar-DZ"/>
        </w:rPr>
      </w:pPr>
      <w:proofErr w:type="gramStart"/>
      <w:r w:rsidRPr="000F1F81">
        <w:rPr>
          <w:rFonts w:cs="Simplified Arabic" w:hint="cs"/>
          <w:b/>
          <w:bCs/>
          <w:sz w:val="32"/>
          <w:szCs w:val="32"/>
          <w:rtl/>
          <w:lang w:bidi="ar-DZ"/>
        </w:rPr>
        <w:t>المطلب</w:t>
      </w:r>
      <w:proofErr w:type="gramEnd"/>
      <w:r w:rsidRPr="000F1F81">
        <w:rPr>
          <w:rFonts w:cs="Simplified Arabic" w:hint="cs"/>
          <w:b/>
          <w:bCs/>
          <w:sz w:val="32"/>
          <w:szCs w:val="32"/>
          <w:rtl/>
          <w:lang w:bidi="ar-DZ"/>
        </w:rPr>
        <w:t xml:space="preserve"> الأول: الحقوق والواجبات المعنوية</w:t>
      </w:r>
    </w:p>
    <w:p w:rsidR="00D024BD" w:rsidRDefault="00D024BD" w:rsidP="00B10357">
      <w:pPr>
        <w:bidi/>
        <w:ind w:hanging="2"/>
        <w:jc w:val="both"/>
        <w:rPr>
          <w:rFonts w:cs="Simplified Arabic"/>
          <w:sz w:val="32"/>
          <w:szCs w:val="32"/>
          <w:rtl/>
          <w:lang w:bidi="ar-DZ"/>
        </w:rPr>
      </w:pPr>
      <w:proofErr w:type="gramStart"/>
      <w:r w:rsidRPr="000F1F81">
        <w:rPr>
          <w:rFonts w:cs="Simplified Arabic" w:hint="cs"/>
          <w:sz w:val="32"/>
          <w:szCs w:val="32"/>
          <w:rtl/>
          <w:lang w:bidi="ar-DZ"/>
        </w:rPr>
        <w:t>إن</w:t>
      </w:r>
      <w:proofErr w:type="gramEnd"/>
      <w:r w:rsidRPr="000F1F81">
        <w:rPr>
          <w:rFonts w:cs="Simplified Arabic" w:hint="cs"/>
          <w:sz w:val="32"/>
          <w:szCs w:val="32"/>
          <w:rtl/>
          <w:lang w:bidi="ar-DZ"/>
        </w:rPr>
        <w:t xml:space="preserve"> الله عز وجل </w:t>
      </w:r>
      <w:r>
        <w:rPr>
          <w:rFonts w:cs="Simplified Arabic" w:hint="cs"/>
          <w:sz w:val="32"/>
          <w:szCs w:val="32"/>
          <w:rtl/>
          <w:lang w:bidi="ar-DZ"/>
        </w:rPr>
        <w:t>قد رتب بمقتضى عقد الزواج حقوق للزوجين حقوقا للزوج على زوجته وحقوقا للزوجة على زوجها.</w:t>
      </w:r>
    </w:p>
    <w:p w:rsidR="00D024BD" w:rsidRDefault="00D024BD" w:rsidP="00B10357">
      <w:pPr>
        <w:bidi/>
        <w:ind w:hanging="2"/>
        <w:jc w:val="both"/>
        <w:rPr>
          <w:rFonts w:cs="Simplified Arabic"/>
          <w:b/>
          <w:bCs/>
          <w:sz w:val="32"/>
          <w:szCs w:val="32"/>
          <w:rtl/>
          <w:lang w:bidi="ar-DZ"/>
        </w:rPr>
      </w:pPr>
      <w:proofErr w:type="gramStart"/>
      <w:r w:rsidRPr="000F1F81">
        <w:rPr>
          <w:rFonts w:cs="Simplified Arabic" w:hint="cs"/>
          <w:b/>
          <w:bCs/>
          <w:sz w:val="32"/>
          <w:szCs w:val="32"/>
          <w:rtl/>
          <w:lang w:bidi="ar-DZ"/>
        </w:rPr>
        <w:t>الفرع</w:t>
      </w:r>
      <w:proofErr w:type="gramEnd"/>
      <w:r w:rsidRPr="000F1F81">
        <w:rPr>
          <w:rFonts w:cs="Simplified Arabic" w:hint="cs"/>
          <w:b/>
          <w:bCs/>
          <w:sz w:val="32"/>
          <w:szCs w:val="32"/>
          <w:rtl/>
          <w:lang w:bidi="ar-DZ"/>
        </w:rPr>
        <w:t xml:space="preserve"> الأول: المعاشرة بالمعروف</w:t>
      </w:r>
    </w:p>
    <w:p w:rsidR="00D024BD" w:rsidRDefault="00D024BD" w:rsidP="00B10357">
      <w:pPr>
        <w:bidi/>
        <w:ind w:hanging="2"/>
        <w:jc w:val="both"/>
        <w:rPr>
          <w:rFonts w:cs="Simplified Arabic"/>
          <w:sz w:val="32"/>
          <w:szCs w:val="32"/>
          <w:rtl/>
          <w:lang w:bidi="ar-DZ"/>
        </w:rPr>
      </w:pPr>
      <w:r>
        <w:rPr>
          <w:rFonts w:cs="Simplified Arabic" w:hint="cs"/>
          <w:sz w:val="32"/>
          <w:szCs w:val="32"/>
          <w:rtl/>
          <w:lang w:bidi="ar-DZ"/>
        </w:rPr>
        <w:lastRenderedPageBreak/>
        <w:t xml:space="preserve">&lt;&lt; العشرة بالمعروف التي تتجلى في حسن التعامل معها في حدود شريعة الله الرحيمة العادلة فقد أمر الله في كتابه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في غير ما آية حيث قال سبحانه: &lt;&lt; وعاشروهن بالمعروف  فإن كرهتموهن فعسى أن تكرهوا شيئا ويجعل الله فيه خيرا كثيرا&gt;&gt;</w:t>
      </w:r>
      <w:r w:rsidRPr="000F1F81">
        <w:rPr>
          <w:rFonts w:cs="Simplified Arabic" w:hint="cs"/>
          <w:sz w:val="32"/>
          <w:szCs w:val="32"/>
          <w:vertAlign w:val="superscript"/>
          <w:rtl/>
          <w:lang w:bidi="ar-DZ"/>
        </w:rPr>
        <w:t>(</w:t>
      </w:r>
      <w:r w:rsidRPr="000F1F81">
        <w:rPr>
          <w:rStyle w:val="Appelnotedebasdep"/>
          <w:rFonts w:cs="Simplified Arabic"/>
          <w:sz w:val="32"/>
          <w:szCs w:val="32"/>
          <w:rtl/>
          <w:lang w:bidi="ar-DZ"/>
        </w:rPr>
        <w:footnoteReference w:id="70"/>
      </w:r>
      <w:r w:rsidRPr="000F1F81">
        <w:rPr>
          <w:rFonts w:cs="Simplified Arabic" w:hint="cs"/>
          <w:sz w:val="32"/>
          <w:szCs w:val="32"/>
          <w:vertAlign w:val="superscript"/>
          <w:rtl/>
          <w:lang w:bidi="ar-DZ"/>
        </w:rPr>
        <w:t>)</w:t>
      </w:r>
      <w:r>
        <w:rPr>
          <w:rFonts w:cs="Simplified Arabic" w:hint="cs"/>
          <w:sz w:val="32"/>
          <w:szCs w:val="32"/>
          <w:rtl/>
          <w:lang w:bidi="ar-DZ"/>
        </w:rPr>
        <w:t>.</w:t>
      </w:r>
    </w:p>
    <w:p w:rsidR="00D024BD" w:rsidRDefault="00D024BD" w:rsidP="00B10357">
      <w:pPr>
        <w:bidi/>
        <w:ind w:hanging="2"/>
        <w:jc w:val="both"/>
        <w:rPr>
          <w:rFonts w:cs="Simplified Arabic"/>
          <w:sz w:val="32"/>
          <w:szCs w:val="32"/>
          <w:rtl/>
          <w:lang w:bidi="ar-DZ"/>
        </w:rPr>
      </w:pPr>
      <w:r>
        <w:rPr>
          <w:rFonts w:cs="Simplified Arabic" w:hint="cs"/>
          <w:sz w:val="32"/>
          <w:szCs w:val="32"/>
          <w:rtl/>
          <w:lang w:bidi="ar-DZ"/>
        </w:rPr>
        <w:t>قال ابن كثير:&lt;&lt; رحمه الله تعالى قوله وعاشروهن بالمعروف &gt;&gt; أي طيبوا أقوالكم لهن وحسنوا أفعالكم وهيئاتكم بحسب قدرتكم كما تحب ذلك منها فافعل أنت مثله لقوله تعالى: &lt;&lt; و</w:t>
      </w:r>
      <w:r w:rsidRPr="008812C9">
        <w:rPr>
          <w:rFonts w:cs="Simplified Arabic"/>
          <w:color w:val="000000"/>
          <w:sz w:val="32"/>
          <w:szCs w:val="32"/>
          <w:rtl/>
        </w:rPr>
        <w:t>لَهُنَّ مِثْلُ الَّذِي عَلَيْهِنَّ بِالْمَعْرُوفِ</w:t>
      </w:r>
      <w:r>
        <w:rPr>
          <w:rFonts w:cs="Simplified Arabic" w:hint="cs"/>
          <w:sz w:val="32"/>
          <w:szCs w:val="32"/>
          <w:rtl/>
          <w:lang w:bidi="ar-DZ"/>
        </w:rPr>
        <w:t>&gt;&gt;</w:t>
      </w:r>
      <w:r w:rsidRPr="000F1F81">
        <w:rPr>
          <w:rFonts w:cs="Simplified Arabic" w:hint="cs"/>
          <w:sz w:val="32"/>
          <w:szCs w:val="32"/>
          <w:vertAlign w:val="superscript"/>
          <w:rtl/>
          <w:lang w:bidi="ar-DZ"/>
        </w:rPr>
        <w:t>(</w:t>
      </w:r>
      <w:r w:rsidRPr="000F1F81">
        <w:rPr>
          <w:rStyle w:val="Appelnotedebasdep"/>
          <w:rFonts w:cs="Simplified Arabic"/>
          <w:sz w:val="32"/>
          <w:szCs w:val="32"/>
          <w:rtl/>
          <w:lang w:bidi="ar-DZ"/>
        </w:rPr>
        <w:footnoteReference w:id="71"/>
      </w:r>
      <w:r w:rsidRPr="000F1F81">
        <w:rPr>
          <w:rFonts w:cs="Simplified Arabic" w:hint="cs"/>
          <w:sz w:val="32"/>
          <w:szCs w:val="32"/>
          <w:vertAlign w:val="superscript"/>
          <w:rtl/>
          <w:lang w:bidi="ar-DZ"/>
        </w:rPr>
        <w:t>)</w:t>
      </w:r>
      <w:r>
        <w:rPr>
          <w:rFonts w:cs="Simplified Arabic" w:hint="cs"/>
          <w:sz w:val="32"/>
          <w:szCs w:val="32"/>
          <w:rtl/>
          <w:lang w:bidi="ar-DZ"/>
        </w:rPr>
        <w:t>.</w:t>
      </w:r>
    </w:p>
    <w:p w:rsidR="00D024BD" w:rsidRDefault="00D024BD" w:rsidP="00B10357">
      <w:pPr>
        <w:bidi/>
        <w:ind w:hanging="2"/>
        <w:jc w:val="both"/>
        <w:rPr>
          <w:rFonts w:cs="Simplified Arabic"/>
          <w:color w:val="252525"/>
          <w:sz w:val="32"/>
          <w:szCs w:val="32"/>
          <w:shd w:val="clear" w:color="auto" w:fill="FFFFFF"/>
          <w:rtl/>
        </w:rPr>
      </w:pPr>
      <w:r w:rsidRPr="008812C9">
        <w:rPr>
          <w:rFonts w:cs="Simplified Arabic" w:hint="cs"/>
          <w:sz w:val="32"/>
          <w:szCs w:val="32"/>
          <w:rtl/>
          <w:lang w:bidi="ar-DZ"/>
        </w:rPr>
        <w:t>وقوله تعالى:&lt;&lt;</w:t>
      </w:r>
      <w:r w:rsidRPr="008812C9">
        <w:rPr>
          <w:rFonts w:cs="Simplified Arabic"/>
          <w:color w:val="252525"/>
          <w:sz w:val="32"/>
          <w:szCs w:val="32"/>
          <w:shd w:val="clear" w:color="auto" w:fill="FFFFFF"/>
          <w:rtl/>
        </w:rPr>
        <w:t xml:space="preserve">فَأَمْسِكُوهُنَّ بِمَعْرُوفٍ أَوْ سَرِّحُوهُنَّ بِمَعْرُوفٍ وَلا تُمْسِكُوهُنَّ </w:t>
      </w:r>
      <w:proofErr w:type="spellStart"/>
      <w:r w:rsidRPr="008812C9">
        <w:rPr>
          <w:rFonts w:cs="Simplified Arabic"/>
          <w:color w:val="252525"/>
          <w:sz w:val="32"/>
          <w:szCs w:val="32"/>
          <w:shd w:val="clear" w:color="auto" w:fill="FFFFFF"/>
          <w:rtl/>
        </w:rPr>
        <w:t>ضِرَاراً</w:t>
      </w:r>
      <w:proofErr w:type="spellEnd"/>
      <w:r w:rsidRPr="008812C9">
        <w:rPr>
          <w:rFonts w:cs="Simplified Arabic"/>
          <w:color w:val="252525"/>
          <w:sz w:val="32"/>
          <w:szCs w:val="32"/>
          <w:shd w:val="clear" w:color="auto" w:fill="FFFFFF"/>
          <w:rtl/>
        </w:rPr>
        <w:t xml:space="preserve"> لِتَعْتَدُوا وَمَنْ يَفْعَلْ ذَلِكَ فَقَدْ ظَلَمَ نَفْسَهُ &gt;&gt;</w:t>
      </w:r>
      <w:r w:rsidRPr="00695D3D">
        <w:rPr>
          <w:rFonts w:cs="Simplified Arabic" w:hint="cs"/>
          <w:color w:val="252525"/>
          <w:sz w:val="32"/>
          <w:szCs w:val="32"/>
          <w:shd w:val="clear" w:color="auto" w:fill="FFFFFF"/>
          <w:vertAlign w:val="superscript"/>
          <w:rtl/>
        </w:rPr>
        <w:t>(</w:t>
      </w:r>
      <w:r w:rsidRPr="00695D3D">
        <w:rPr>
          <w:rStyle w:val="Appelnotedebasdep"/>
          <w:rFonts w:cs="Simplified Arabic"/>
          <w:color w:val="252525"/>
          <w:sz w:val="32"/>
          <w:szCs w:val="32"/>
          <w:shd w:val="clear" w:color="auto" w:fill="FFFFFF"/>
          <w:rtl/>
        </w:rPr>
        <w:footnoteReference w:id="72"/>
      </w:r>
      <w:r w:rsidRPr="00695D3D">
        <w:rPr>
          <w:rFonts w:cs="Simplified Arabic" w:hint="cs"/>
          <w:color w:val="252525"/>
          <w:sz w:val="32"/>
          <w:szCs w:val="32"/>
          <w:shd w:val="clear" w:color="auto" w:fill="FFFFFF"/>
          <w:vertAlign w:val="superscript"/>
          <w:rtl/>
        </w:rPr>
        <w:t>)</w:t>
      </w:r>
      <w:r>
        <w:rPr>
          <w:rFonts w:cs="Simplified Arabic" w:hint="cs"/>
          <w:color w:val="252525"/>
          <w:sz w:val="32"/>
          <w:szCs w:val="32"/>
          <w:shd w:val="clear" w:color="auto" w:fill="FFFFFF"/>
          <w:rtl/>
        </w:rPr>
        <w:t>.</w:t>
      </w:r>
    </w:p>
    <w:p w:rsidR="00D024BD" w:rsidRDefault="00D024BD" w:rsidP="00B10357">
      <w:pPr>
        <w:bidi/>
        <w:ind w:hanging="2"/>
        <w:jc w:val="both"/>
        <w:rPr>
          <w:rFonts w:cs="Simplified Arabic"/>
          <w:color w:val="252525"/>
          <w:sz w:val="32"/>
          <w:szCs w:val="32"/>
          <w:shd w:val="clear" w:color="auto" w:fill="FFFFFF"/>
          <w:rtl/>
        </w:rPr>
      </w:pPr>
      <w:r>
        <w:rPr>
          <w:rFonts w:cs="Simplified Arabic" w:hint="cs"/>
          <w:color w:val="252525"/>
          <w:sz w:val="32"/>
          <w:szCs w:val="32"/>
          <w:shd w:val="clear" w:color="auto" w:fill="FFFFFF"/>
          <w:rtl/>
        </w:rPr>
        <w:t xml:space="preserve">وفي هذه الآية </w:t>
      </w:r>
      <w:proofErr w:type="spellStart"/>
      <w:r>
        <w:rPr>
          <w:rFonts w:cs="Simplified Arabic" w:hint="cs"/>
          <w:color w:val="252525"/>
          <w:sz w:val="32"/>
          <w:szCs w:val="32"/>
          <w:shd w:val="clear" w:color="auto" w:fill="FFFFFF"/>
          <w:rtl/>
        </w:rPr>
        <w:t>ارشاد</w:t>
      </w:r>
      <w:proofErr w:type="spellEnd"/>
      <w:r>
        <w:rPr>
          <w:rFonts w:cs="Simplified Arabic" w:hint="cs"/>
          <w:color w:val="252525"/>
          <w:sz w:val="32"/>
          <w:szCs w:val="32"/>
          <w:shd w:val="clear" w:color="auto" w:fill="FFFFFF"/>
          <w:rtl/>
        </w:rPr>
        <w:t xml:space="preserve"> عظيم في حسن العشرة والتحذير من </w:t>
      </w:r>
      <w:proofErr w:type="spellStart"/>
      <w:r>
        <w:rPr>
          <w:rFonts w:cs="Simplified Arabic" w:hint="cs"/>
          <w:color w:val="252525"/>
          <w:sz w:val="32"/>
          <w:szCs w:val="32"/>
          <w:shd w:val="clear" w:color="auto" w:fill="FFFFFF"/>
          <w:rtl/>
        </w:rPr>
        <w:t>الحاق</w:t>
      </w:r>
      <w:proofErr w:type="spellEnd"/>
      <w:r>
        <w:rPr>
          <w:rFonts w:cs="Simplified Arabic" w:hint="cs"/>
          <w:color w:val="252525"/>
          <w:sz w:val="32"/>
          <w:szCs w:val="32"/>
          <w:shd w:val="clear" w:color="auto" w:fill="FFFFFF"/>
          <w:rtl/>
        </w:rPr>
        <w:t xml:space="preserve"> الضرر بالمرأة الضعيفة التي وصى الله القيام عليها بالمعروف </w:t>
      </w:r>
      <w:proofErr w:type="spellStart"/>
      <w:r>
        <w:rPr>
          <w:rFonts w:cs="Simplified Arabic" w:hint="cs"/>
          <w:color w:val="252525"/>
          <w:sz w:val="32"/>
          <w:szCs w:val="32"/>
          <w:shd w:val="clear" w:color="auto" w:fill="FFFFFF"/>
          <w:rtl/>
        </w:rPr>
        <w:t>واحسان</w:t>
      </w:r>
      <w:proofErr w:type="spellEnd"/>
      <w:r w:rsidRPr="00B954E9">
        <w:rPr>
          <w:rFonts w:cs="Simplified Arabic" w:hint="cs"/>
          <w:color w:val="252525"/>
          <w:sz w:val="32"/>
          <w:szCs w:val="32"/>
          <w:shd w:val="clear" w:color="auto" w:fill="FFFFFF"/>
          <w:vertAlign w:val="superscript"/>
          <w:rtl/>
        </w:rPr>
        <w:t>(</w:t>
      </w:r>
      <w:r>
        <w:rPr>
          <w:rStyle w:val="Appelnotedebasdep"/>
          <w:rFonts w:cs="Simplified Arabic"/>
          <w:color w:val="252525"/>
          <w:sz w:val="32"/>
          <w:szCs w:val="32"/>
          <w:shd w:val="clear" w:color="auto" w:fill="FFFFFF"/>
          <w:rtl/>
        </w:rPr>
        <w:footnoteReference w:id="73"/>
      </w:r>
      <w:r w:rsidRPr="00B954E9">
        <w:rPr>
          <w:rFonts w:cs="Simplified Arabic" w:hint="cs"/>
          <w:color w:val="252525"/>
          <w:sz w:val="32"/>
          <w:szCs w:val="32"/>
          <w:shd w:val="clear" w:color="auto" w:fill="FFFFFF"/>
          <w:vertAlign w:val="superscript"/>
          <w:rtl/>
        </w:rPr>
        <w:t>)</w:t>
      </w:r>
      <w:r>
        <w:rPr>
          <w:rFonts w:cs="Simplified Arabic" w:hint="cs"/>
          <w:color w:val="252525"/>
          <w:sz w:val="32"/>
          <w:szCs w:val="32"/>
          <w:shd w:val="clear" w:color="auto" w:fill="FFFFFF"/>
          <w:rtl/>
        </w:rPr>
        <w:t>.</w:t>
      </w:r>
    </w:p>
    <w:p w:rsidR="00D024BD" w:rsidRDefault="00D024BD" w:rsidP="00D102D4">
      <w:pPr>
        <w:bidi/>
        <w:ind w:hanging="2"/>
        <w:jc w:val="both"/>
        <w:rPr>
          <w:rFonts w:cs="Simplified Arabic"/>
          <w:color w:val="252525"/>
          <w:sz w:val="32"/>
          <w:szCs w:val="32"/>
          <w:shd w:val="clear" w:color="auto" w:fill="FFFFFF"/>
          <w:rtl/>
        </w:rPr>
      </w:pPr>
      <w:proofErr w:type="gramStart"/>
      <w:r>
        <w:rPr>
          <w:rFonts w:cs="Simplified Arabic" w:hint="cs"/>
          <w:color w:val="252525"/>
          <w:sz w:val="32"/>
          <w:szCs w:val="32"/>
          <w:shd w:val="clear" w:color="auto" w:fill="FFFFFF"/>
          <w:rtl/>
        </w:rPr>
        <w:t>وكذلك</w:t>
      </w:r>
      <w:proofErr w:type="gramEnd"/>
      <w:r>
        <w:rPr>
          <w:rFonts w:cs="Simplified Arabic" w:hint="cs"/>
          <w:color w:val="252525"/>
          <w:sz w:val="32"/>
          <w:szCs w:val="32"/>
          <w:shd w:val="clear" w:color="auto" w:fill="FFFFFF"/>
          <w:rtl/>
        </w:rPr>
        <w:t xml:space="preserve"> خلقت المرأة من ضلع أعوج فإذا ذهبت </w:t>
      </w:r>
      <w:r w:rsidR="00D102D4">
        <w:rPr>
          <w:rFonts w:cs="Simplified Arabic" w:hint="cs"/>
          <w:color w:val="252525"/>
          <w:sz w:val="32"/>
          <w:szCs w:val="32"/>
          <w:shd w:val="clear" w:color="auto" w:fill="FFFFFF"/>
          <w:rtl/>
        </w:rPr>
        <w:t>تقيمه</w:t>
      </w:r>
      <w:r>
        <w:rPr>
          <w:rFonts w:cs="Simplified Arabic" w:hint="cs"/>
          <w:color w:val="252525"/>
          <w:sz w:val="32"/>
          <w:szCs w:val="32"/>
          <w:shd w:val="clear" w:color="auto" w:fill="FFFFFF"/>
          <w:rtl/>
        </w:rPr>
        <w:t xml:space="preserve"> تكسره كما </w:t>
      </w:r>
      <w:r w:rsidR="00D102D4">
        <w:rPr>
          <w:rFonts w:cs="Simplified Arabic" w:hint="cs"/>
          <w:color w:val="252525"/>
          <w:sz w:val="32"/>
          <w:szCs w:val="32"/>
          <w:shd w:val="clear" w:color="auto" w:fill="FFFFFF"/>
          <w:rtl/>
        </w:rPr>
        <w:t>قال النبي صلى الله عليه وسلم بل</w:t>
      </w:r>
      <w:r>
        <w:rPr>
          <w:rFonts w:cs="Simplified Arabic" w:hint="cs"/>
          <w:color w:val="252525"/>
          <w:sz w:val="32"/>
          <w:szCs w:val="32"/>
          <w:shd w:val="clear" w:color="auto" w:fill="FFFFFF"/>
          <w:rtl/>
        </w:rPr>
        <w:t xml:space="preserve"> لا بد من النصح والتوجيه والرعاية والأمر النهي كي يسعد الزوج في حياته الدنيوية الأخروية.</w:t>
      </w:r>
    </w:p>
    <w:p w:rsidR="00D024BD" w:rsidRDefault="00D024BD" w:rsidP="00D102D4">
      <w:pPr>
        <w:bidi/>
        <w:ind w:hanging="2"/>
        <w:jc w:val="both"/>
        <w:rPr>
          <w:rFonts w:cs="Simplified Arabic"/>
          <w:color w:val="252525"/>
          <w:sz w:val="32"/>
          <w:szCs w:val="32"/>
          <w:shd w:val="clear" w:color="auto" w:fill="FFFFFF"/>
          <w:rtl/>
        </w:rPr>
      </w:pPr>
      <w:r>
        <w:rPr>
          <w:rFonts w:cs="Simplified Arabic" w:hint="cs"/>
          <w:color w:val="252525"/>
          <w:sz w:val="32"/>
          <w:szCs w:val="32"/>
          <w:shd w:val="clear" w:color="auto" w:fill="FFFFFF"/>
          <w:rtl/>
        </w:rPr>
        <w:t xml:space="preserve">وما يمكن ملاحظته أن المشرع قد تنبه للنقص الموجود في المادة 36 والذي كان لا يحتوي على الحق الأساسي وهو </w:t>
      </w:r>
      <w:proofErr w:type="spellStart"/>
      <w:r>
        <w:rPr>
          <w:rFonts w:cs="Simplified Arabic" w:hint="cs"/>
          <w:color w:val="252525"/>
          <w:sz w:val="32"/>
          <w:szCs w:val="32"/>
          <w:shd w:val="clear" w:color="auto" w:fill="FFFFFF"/>
          <w:rtl/>
        </w:rPr>
        <w:t>التعاشر</w:t>
      </w:r>
      <w:proofErr w:type="spellEnd"/>
      <w:r>
        <w:rPr>
          <w:rFonts w:cs="Simplified Arabic" w:hint="cs"/>
          <w:color w:val="252525"/>
          <w:sz w:val="32"/>
          <w:szCs w:val="32"/>
          <w:shd w:val="clear" w:color="auto" w:fill="FFFFFF"/>
          <w:rtl/>
        </w:rPr>
        <w:t xml:space="preserve"> بالمعروف وبناء حياة زوجية قوامها الاحترام المتبادل ولبها المودة والرحمة لكن الذي لا يجب أن يغفل </w:t>
      </w:r>
      <w:r w:rsidR="00D102D4">
        <w:rPr>
          <w:rFonts w:cs="Simplified Arabic" w:hint="cs"/>
          <w:color w:val="252525"/>
          <w:sz w:val="32"/>
          <w:szCs w:val="32"/>
          <w:shd w:val="clear" w:color="auto" w:fill="FFFFFF"/>
          <w:rtl/>
        </w:rPr>
        <w:t>علينا</w:t>
      </w:r>
      <w:r>
        <w:rPr>
          <w:rFonts w:cs="Simplified Arabic" w:hint="cs"/>
          <w:color w:val="252525"/>
          <w:sz w:val="32"/>
          <w:szCs w:val="32"/>
          <w:shd w:val="clear" w:color="auto" w:fill="FFFFFF"/>
          <w:rtl/>
        </w:rPr>
        <w:t xml:space="preserve"> هو أن المشرع الجزائري من خلال استقرائنا للمادة 36 من قانون الأسرة نجده قد وسع من حقوق الزوجة بينما </w:t>
      </w:r>
      <w:r>
        <w:rPr>
          <w:rFonts w:cs="Simplified Arabic" w:hint="cs"/>
          <w:color w:val="252525"/>
          <w:sz w:val="32"/>
          <w:szCs w:val="32"/>
          <w:shd w:val="clear" w:color="auto" w:fill="FFFFFF"/>
          <w:rtl/>
        </w:rPr>
        <w:lastRenderedPageBreak/>
        <w:t>أغفل وأنقص من حقوق الزوج وهذا ما يؤدي إلى عدم طاعة الزوج وعدم احترامه وحرمانه من حق التأديب في حالة النشوز وجعل المرأة في نفس مركزه منة خلال الحقوق والواجبات ومن خلال المطلب سنتطرق إلى قوامة الزوج على زوجته.</w:t>
      </w:r>
    </w:p>
    <w:p w:rsidR="00D024BD" w:rsidRDefault="00D024BD" w:rsidP="00B10357">
      <w:pPr>
        <w:bidi/>
        <w:ind w:hanging="2"/>
        <w:jc w:val="left"/>
        <w:rPr>
          <w:rFonts w:cs="Simplified Arabic"/>
          <w:b/>
          <w:bCs/>
          <w:color w:val="252525"/>
          <w:sz w:val="32"/>
          <w:szCs w:val="32"/>
          <w:shd w:val="clear" w:color="auto" w:fill="FFFFFF"/>
          <w:rtl/>
        </w:rPr>
      </w:pPr>
      <w:proofErr w:type="gramStart"/>
      <w:r w:rsidRPr="0068544E">
        <w:rPr>
          <w:rFonts w:cs="Simplified Arabic" w:hint="cs"/>
          <w:b/>
          <w:bCs/>
          <w:color w:val="252525"/>
          <w:sz w:val="32"/>
          <w:szCs w:val="32"/>
          <w:shd w:val="clear" w:color="auto" w:fill="FFFFFF"/>
          <w:rtl/>
        </w:rPr>
        <w:t>الفرع</w:t>
      </w:r>
      <w:proofErr w:type="gramEnd"/>
      <w:r w:rsidRPr="0068544E">
        <w:rPr>
          <w:rFonts w:cs="Simplified Arabic" w:hint="cs"/>
          <w:b/>
          <w:bCs/>
          <w:color w:val="252525"/>
          <w:sz w:val="32"/>
          <w:szCs w:val="32"/>
          <w:shd w:val="clear" w:color="auto" w:fill="FFFFFF"/>
          <w:rtl/>
        </w:rPr>
        <w:t xml:space="preserve"> الثاني: قوامة الزوج على زوجته</w:t>
      </w:r>
      <w:r w:rsidR="009347CF">
        <w:rPr>
          <w:rFonts w:cs="Simplified Arabic" w:hint="cs"/>
          <w:b/>
          <w:bCs/>
          <w:color w:val="252525"/>
          <w:sz w:val="32"/>
          <w:szCs w:val="32"/>
          <w:shd w:val="clear" w:color="auto" w:fill="FFFFFF"/>
          <w:rtl/>
        </w:rPr>
        <w:t>.</w:t>
      </w:r>
    </w:p>
    <w:p w:rsidR="00D024BD" w:rsidRDefault="00D024BD" w:rsidP="00D102D4">
      <w:pPr>
        <w:bidi/>
        <w:ind w:hanging="2"/>
        <w:jc w:val="left"/>
        <w:rPr>
          <w:rStyle w:val="index"/>
          <w:rFonts w:cs="Simplified Arabic"/>
          <w:color w:val="000000" w:themeColor="text1"/>
          <w:sz w:val="32"/>
          <w:szCs w:val="32"/>
          <w:shd w:val="clear" w:color="auto" w:fill="FFFFFF"/>
          <w:rtl/>
        </w:rPr>
      </w:pPr>
      <w:r w:rsidRPr="0068544E">
        <w:rPr>
          <w:rFonts w:cs="Simplified Arabic" w:hint="cs"/>
          <w:color w:val="000000" w:themeColor="text1"/>
          <w:sz w:val="32"/>
          <w:szCs w:val="32"/>
          <w:shd w:val="clear" w:color="auto" w:fill="FFFFFF"/>
          <w:rtl/>
        </w:rPr>
        <w:t>إن الله عز وجل قد</w:t>
      </w:r>
      <w:r w:rsidR="00D102D4">
        <w:rPr>
          <w:rFonts w:cs="Simplified Arabic" w:hint="cs"/>
          <w:color w:val="000000" w:themeColor="text1"/>
          <w:sz w:val="32"/>
          <w:szCs w:val="32"/>
          <w:shd w:val="clear" w:color="auto" w:fill="FFFFFF"/>
          <w:rtl/>
        </w:rPr>
        <w:t xml:space="preserve"> </w:t>
      </w:r>
      <w:proofErr w:type="spellStart"/>
      <w:r w:rsidR="00D102D4">
        <w:rPr>
          <w:rFonts w:cs="Simplified Arabic" w:hint="cs"/>
          <w:color w:val="000000" w:themeColor="text1"/>
          <w:sz w:val="32"/>
          <w:szCs w:val="32"/>
          <w:shd w:val="clear" w:color="auto" w:fill="FFFFFF"/>
          <w:rtl/>
        </w:rPr>
        <w:t>اعطى</w:t>
      </w:r>
      <w:proofErr w:type="spellEnd"/>
      <w:r w:rsidRPr="0068544E">
        <w:rPr>
          <w:rFonts w:cs="Simplified Arabic" w:hint="cs"/>
          <w:color w:val="000000" w:themeColor="text1"/>
          <w:sz w:val="32"/>
          <w:szCs w:val="32"/>
          <w:shd w:val="clear" w:color="auto" w:fill="FFFFFF"/>
          <w:rtl/>
        </w:rPr>
        <w:t xml:space="preserve"> قوامة </w:t>
      </w:r>
      <w:r w:rsidR="00D102D4">
        <w:rPr>
          <w:rFonts w:cs="Simplified Arabic" w:hint="cs"/>
          <w:color w:val="000000" w:themeColor="text1"/>
          <w:sz w:val="32"/>
          <w:szCs w:val="32"/>
          <w:shd w:val="clear" w:color="auto" w:fill="FFFFFF"/>
          <w:rtl/>
        </w:rPr>
        <w:t>لرجل</w:t>
      </w:r>
      <w:r w:rsidRPr="0068544E">
        <w:rPr>
          <w:rFonts w:cs="Simplified Arabic" w:hint="cs"/>
          <w:color w:val="000000" w:themeColor="text1"/>
          <w:sz w:val="32"/>
          <w:szCs w:val="32"/>
          <w:shd w:val="clear" w:color="auto" w:fill="FFFFFF"/>
          <w:rtl/>
        </w:rPr>
        <w:t xml:space="preserve"> على امرأته لسببين هما :</w:t>
      </w:r>
      <w:r>
        <w:rPr>
          <w:rFonts w:cs="Simplified Arabic" w:hint="cs"/>
          <w:color w:val="000000" w:themeColor="text1"/>
          <w:sz w:val="32"/>
          <w:szCs w:val="32"/>
          <w:shd w:val="clear" w:color="auto" w:fill="FFFFFF"/>
          <w:rtl/>
        </w:rPr>
        <w:t xml:space="preserve"> ا</w:t>
      </w:r>
      <w:r w:rsidRPr="0068544E">
        <w:rPr>
          <w:rFonts w:cs="Simplified Arabic"/>
          <w:color w:val="000000" w:themeColor="text1"/>
          <w:sz w:val="32"/>
          <w:szCs w:val="32"/>
          <w:shd w:val="clear" w:color="auto" w:fill="FFFFFF"/>
          <w:rtl/>
        </w:rPr>
        <w:t>لرِّجَالُ</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قَوَّامُونَ</w:t>
      </w:r>
      <w:r w:rsidRPr="0068544E">
        <w:rPr>
          <w:rStyle w:val="apple-converted-space"/>
          <w:rFonts w:cs="Simplified Arabic"/>
          <w:color w:val="000000" w:themeColor="text1"/>
          <w:sz w:val="32"/>
          <w:szCs w:val="32"/>
          <w:shd w:val="clear" w:color="auto" w:fill="FFFFFF"/>
        </w:rPr>
        <w:t> </w:t>
      </w:r>
      <w:r w:rsidRPr="0068544E">
        <w:rPr>
          <w:rFonts w:cs="Simplified Arabic"/>
          <w:color w:val="000000" w:themeColor="text1"/>
          <w:sz w:val="32"/>
          <w:szCs w:val="32"/>
          <w:shd w:val="clear" w:color="auto" w:fill="FFFFFF"/>
          <w:rtl/>
        </w:rPr>
        <w:t>عَلَى</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النِّسَاءِ</w:t>
      </w:r>
      <w:r w:rsidRPr="0068544E">
        <w:rPr>
          <w:rStyle w:val="apple-converted-space"/>
          <w:rFonts w:cs="Simplified Arabic"/>
          <w:color w:val="000000" w:themeColor="text1"/>
          <w:sz w:val="32"/>
          <w:szCs w:val="32"/>
          <w:shd w:val="clear" w:color="auto" w:fill="FFFFFF"/>
        </w:rPr>
        <w:t> </w:t>
      </w:r>
      <w:r w:rsidRPr="0068544E">
        <w:rPr>
          <w:rFonts w:cs="Simplified Arabic"/>
          <w:color w:val="000000" w:themeColor="text1"/>
          <w:sz w:val="32"/>
          <w:szCs w:val="32"/>
          <w:shd w:val="clear" w:color="auto" w:fill="FFFFFF"/>
          <w:rtl/>
        </w:rPr>
        <w:t>بِمَا</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فَضَّلَ</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اللَّهُ</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بَعْضَهُمْ</w:t>
      </w:r>
      <w:r w:rsidRPr="0068544E">
        <w:rPr>
          <w:rStyle w:val="apple-converted-space"/>
          <w:rFonts w:cs="Simplified Arabic"/>
          <w:color w:val="000000" w:themeColor="text1"/>
          <w:sz w:val="32"/>
          <w:szCs w:val="32"/>
          <w:shd w:val="clear" w:color="auto" w:fill="FFFFFF"/>
        </w:rPr>
        <w:t> </w:t>
      </w:r>
      <w:r w:rsidRPr="0068544E">
        <w:rPr>
          <w:rFonts w:cs="Simplified Arabic"/>
          <w:color w:val="000000" w:themeColor="text1"/>
          <w:sz w:val="32"/>
          <w:szCs w:val="32"/>
          <w:shd w:val="clear" w:color="auto" w:fill="FFFFFF"/>
          <w:rtl/>
        </w:rPr>
        <w:t>عَلَىٰ</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بَعْضٍ</w:t>
      </w:r>
      <w:r w:rsidRPr="0068544E">
        <w:rPr>
          <w:rStyle w:val="apple-converted-space"/>
          <w:rFonts w:cs="Simplified Arabic"/>
          <w:color w:val="000000" w:themeColor="text1"/>
          <w:sz w:val="32"/>
          <w:szCs w:val="32"/>
          <w:shd w:val="clear" w:color="auto" w:fill="FFFFFF"/>
        </w:rPr>
        <w:t> </w:t>
      </w:r>
      <w:r w:rsidRPr="0068544E">
        <w:rPr>
          <w:rFonts w:cs="Simplified Arabic"/>
          <w:color w:val="000000" w:themeColor="text1"/>
          <w:sz w:val="32"/>
          <w:szCs w:val="32"/>
          <w:shd w:val="clear" w:color="auto" w:fill="FFFFFF"/>
          <w:rtl/>
        </w:rPr>
        <w:t>وَبِمَا</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أَنْفَقُوا</w:t>
      </w:r>
      <w:r w:rsidRPr="0068544E">
        <w:rPr>
          <w:rStyle w:val="apple-converted-space"/>
          <w:rFonts w:cs="Simplified Arabic"/>
          <w:color w:val="000000" w:themeColor="text1"/>
          <w:sz w:val="32"/>
          <w:szCs w:val="32"/>
          <w:shd w:val="clear" w:color="auto" w:fill="FFFFFF"/>
        </w:rPr>
        <w:t> </w:t>
      </w:r>
      <w:r w:rsidRPr="0068544E">
        <w:rPr>
          <w:rFonts w:cs="Simplified Arabic"/>
          <w:color w:val="000000" w:themeColor="text1"/>
          <w:sz w:val="32"/>
          <w:szCs w:val="32"/>
          <w:shd w:val="clear" w:color="auto" w:fill="FFFFFF"/>
          <w:rtl/>
        </w:rPr>
        <w:t>مِنْ</w:t>
      </w:r>
      <w:r w:rsidRPr="0068544E">
        <w:rPr>
          <w:rStyle w:val="apple-converted-space"/>
          <w:rFonts w:cs="Simplified Arabic"/>
          <w:color w:val="000000" w:themeColor="text1"/>
          <w:sz w:val="32"/>
          <w:szCs w:val="32"/>
          <w:shd w:val="clear" w:color="auto" w:fill="FFFFFF"/>
        </w:rPr>
        <w:t> </w:t>
      </w:r>
      <w:r w:rsidRPr="0068544E">
        <w:rPr>
          <w:rStyle w:val="index"/>
          <w:rFonts w:cs="Simplified Arabic"/>
          <w:color w:val="000000" w:themeColor="text1"/>
          <w:sz w:val="32"/>
          <w:szCs w:val="32"/>
          <w:shd w:val="clear" w:color="auto" w:fill="FFFFFF"/>
          <w:rtl/>
        </w:rPr>
        <w:t>أَمْوَالِهِمْ</w:t>
      </w:r>
      <w:r>
        <w:rPr>
          <w:rStyle w:val="index"/>
          <w:rFonts w:cs="Simplified Arabic" w:hint="cs"/>
          <w:color w:val="000000" w:themeColor="text1"/>
          <w:sz w:val="32"/>
          <w:szCs w:val="32"/>
          <w:shd w:val="clear" w:color="auto" w:fill="FFFFFF"/>
          <w:rtl/>
        </w:rPr>
        <w:t>&gt;&gt;</w:t>
      </w:r>
      <w:r w:rsidRPr="00EA0B94">
        <w:rPr>
          <w:rStyle w:val="index"/>
          <w:rFonts w:cs="Simplified Arabic" w:hint="cs"/>
          <w:color w:val="000000" w:themeColor="text1"/>
          <w:sz w:val="32"/>
          <w:szCs w:val="32"/>
          <w:shd w:val="clear" w:color="auto" w:fill="FFFFFF"/>
          <w:vertAlign w:val="superscript"/>
          <w:rtl/>
        </w:rPr>
        <w:t>(</w:t>
      </w:r>
      <w:r w:rsidRPr="00EA0B94">
        <w:rPr>
          <w:rStyle w:val="Appelnotedebasdep"/>
          <w:rFonts w:cs="Simplified Arabic"/>
          <w:color w:val="000000" w:themeColor="text1"/>
          <w:sz w:val="32"/>
          <w:szCs w:val="32"/>
          <w:shd w:val="clear" w:color="auto" w:fill="FFFFFF"/>
          <w:rtl/>
        </w:rPr>
        <w:footnoteReference w:id="74"/>
      </w:r>
      <w:r w:rsidRPr="00EA0B94">
        <w:rPr>
          <w:rStyle w:val="index"/>
          <w:rFonts w:cs="Simplified Arabic" w:hint="cs"/>
          <w:color w:val="000000" w:themeColor="text1"/>
          <w:sz w:val="32"/>
          <w:szCs w:val="32"/>
          <w:shd w:val="clear" w:color="auto" w:fill="FFFFFF"/>
          <w:vertAlign w:val="superscript"/>
          <w:rtl/>
        </w:rPr>
        <w:t xml:space="preserve">) </w:t>
      </w:r>
    </w:p>
    <w:p w:rsidR="00D024BD" w:rsidRDefault="00D024BD" w:rsidP="00B10357">
      <w:pPr>
        <w:bidi/>
        <w:ind w:hanging="2"/>
        <w:jc w:val="both"/>
        <w:rPr>
          <w:rStyle w:val="index"/>
          <w:rFonts w:cs="Simplified Arabic"/>
          <w:color w:val="000000" w:themeColor="text1"/>
          <w:sz w:val="32"/>
          <w:szCs w:val="32"/>
          <w:shd w:val="clear" w:color="auto" w:fill="FFFFFF"/>
          <w:rtl/>
        </w:rPr>
      </w:pPr>
      <w:proofErr w:type="gramStart"/>
      <w:r>
        <w:rPr>
          <w:rStyle w:val="index"/>
          <w:rFonts w:cs="Simplified Arabic" w:hint="cs"/>
          <w:color w:val="000000" w:themeColor="text1"/>
          <w:sz w:val="32"/>
          <w:szCs w:val="32"/>
          <w:shd w:val="clear" w:color="auto" w:fill="FFFFFF"/>
          <w:rtl/>
        </w:rPr>
        <w:t>السبب</w:t>
      </w:r>
      <w:proofErr w:type="gramEnd"/>
      <w:r>
        <w:rPr>
          <w:rStyle w:val="index"/>
          <w:rFonts w:cs="Simplified Arabic" w:hint="cs"/>
          <w:color w:val="000000" w:themeColor="text1"/>
          <w:sz w:val="32"/>
          <w:szCs w:val="32"/>
          <w:shd w:val="clear" w:color="auto" w:fill="FFFFFF"/>
          <w:rtl/>
        </w:rPr>
        <w:t xml:space="preserve"> الأول: فضل الله الرجال على النساء في أصل الخلقة وأعطاهم من الحول والقوة ما لم يعطهن فكان من أجل ذلك التفاوت في التكاليف وأحكام الشرعية وفي الحقوق والواجبات مترتبا على هذا التفاوت في فطرتهم وأصل خلقتهم و جبلتهم واستعداداتهم.</w:t>
      </w:r>
    </w:p>
    <w:p w:rsidR="00D024BD" w:rsidRDefault="00D024BD" w:rsidP="00B10357">
      <w:pPr>
        <w:bidi/>
        <w:ind w:hanging="2"/>
        <w:jc w:val="both"/>
        <w:rPr>
          <w:rStyle w:val="index"/>
          <w:rFonts w:cs="Simplified Arabic"/>
          <w:color w:val="000000" w:themeColor="text1"/>
          <w:sz w:val="32"/>
          <w:szCs w:val="32"/>
          <w:shd w:val="clear" w:color="auto" w:fill="FFFFFF"/>
          <w:rtl/>
        </w:rPr>
      </w:pPr>
      <w:r w:rsidRPr="00461BB5">
        <w:rPr>
          <w:rStyle w:val="index"/>
          <w:rFonts w:cs="Simplified Arabic" w:hint="cs"/>
          <w:b/>
          <w:bCs/>
          <w:color w:val="000000" w:themeColor="text1"/>
          <w:sz w:val="32"/>
          <w:szCs w:val="32"/>
          <w:shd w:val="clear" w:color="auto" w:fill="FFFFFF"/>
          <w:rtl/>
        </w:rPr>
        <w:t>السبب الثاني</w:t>
      </w:r>
      <w:r>
        <w:rPr>
          <w:rStyle w:val="index"/>
          <w:rFonts w:cs="Simplified Arabic" w:hint="cs"/>
          <w:color w:val="000000" w:themeColor="text1"/>
          <w:sz w:val="32"/>
          <w:szCs w:val="32"/>
          <w:shd w:val="clear" w:color="auto" w:fill="FFFFFF"/>
          <w:rtl/>
        </w:rPr>
        <w:t xml:space="preserve"> : </w:t>
      </w:r>
      <w:proofErr w:type="spellStart"/>
      <w:r>
        <w:rPr>
          <w:rStyle w:val="index"/>
          <w:rFonts w:cs="Simplified Arabic" w:hint="cs"/>
          <w:color w:val="000000" w:themeColor="text1"/>
          <w:sz w:val="32"/>
          <w:szCs w:val="32"/>
          <w:shd w:val="clear" w:color="auto" w:fill="FFFFFF"/>
          <w:rtl/>
        </w:rPr>
        <w:t>لقوامية</w:t>
      </w:r>
      <w:proofErr w:type="spellEnd"/>
      <w:r>
        <w:rPr>
          <w:rStyle w:val="index"/>
          <w:rFonts w:cs="Simplified Arabic" w:hint="cs"/>
          <w:color w:val="000000" w:themeColor="text1"/>
          <w:sz w:val="32"/>
          <w:szCs w:val="32"/>
          <w:shd w:val="clear" w:color="auto" w:fill="FFFFFF"/>
          <w:rtl/>
        </w:rPr>
        <w:t xml:space="preserve"> الرجل على امرأته هو بما أنفقه وينفقه الرجال من مهر النفقة وتكاليف أخرى ألزمه الشر </w:t>
      </w:r>
      <w:proofErr w:type="spellStart"/>
      <w:r>
        <w:rPr>
          <w:rStyle w:val="index"/>
          <w:rFonts w:cs="Simplified Arabic" w:hint="cs"/>
          <w:color w:val="000000" w:themeColor="text1"/>
          <w:sz w:val="32"/>
          <w:szCs w:val="32"/>
          <w:shd w:val="clear" w:color="auto" w:fill="FFFFFF"/>
          <w:rtl/>
        </w:rPr>
        <w:t>بها</w:t>
      </w:r>
      <w:proofErr w:type="spellEnd"/>
      <w:r w:rsidRPr="00461BB5">
        <w:rPr>
          <w:rStyle w:val="index"/>
          <w:rFonts w:cs="Simplified Arabic" w:hint="cs"/>
          <w:color w:val="000000" w:themeColor="text1"/>
          <w:sz w:val="32"/>
          <w:szCs w:val="32"/>
          <w:shd w:val="clear" w:color="auto" w:fill="FFFFFF"/>
          <w:vertAlign w:val="superscript"/>
          <w:rtl/>
        </w:rPr>
        <w:t>(</w:t>
      </w:r>
      <w:r w:rsidRPr="00461BB5">
        <w:rPr>
          <w:rStyle w:val="Appelnotedebasdep"/>
          <w:rFonts w:cs="Simplified Arabic"/>
          <w:color w:val="000000" w:themeColor="text1"/>
          <w:sz w:val="32"/>
          <w:szCs w:val="32"/>
          <w:shd w:val="clear" w:color="auto" w:fill="FFFFFF"/>
          <w:rtl/>
        </w:rPr>
        <w:footnoteReference w:id="75"/>
      </w:r>
      <w:r w:rsidRPr="00461BB5">
        <w:rPr>
          <w:rStyle w:val="index"/>
          <w:rFonts w:cs="Simplified Arabic" w:hint="cs"/>
          <w:color w:val="000000" w:themeColor="text1"/>
          <w:sz w:val="32"/>
          <w:szCs w:val="32"/>
          <w:shd w:val="clear" w:color="auto" w:fill="FFFFFF"/>
          <w:vertAlign w:val="superscript"/>
          <w:rtl/>
        </w:rPr>
        <w:t>)</w:t>
      </w:r>
      <w:r>
        <w:rPr>
          <w:rStyle w:val="index"/>
          <w:rFonts w:cs="Simplified Arabic" w:hint="cs"/>
          <w:color w:val="000000" w:themeColor="text1"/>
          <w:sz w:val="32"/>
          <w:szCs w:val="32"/>
          <w:shd w:val="clear" w:color="auto" w:fill="FFFFFF"/>
          <w:rtl/>
        </w:rPr>
        <w:t>.</w:t>
      </w:r>
    </w:p>
    <w:p w:rsidR="00D024BD" w:rsidRDefault="00D024BD" w:rsidP="009975C4">
      <w:pPr>
        <w:bidi/>
        <w:ind w:hanging="2"/>
        <w:jc w:val="both"/>
        <w:rPr>
          <w:rStyle w:val="index"/>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t xml:space="preserve">كذلك من أحكام وتكاليف تيسر للزوجة القيام بوظيفتها الفطرية وهي الحمل والولادة تربية الأطفال وهي آمنة في بيتها </w:t>
      </w:r>
      <w:proofErr w:type="spellStart"/>
      <w:r>
        <w:rPr>
          <w:rStyle w:val="index"/>
          <w:rFonts w:cs="Simplified Arabic" w:hint="cs"/>
          <w:color w:val="000000" w:themeColor="text1"/>
          <w:sz w:val="32"/>
          <w:szCs w:val="32"/>
          <w:shd w:val="clear" w:color="auto" w:fill="FFFFFF"/>
          <w:rtl/>
        </w:rPr>
        <w:t>مكفية</w:t>
      </w:r>
      <w:proofErr w:type="spellEnd"/>
      <w:r>
        <w:rPr>
          <w:rStyle w:val="index"/>
          <w:rFonts w:cs="Simplified Arabic" w:hint="cs"/>
          <w:color w:val="000000" w:themeColor="text1"/>
          <w:sz w:val="32"/>
          <w:szCs w:val="32"/>
          <w:shd w:val="clear" w:color="auto" w:fill="FFFFFF"/>
          <w:rtl/>
        </w:rPr>
        <w:t xml:space="preserve"> ما </w:t>
      </w:r>
      <w:proofErr w:type="spellStart"/>
      <w:r>
        <w:rPr>
          <w:rStyle w:val="index"/>
          <w:rFonts w:cs="Simplified Arabic" w:hint="cs"/>
          <w:color w:val="000000" w:themeColor="text1"/>
          <w:sz w:val="32"/>
          <w:szCs w:val="32"/>
          <w:shd w:val="clear" w:color="auto" w:fill="FFFFFF"/>
          <w:rtl/>
        </w:rPr>
        <w:t>يهمها</w:t>
      </w:r>
      <w:proofErr w:type="spellEnd"/>
      <w:r>
        <w:rPr>
          <w:rStyle w:val="index"/>
          <w:rFonts w:cs="Simplified Arabic" w:hint="cs"/>
          <w:color w:val="000000" w:themeColor="text1"/>
          <w:sz w:val="32"/>
          <w:szCs w:val="32"/>
          <w:shd w:val="clear" w:color="auto" w:fill="FFFFFF"/>
          <w:rtl/>
        </w:rPr>
        <w:t xml:space="preserve"> من أمر رزقها فقد جاء حديث أنس بن مالك رضي الله عنه &lt;&lt; أن النبي صلى الله عليه وسلم قال: &lt;&lt; لا يصلح لبشر أن يسجد لبشر ولو صلح لبشر يسجد لبشر لأمرت المرأة أن تسجد لزوجها من عظم حقه عليها والذي نفسي بيده لو كان من قدمه إلى مرفق رأسه قرحة </w:t>
      </w:r>
      <w:proofErr w:type="spellStart"/>
      <w:r>
        <w:rPr>
          <w:rStyle w:val="index"/>
          <w:rFonts w:cs="Simplified Arabic" w:hint="cs"/>
          <w:color w:val="000000" w:themeColor="text1"/>
          <w:sz w:val="32"/>
          <w:szCs w:val="32"/>
          <w:shd w:val="clear" w:color="auto" w:fill="FFFFFF"/>
          <w:rtl/>
        </w:rPr>
        <w:t>تنبجس</w:t>
      </w:r>
      <w:proofErr w:type="spellEnd"/>
      <w:r>
        <w:rPr>
          <w:rStyle w:val="index"/>
          <w:rFonts w:cs="Simplified Arabic" w:hint="cs"/>
          <w:color w:val="000000" w:themeColor="text1"/>
          <w:sz w:val="32"/>
          <w:szCs w:val="32"/>
          <w:shd w:val="clear" w:color="auto" w:fill="FFFFFF"/>
          <w:rtl/>
        </w:rPr>
        <w:t xml:space="preserve"> </w:t>
      </w:r>
      <w:proofErr w:type="spellStart"/>
      <w:r>
        <w:rPr>
          <w:rStyle w:val="index"/>
          <w:rFonts w:cs="Simplified Arabic" w:hint="cs"/>
          <w:color w:val="000000" w:themeColor="text1"/>
          <w:sz w:val="32"/>
          <w:szCs w:val="32"/>
          <w:shd w:val="clear" w:color="auto" w:fill="FFFFFF"/>
          <w:rtl/>
        </w:rPr>
        <w:t>بالق</w:t>
      </w:r>
      <w:r w:rsidR="009975C4">
        <w:rPr>
          <w:rStyle w:val="index"/>
          <w:rFonts w:cs="Simplified Arabic" w:hint="cs"/>
          <w:color w:val="000000" w:themeColor="text1"/>
          <w:sz w:val="32"/>
          <w:szCs w:val="32"/>
          <w:shd w:val="clear" w:color="auto" w:fill="FFFFFF"/>
          <w:rtl/>
        </w:rPr>
        <w:t>ي</w:t>
      </w:r>
      <w:r>
        <w:rPr>
          <w:rStyle w:val="index"/>
          <w:rFonts w:cs="Simplified Arabic" w:hint="cs"/>
          <w:color w:val="000000" w:themeColor="text1"/>
          <w:sz w:val="32"/>
          <w:szCs w:val="32"/>
          <w:shd w:val="clear" w:color="auto" w:fill="FFFFFF"/>
          <w:rtl/>
        </w:rPr>
        <w:t>ح</w:t>
      </w:r>
      <w:proofErr w:type="spellEnd"/>
      <w:r>
        <w:rPr>
          <w:rStyle w:val="index"/>
          <w:rFonts w:cs="Simplified Arabic" w:hint="cs"/>
          <w:color w:val="000000" w:themeColor="text1"/>
          <w:sz w:val="32"/>
          <w:szCs w:val="32"/>
          <w:shd w:val="clear" w:color="auto" w:fill="FFFFFF"/>
          <w:rtl/>
        </w:rPr>
        <w:t xml:space="preserve"> وال</w:t>
      </w:r>
      <w:r w:rsidR="009975C4">
        <w:rPr>
          <w:rStyle w:val="index"/>
          <w:rFonts w:cs="Simplified Arabic" w:hint="cs"/>
          <w:color w:val="000000" w:themeColor="text1"/>
          <w:sz w:val="32"/>
          <w:szCs w:val="32"/>
          <w:shd w:val="clear" w:color="auto" w:fill="FFFFFF"/>
          <w:rtl/>
        </w:rPr>
        <w:t>ص</w:t>
      </w:r>
      <w:r>
        <w:rPr>
          <w:rStyle w:val="index"/>
          <w:rFonts w:cs="Simplified Arabic" w:hint="cs"/>
          <w:color w:val="000000" w:themeColor="text1"/>
          <w:sz w:val="32"/>
          <w:szCs w:val="32"/>
          <w:shd w:val="clear" w:color="auto" w:fill="FFFFFF"/>
          <w:rtl/>
        </w:rPr>
        <w:t xml:space="preserve">ديد ثم استقبلته </w:t>
      </w:r>
      <w:r w:rsidR="00D102D4">
        <w:rPr>
          <w:rStyle w:val="index"/>
          <w:rFonts w:cs="Simplified Arabic" w:hint="cs"/>
          <w:color w:val="000000" w:themeColor="text1"/>
          <w:sz w:val="32"/>
          <w:szCs w:val="32"/>
          <w:shd w:val="clear" w:color="auto" w:fill="FFFFFF"/>
          <w:rtl/>
        </w:rPr>
        <w:t>تلحسه</w:t>
      </w:r>
      <w:r>
        <w:rPr>
          <w:rStyle w:val="index"/>
          <w:rFonts w:cs="Simplified Arabic" w:hint="cs"/>
          <w:color w:val="000000" w:themeColor="text1"/>
          <w:sz w:val="32"/>
          <w:szCs w:val="32"/>
          <w:shd w:val="clear" w:color="auto" w:fill="FFFFFF"/>
          <w:rtl/>
        </w:rPr>
        <w:t xml:space="preserve"> ما أدت حقه&gt;&gt;</w:t>
      </w:r>
      <w:r w:rsidRPr="008F7668">
        <w:rPr>
          <w:rStyle w:val="index"/>
          <w:rFonts w:cs="Simplified Arabic" w:hint="cs"/>
          <w:color w:val="000000" w:themeColor="text1"/>
          <w:sz w:val="32"/>
          <w:szCs w:val="32"/>
          <w:shd w:val="clear" w:color="auto" w:fill="FFFFFF"/>
          <w:vertAlign w:val="superscript"/>
          <w:rtl/>
        </w:rPr>
        <w:t>(</w:t>
      </w:r>
      <w:r w:rsidRPr="008F7668">
        <w:rPr>
          <w:rStyle w:val="Appelnotedebasdep"/>
          <w:rFonts w:cs="Simplified Arabic"/>
          <w:color w:val="000000" w:themeColor="text1"/>
          <w:sz w:val="32"/>
          <w:szCs w:val="32"/>
          <w:shd w:val="clear" w:color="auto" w:fill="FFFFFF"/>
          <w:rtl/>
        </w:rPr>
        <w:footnoteReference w:id="76"/>
      </w:r>
      <w:r w:rsidRPr="008F7668">
        <w:rPr>
          <w:rStyle w:val="index"/>
          <w:rFonts w:cs="Simplified Arabic" w:hint="cs"/>
          <w:color w:val="000000" w:themeColor="text1"/>
          <w:sz w:val="32"/>
          <w:szCs w:val="32"/>
          <w:shd w:val="clear" w:color="auto" w:fill="FFFFFF"/>
          <w:vertAlign w:val="superscript"/>
          <w:rtl/>
        </w:rPr>
        <w:t>)</w:t>
      </w:r>
      <w:r>
        <w:rPr>
          <w:rStyle w:val="index"/>
          <w:rFonts w:cs="Simplified Arabic" w:hint="cs"/>
          <w:color w:val="000000" w:themeColor="text1"/>
          <w:sz w:val="32"/>
          <w:szCs w:val="32"/>
          <w:shd w:val="clear" w:color="auto" w:fill="FFFFFF"/>
          <w:rtl/>
        </w:rPr>
        <w:t xml:space="preserve">. </w:t>
      </w:r>
    </w:p>
    <w:p w:rsidR="00D024BD" w:rsidRDefault="00D024BD" w:rsidP="00B10357">
      <w:pPr>
        <w:bidi/>
        <w:ind w:hanging="2"/>
        <w:jc w:val="both"/>
        <w:rPr>
          <w:rStyle w:val="index"/>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lastRenderedPageBreak/>
        <w:t xml:space="preserve">لكن ما </w:t>
      </w:r>
      <w:proofErr w:type="gramStart"/>
      <w:r>
        <w:rPr>
          <w:rStyle w:val="index"/>
          <w:rFonts w:cs="Simplified Arabic" w:hint="cs"/>
          <w:color w:val="000000" w:themeColor="text1"/>
          <w:sz w:val="32"/>
          <w:szCs w:val="32"/>
          <w:shd w:val="clear" w:color="auto" w:fill="FFFFFF"/>
          <w:rtl/>
        </w:rPr>
        <w:t>تجدر</w:t>
      </w:r>
      <w:proofErr w:type="gramEnd"/>
      <w:r>
        <w:rPr>
          <w:rStyle w:val="index"/>
          <w:rFonts w:cs="Simplified Arabic" w:hint="cs"/>
          <w:color w:val="000000" w:themeColor="text1"/>
          <w:sz w:val="32"/>
          <w:szCs w:val="32"/>
          <w:shd w:val="clear" w:color="auto" w:fill="FFFFFF"/>
          <w:rtl/>
        </w:rPr>
        <w:t xml:space="preserve"> الإشارة إليه هو ؟</w:t>
      </w:r>
      <w:proofErr w:type="spellStart"/>
      <w:r>
        <w:rPr>
          <w:rStyle w:val="index"/>
          <w:rFonts w:cs="Simplified Arabic" w:hint="cs"/>
          <w:color w:val="000000" w:themeColor="text1"/>
          <w:sz w:val="32"/>
          <w:szCs w:val="32"/>
          <w:shd w:val="clear" w:color="auto" w:fill="FFFFFF"/>
          <w:rtl/>
        </w:rPr>
        <w:t>ان</w:t>
      </w:r>
      <w:proofErr w:type="spellEnd"/>
      <w:r>
        <w:rPr>
          <w:rStyle w:val="index"/>
          <w:rFonts w:cs="Simplified Arabic" w:hint="cs"/>
          <w:color w:val="000000" w:themeColor="text1"/>
          <w:sz w:val="32"/>
          <w:szCs w:val="32"/>
          <w:shd w:val="clear" w:color="auto" w:fill="FFFFFF"/>
          <w:rtl/>
        </w:rPr>
        <w:t xml:space="preserve"> القوامة المقررة شرعا للرجل لا يجب أن يتعسف في استعمالها لما يلحق المرأة من ضرر.</w:t>
      </w:r>
    </w:p>
    <w:p w:rsidR="00D024BD" w:rsidRDefault="00D024BD" w:rsidP="00B10357">
      <w:pPr>
        <w:bidi/>
        <w:ind w:hanging="2"/>
        <w:jc w:val="both"/>
        <w:rPr>
          <w:rStyle w:val="index"/>
          <w:rFonts w:cs="Simplified Arabic"/>
          <w:b/>
          <w:bCs/>
          <w:color w:val="000000" w:themeColor="text1"/>
          <w:sz w:val="32"/>
          <w:szCs w:val="32"/>
          <w:shd w:val="clear" w:color="auto" w:fill="FFFFFF"/>
          <w:rtl/>
        </w:rPr>
      </w:pPr>
      <w:proofErr w:type="gramStart"/>
      <w:r w:rsidRPr="006F24F2">
        <w:rPr>
          <w:rStyle w:val="index"/>
          <w:rFonts w:cs="Simplified Arabic" w:hint="cs"/>
          <w:b/>
          <w:bCs/>
          <w:color w:val="000000" w:themeColor="text1"/>
          <w:sz w:val="32"/>
          <w:szCs w:val="32"/>
          <w:shd w:val="clear" w:color="auto" w:fill="FFFFFF"/>
          <w:rtl/>
        </w:rPr>
        <w:t>الفرع</w:t>
      </w:r>
      <w:proofErr w:type="gramEnd"/>
      <w:r w:rsidRPr="006F24F2">
        <w:rPr>
          <w:rStyle w:val="index"/>
          <w:rFonts w:cs="Simplified Arabic" w:hint="cs"/>
          <w:b/>
          <w:bCs/>
          <w:color w:val="000000" w:themeColor="text1"/>
          <w:sz w:val="32"/>
          <w:szCs w:val="32"/>
          <w:shd w:val="clear" w:color="auto" w:fill="FFFFFF"/>
          <w:rtl/>
        </w:rPr>
        <w:t xml:space="preserve"> الثالث: حق التأديب</w:t>
      </w:r>
    </w:p>
    <w:p w:rsidR="00D024BD" w:rsidRDefault="00D024BD" w:rsidP="00B10357">
      <w:pPr>
        <w:bidi/>
        <w:ind w:hanging="2"/>
        <w:jc w:val="both"/>
        <w:rPr>
          <w:rStyle w:val="apple-converted-space"/>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t xml:space="preserve">إن حق التأديب عند النشوز حق أذن لله فيه وأرشد </w:t>
      </w:r>
      <w:proofErr w:type="spellStart"/>
      <w:r>
        <w:rPr>
          <w:rStyle w:val="index"/>
          <w:rFonts w:cs="Simplified Arabic" w:hint="cs"/>
          <w:color w:val="000000" w:themeColor="text1"/>
          <w:sz w:val="32"/>
          <w:szCs w:val="32"/>
          <w:shd w:val="clear" w:color="auto" w:fill="FFFFFF"/>
          <w:rtl/>
        </w:rPr>
        <w:t>اليه</w:t>
      </w:r>
      <w:proofErr w:type="spellEnd"/>
      <w:r>
        <w:rPr>
          <w:rStyle w:val="index"/>
          <w:rFonts w:cs="Simplified Arabic" w:hint="cs"/>
          <w:color w:val="000000" w:themeColor="text1"/>
          <w:sz w:val="32"/>
          <w:szCs w:val="32"/>
          <w:shd w:val="clear" w:color="auto" w:fill="FFFFFF"/>
          <w:rtl/>
        </w:rPr>
        <w:t xml:space="preserve"> بقوله الحق &lt;&lt;</w:t>
      </w:r>
      <w:r w:rsidRPr="006F24F2">
        <w:rPr>
          <w:rFonts w:cs="Simplified Arabic"/>
          <w:color w:val="000000" w:themeColor="text1"/>
          <w:sz w:val="32"/>
          <w:szCs w:val="32"/>
          <w:shd w:val="clear" w:color="auto" w:fill="FFFFFF"/>
          <w:rtl/>
        </w:rPr>
        <w:t>وَاللَّاتِي</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تَخَافُونَ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نُشُوزَهُنَّ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فَعِظُوهُنَّ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وَاهْجُرُوهُنَّ</w:t>
      </w:r>
      <w:r w:rsidRPr="006F24F2">
        <w:rPr>
          <w:rStyle w:val="apple-converted-space"/>
          <w:rFonts w:cs="Simplified Arabic"/>
          <w:color w:val="000000" w:themeColor="text1"/>
          <w:sz w:val="32"/>
          <w:szCs w:val="32"/>
          <w:shd w:val="clear" w:color="auto" w:fill="FFFFFF"/>
        </w:rPr>
        <w:t> </w:t>
      </w:r>
      <w:r w:rsidRPr="006F24F2">
        <w:rPr>
          <w:rFonts w:cs="Simplified Arabic"/>
          <w:color w:val="000000" w:themeColor="text1"/>
          <w:sz w:val="32"/>
          <w:szCs w:val="32"/>
          <w:shd w:val="clear" w:color="auto" w:fill="FFFFFF"/>
          <w:rtl/>
        </w:rPr>
        <w:t>فِي</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الْمَضَاجِعِ</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وَاضْرِبُوهُنَّ</w:t>
      </w:r>
      <w:r w:rsidRPr="006F24F2">
        <w:rPr>
          <w:rStyle w:val="apple-converted-space"/>
          <w:rFonts w:cs="Simplified Arabic"/>
          <w:color w:val="000000" w:themeColor="text1"/>
          <w:sz w:val="32"/>
          <w:szCs w:val="32"/>
          <w:shd w:val="clear" w:color="auto" w:fill="FFFFFF"/>
        </w:rPr>
        <w:t> </w:t>
      </w:r>
      <w:r w:rsidRPr="006F24F2">
        <w:rPr>
          <w:rFonts w:cs="Arabic Typesetting"/>
          <w:color w:val="000000" w:themeColor="text1"/>
          <w:sz w:val="32"/>
          <w:szCs w:val="32"/>
          <w:shd w:val="clear" w:color="auto" w:fill="FFFFFF"/>
          <w:rtl/>
        </w:rPr>
        <w:t>ۖ</w:t>
      </w:r>
      <w:r w:rsidRPr="006F24F2">
        <w:rPr>
          <w:rFonts w:cs="Simplified Arabic"/>
          <w:color w:val="000000" w:themeColor="text1"/>
          <w:sz w:val="32"/>
          <w:szCs w:val="32"/>
          <w:shd w:val="clear" w:color="auto" w:fill="FFFFFF"/>
          <w:rtl/>
        </w:rPr>
        <w:t>فَإِنْ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أَطَعْنَكُمْ</w:t>
      </w:r>
      <w:r w:rsidRPr="006F24F2">
        <w:rPr>
          <w:rStyle w:val="apple-converted-space"/>
          <w:rFonts w:cs="Simplified Arabic"/>
          <w:color w:val="000000" w:themeColor="text1"/>
          <w:sz w:val="32"/>
          <w:szCs w:val="32"/>
          <w:shd w:val="clear" w:color="auto" w:fill="FFFFFF"/>
        </w:rPr>
        <w:t> </w:t>
      </w:r>
      <w:r w:rsidRPr="006F24F2">
        <w:rPr>
          <w:rFonts w:cs="Simplified Arabic"/>
          <w:color w:val="000000" w:themeColor="text1"/>
          <w:sz w:val="32"/>
          <w:szCs w:val="32"/>
          <w:shd w:val="clear" w:color="auto" w:fill="FFFFFF"/>
          <w:rtl/>
        </w:rPr>
        <w:t>فَ</w:t>
      </w:r>
      <w:r>
        <w:rPr>
          <w:rFonts w:cs="Simplified Arabic" w:hint="cs"/>
          <w:color w:val="000000" w:themeColor="text1"/>
          <w:sz w:val="32"/>
          <w:szCs w:val="32"/>
          <w:shd w:val="clear" w:color="auto" w:fill="FFFFFF"/>
          <w:rtl/>
        </w:rPr>
        <w:t>ـــــــــــــــ</w:t>
      </w:r>
      <w:r w:rsidRPr="006F24F2">
        <w:rPr>
          <w:rFonts w:cs="Simplified Arabic"/>
          <w:color w:val="000000" w:themeColor="text1"/>
          <w:sz w:val="32"/>
          <w:szCs w:val="32"/>
          <w:shd w:val="clear" w:color="auto" w:fill="FFFFFF"/>
          <w:rtl/>
        </w:rPr>
        <w:t>لَا</w:t>
      </w:r>
      <w:r w:rsidRPr="006F24F2">
        <w:rPr>
          <w:rStyle w:val="apple-converted-space"/>
          <w:rFonts w:cs="Simplified Arabic"/>
          <w:color w:val="000000" w:themeColor="text1"/>
          <w:sz w:val="32"/>
          <w:szCs w:val="32"/>
          <w:shd w:val="clear" w:color="auto" w:fill="FFFFFF"/>
        </w:rPr>
        <w:t> </w:t>
      </w:r>
      <w:r>
        <w:rPr>
          <w:rStyle w:val="index"/>
          <w:rFonts w:cs="Simplified Arabic"/>
          <w:color w:val="000000" w:themeColor="text1"/>
          <w:sz w:val="32"/>
          <w:szCs w:val="32"/>
          <w:shd w:val="clear" w:color="auto" w:fill="FFFFFF"/>
          <w:rtl/>
        </w:rPr>
        <w:t>تَبْ</w:t>
      </w:r>
      <w:r>
        <w:rPr>
          <w:rStyle w:val="index"/>
          <w:rFonts w:cs="Simplified Arabic" w:hint="cs"/>
          <w:color w:val="000000" w:themeColor="text1"/>
          <w:sz w:val="32"/>
          <w:szCs w:val="32"/>
          <w:shd w:val="clear" w:color="auto" w:fill="FFFFFF"/>
          <w:rtl/>
        </w:rPr>
        <w:t>غ</w:t>
      </w:r>
      <w:r w:rsidRPr="006F24F2">
        <w:rPr>
          <w:rStyle w:val="index"/>
          <w:rFonts w:cs="Simplified Arabic"/>
          <w:color w:val="000000" w:themeColor="text1"/>
          <w:sz w:val="32"/>
          <w:szCs w:val="32"/>
          <w:shd w:val="clear" w:color="auto" w:fill="FFFFFF"/>
          <w:rtl/>
        </w:rPr>
        <w:t>وا</w:t>
      </w:r>
      <w:r w:rsidRPr="006F24F2">
        <w:rPr>
          <w:rStyle w:val="apple-converted-space"/>
          <w:rFonts w:cs="Simplified Arabic"/>
          <w:color w:val="000000" w:themeColor="text1"/>
          <w:sz w:val="32"/>
          <w:szCs w:val="32"/>
          <w:shd w:val="clear" w:color="auto" w:fill="FFFFFF"/>
        </w:rPr>
        <w:t> </w:t>
      </w:r>
      <w:r w:rsidRPr="006F24F2">
        <w:rPr>
          <w:rFonts w:cs="Simplified Arabic"/>
          <w:color w:val="000000" w:themeColor="text1"/>
          <w:sz w:val="32"/>
          <w:szCs w:val="32"/>
          <w:shd w:val="clear" w:color="auto" w:fill="FFFFFF"/>
          <w:rtl/>
        </w:rPr>
        <w:t>عَلَيْهِنَّ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سَبِيلًا</w:t>
      </w:r>
      <w:r w:rsidRPr="006F24F2">
        <w:rPr>
          <w:rStyle w:val="apple-converted-space"/>
          <w:rFonts w:cs="Simplified Arabic"/>
          <w:color w:val="000000" w:themeColor="text1"/>
          <w:sz w:val="32"/>
          <w:szCs w:val="32"/>
          <w:shd w:val="clear" w:color="auto" w:fill="FFFFFF"/>
        </w:rPr>
        <w:t> </w:t>
      </w:r>
      <w:r w:rsidRPr="006F24F2">
        <w:rPr>
          <w:rFonts w:cs="Arabic Typesetting"/>
          <w:color w:val="000000" w:themeColor="text1"/>
          <w:sz w:val="32"/>
          <w:szCs w:val="32"/>
          <w:shd w:val="clear" w:color="auto" w:fill="FFFFFF"/>
          <w:rtl/>
        </w:rPr>
        <w:t>ۗ</w:t>
      </w:r>
      <w:r w:rsidRPr="006F24F2">
        <w:rPr>
          <w:rFonts w:cs="Simplified Arabic"/>
          <w:color w:val="000000" w:themeColor="text1"/>
          <w:sz w:val="32"/>
          <w:szCs w:val="32"/>
          <w:shd w:val="clear" w:color="auto" w:fill="FFFFFF"/>
          <w:rtl/>
        </w:rPr>
        <w:t xml:space="preserve"> إِنَّ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اللَّهَ</w:t>
      </w:r>
      <w:r w:rsidRPr="006F24F2">
        <w:rPr>
          <w:rStyle w:val="apple-converted-space"/>
          <w:rFonts w:cs="Simplified Arabic"/>
          <w:color w:val="000000" w:themeColor="text1"/>
          <w:sz w:val="32"/>
          <w:szCs w:val="32"/>
          <w:shd w:val="clear" w:color="auto" w:fill="FFFFFF"/>
        </w:rPr>
        <w:t> </w:t>
      </w:r>
      <w:r w:rsidRPr="006F24F2">
        <w:rPr>
          <w:rFonts w:cs="Simplified Arabic"/>
          <w:color w:val="000000" w:themeColor="text1"/>
          <w:sz w:val="32"/>
          <w:szCs w:val="32"/>
          <w:shd w:val="clear" w:color="auto" w:fill="FFFFFF"/>
          <w:rtl/>
        </w:rPr>
        <w:t>كَانَ</w:t>
      </w:r>
      <w:r w:rsidRPr="006F24F2">
        <w:rPr>
          <w:rStyle w:val="apple-converted-space"/>
          <w:rFonts w:cs="Simplified Arabic"/>
          <w:color w:val="000000" w:themeColor="text1"/>
          <w:sz w:val="32"/>
          <w:szCs w:val="32"/>
          <w:shd w:val="clear" w:color="auto" w:fill="FFFFFF"/>
        </w:rPr>
        <w:t> </w:t>
      </w:r>
      <w:r w:rsidRPr="006F24F2">
        <w:rPr>
          <w:rStyle w:val="index"/>
          <w:rFonts w:cs="Simplified Arabic"/>
          <w:color w:val="000000" w:themeColor="text1"/>
          <w:sz w:val="32"/>
          <w:szCs w:val="32"/>
          <w:shd w:val="clear" w:color="auto" w:fill="FFFFFF"/>
          <w:rtl/>
        </w:rPr>
        <w:t>عَلِيًّا</w:t>
      </w:r>
      <w:r w:rsidRPr="006F24F2">
        <w:rPr>
          <w:rStyle w:val="apple-converted-space"/>
          <w:rFonts w:cs="Simplified Arabic"/>
          <w:color w:val="000000" w:themeColor="text1"/>
          <w:sz w:val="32"/>
          <w:szCs w:val="32"/>
          <w:shd w:val="clear" w:color="auto" w:fill="FFFFFF"/>
        </w:rPr>
        <w:t> </w:t>
      </w:r>
      <w:r w:rsidRPr="006F24F2">
        <w:rPr>
          <w:rFonts w:cs="Simplified Arabic"/>
          <w:color w:val="000000" w:themeColor="text1"/>
          <w:sz w:val="32"/>
          <w:szCs w:val="32"/>
          <w:shd w:val="clear" w:color="auto" w:fill="FFFFFF"/>
          <w:rtl/>
        </w:rPr>
        <w:t>كَبِيرًا</w:t>
      </w:r>
      <w:r>
        <w:rPr>
          <w:rFonts w:cs="Simplified Arabic" w:hint="cs"/>
          <w:color w:val="000000" w:themeColor="text1"/>
          <w:sz w:val="32"/>
          <w:szCs w:val="32"/>
          <w:shd w:val="clear" w:color="auto" w:fill="FFFFFF"/>
          <w:rtl/>
        </w:rPr>
        <w:t>&gt;&gt;</w:t>
      </w:r>
      <w:r w:rsidRPr="006F24F2">
        <w:rPr>
          <w:rFonts w:cs="Simplified Arabic" w:hint="cs"/>
          <w:color w:val="000000" w:themeColor="text1"/>
          <w:sz w:val="32"/>
          <w:szCs w:val="32"/>
          <w:shd w:val="clear" w:color="auto" w:fill="FFFFFF"/>
          <w:vertAlign w:val="superscript"/>
          <w:rtl/>
        </w:rPr>
        <w:t>(</w:t>
      </w:r>
      <w:r w:rsidRPr="006F24F2">
        <w:rPr>
          <w:rStyle w:val="Appelnotedebasdep"/>
          <w:rFonts w:cs="Simplified Arabic"/>
          <w:color w:val="000000" w:themeColor="text1"/>
          <w:sz w:val="32"/>
          <w:szCs w:val="32"/>
          <w:shd w:val="clear" w:color="auto" w:fill="FFFFFF"/>
          <w:rtl/>
        </w:rPr>
        <w:footnoteReference w:id="77"/>
      </w:r>
      <w:r w:rsidRPr="006F24F2">
        <w:rPr>
          <w:rFonts w:cs="Simplified Arabic" w:hint="cs"/>
          <w:color w:val="000000" w:themeColor="text1"/>
          <w:sz w:val="32"/>
          <w:szCs w:val="32"/>
          <w:shd w:val="clear" w:color="auto" w:fill="FFFFFF"/>
          <w:vertAlign w:val="superscript"/>
          <w:rtl/>
        </w:rPr>
        <w:t>)</w:t>
      </w:r>
      <w:r>
        <w:rPr>
          <w:rFonts w:cs="Simplified Arabic" w:hint="cs"/>
          <w:color w:val="000000" w:themeColor="text1"/>
          <w:sz w:val="32"/>
          <w:szCs w:val="32"/>
          <w:shd w:val="clear" w:color="auto" w:fill="FFFFFF"/>
          <w:rtl/>
        </w:rPr>
        <w:t>.</w:t>
      </w:r>
      <w:r w:rsidRPr="006F24F2">
        <w:rPr>
          <w:rStyle w:val="apple-converted-space"/>
          <w:rFonts w:cs="Simplified Arabic"/>
          <w:color w:val="000000" w:themeColor="text1"/>
          <w:sz w:val="32"/>
          <w:szCs w:val="32"/>
          <w:shd w:val="clear" w:color="auto" w:fill="FFFFFF"/>
        </w:rPr>
        <w:t> </w:t>
      </w:r>
    </w:p>
    <w:p w:rsidR="00D024BD" w:rsidRDefault="00D024BD" w:rsidP="00D102D4">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ففي هذا المقطع من الآية 34 من سورة النساء ترتيب شرعي لتأديب الرجل امرأته بحيث إنه يجب أن يعضها </w:t>
      </w:r>
      <w:proofErr w:type="spellStart"/>
      <w:r>
        <w:rPr>
          <w:rFonts w:cs="Simplified Arabic" w:hint="cs"/>
          <w:color w:val="000000" w:themeColor="text1"/>
          <w:sz w:val="32"/>
          <w:szCs w:val="32"/>
          <w:rtl/>
          <w:lang w:bidi="ar-DZ"/>
        </w:rPr>
        <w:t>اولا</w:t>
      </w:r>
      <w:proofErr w:type="spellEnd"/>
      <w:r>
        <w:rPr>
          <w:rFonts w:cs="Simplified Arabic" w:hint="cs"/>
          <w:color w:val="000000" w:themeColor="text1"/>
          <w:sz w:val="32"/>
          <w:szCs w:val="32"/>
          <w:rtl/>
          <w:lang w:bidi="ar-DZ"/>
        </w:rPr>
        <w:t xml:space="preserve"> بما فيه ترغيبها في طاعة ربها وطاعة رسوله وطاعة الزوج الشرعية ويخوفها بعقوبة الله وسخطه ومقته للمرأة الخارجة عن طاعة زوجها فإن هي سمعت وأطاعت فذلك هو المطلوب منها وإن لم تطع بل تمادت في عصيانها وطاعة شيطانها فإن له هجرها في الفراش أو في البيت أو اعتزال عنها خارج حجرتها حتى تشعر بألم العقوبة فترجع عن خطئها فإن لم ترجع فله تأديبها بالضرب الخفيف الذي لا يكسر عظمها ولا </w:t>
      </w:r>
      <w:proofErr w:type="spellStart"/>
      <w:r>
        <w:rPr>
          <w:rFonts w:cs="Simplified Arabic" w:hint="cs"/>
          <w:color w:val="000000" w:themeColor="text1"/>
          <w:sz w:val="32"/>
          <w:szCs w:val="32"/>
          <w:rtl/>
          <w:lang w:bidi="ar-DZ"/>
        </w:rPr>
        <w:t>يهر</w:t>
      </w:r>
      <w:r w:rsidR="00D102D4">
        <w:rPr>
          <w:rFonts w:cs="Simplified Arabic" w:hint="cs"/>
          <w:color w:val="000000" w:themeColor="text1"/>
          <w:sz w:val="32"/>
          <w:szCs w:val="32"/>
          <w:rtl/>
          <w:lang w:bidi="ar-DZ"/>
        </w:rPr>
        <w:t>يق</w:t>
      </w:r>
      <w:proofErr w:type="spellEnd"/>
      <w:r w:rsidR="00D102D4">
        <w:rPr>
          <w:rFonts w:cs="Simplified Arabic" w:hint="cs"/>
          <w:color w:val="000000" w:themeColor="text1"/>
          <w:sz w:val="32"/>
          <w:szCs w:val="32"/>
          <w:rtl/>
          <w:lang w:bidi="ar-DZ"/>
        </w:rPr>
        <w:t xml:space="preserve"> دما</w:t>
      </w:r>
      <w:r>
        <w:rPr>
          <w:rFonts w:cs="Simplified Arabic" w:hint="cs"/>
          <w:color w:val="000000" w:themeColor="text1"/>
          <w:sz w:val="32"/>
          <w:szCs w:val="32"/>
          <w:rtl/>
          <w:lang w:bidi="ar-DZ"/>
        </w:rPr>
        <w:t xml:space="preserve"> لما جاء عن الله بن </w:t>
      </w:r>
      <w:proofErr w:type="spellStart"/>
      <w:r>
        <w:rPr>
          <w:rFonts w:cs="Simplified Arabic" w:hint="cs"/>
          <w:color w:val="000000" w:themeColor="text1"/>
          <w:sz w:val="32"/>
          <w:szCs w:val="32"/>
          <w:rtl/>
          <w:lang w:bidi="ar-DZ"/>
        </w:rPr>
        <w:t>زمعة</w:t>
      </w:r>
      <w:proofErr w:type="spellEnd"/>
      <w:r>
        <w:rPr>
          <w:rFonts w:cs="Simplified Arabic" w:hint="cs"/>
          <w:color w:val="000000" w:themeColor="text1"/>
          <w:sz w:val="32"/>
          <w:szCs w:val="32"/>
          <w:rtl/>
          <w:lang w:bidi="ar-DZ"/>
        </w:rPr>
        <w:t xml:space="preserve"> رضي الله عنه &lt;&lt; أن النبي صلى الله عليه وسلم قال: &lt;&lt; لا يجلد أحدكم امرأته جلد العبد ثم يجامعها في آخر اليوم&gt;&gt; أخرجه البخاري (5204) ، وفي رواية &lt;&lt; من آخر الليل&gt;&gt; ثم أطاعته فإنه يجب عليه أن يرفع عنها أنواع التأديب كلها ولا يتمادى في ذلك حبا للتشفي ورغبة في الانتقام فإن الله أقدر عليه منه عليها فليحذر نعمة الله التي تنز</w:t>
      </w:r>
      <w:r w:rsidR="00D102D4">
        <w:rPr>
          <w:rFonts w:cs="Simplified Arabic" w:hint="cs"/>
          <w:color w:val="000000" w:themeColor="text1"/>
          <w:sz w:val="32"/>
          <w:szCs w:val="32"/>
          <w:rtl/>
          <w:lang w:bidi="ar-DZ"/>
        </w:rPr>
        <w:t>ل</w:t>
      </w:r>
      <w:r>
        <w:rPr>
          <w:rFonts w:cs="Simplified Arabic" w:hint="cs"/>
          <w:color w:val="000000" w:themeColor="text1"/>
          <w:sz w:val="32"/>
          <w:szCs w:val="32"/>
          <w:rtl/>
          <w:lang w:bidi="ar-DZ"/>
        </w:rPr>
        <w:t xml:space="preserve"> بمن تعدى حدود الله إن عاجلا أو آجلا ولهذا ختم الله الآية بقوله: &lt;&lt; إن الله كان عليا كبيرا&gt;&gt;</w:t>
      </w:r>
      <w:r w:rsidRPr="00737E29">
        <w:rPr>
          <w:rFonts w:cs="Simplified Arabic" w:hint="cs"/>
          <w:color w:val="000000" w:themeColor="text1"/>
          <w:sz w:val="32"/>
          <w:szCs w:val="32"/>
          <w:vertAlign w:val="superscript"/>
          <w:rtl/>
          <w:lang w:bidi="ar-DZ"/>
        </w:rPr>
        <w:t>(</w:t>
      </w:r>
      <w:r w:rsidRPr="00737E29">
        <w:rPr>
          <w:rStyle w:val="Appelnotedebasdep"/>
          <w:rFonts w:cs="Simplified Arabic"/>
          <w:color w:val="000000" w:themeColor="text1"/>
          <w:sz w:val="32"/>
          <w:szCs w:val="32"/>
          <w:rtl/>
          <w:lang w:bidi="ar-DZ"/>
        </w:rPr>
        <w:footnoteReference w:id="78"/>
      </w:r>
      <w:r w:rsidRPr="00737E29">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lastRenderedPageBreak/>
        <w:t xml:space="preserve">وبما يوجه  نقدا للمشرع الجزائري، إسقاطه للمادة 38 السابقة والتي </w:t>
      </w:r>
      <w:proofErr w:type="spellStart"/>
      <w:r>
        <w:rPr>
          <w:rFonts w:cs="Simplified Arabic" w:hint="cs"/>
          <w:color w:val="000000" w:themeColor="text1"/>
          <w:sz w:val="32"/>
          <w:szCs w:val="32"/>
          <w:rtl/>
          <w:lang w:bidi="ar-DZ"/>
        </w:rPr>
        <w:t>تنص</w:t>
      </w:r>
      <w:proofErr w:type="spellEnd"/>
      <w:r>
        <w:rPr>
          <w:rFonts w:cs="Simplified Arabic" w:hint="cs"/>
          <w:color w:val="000000" w:themeColor="text1"/>
          <w:sz w:val="32"/>
          <w:szCs w:val="32"/>
          <w:rtl/>
          <w:lang w:bidi="ar-DZ"/>
        </w:rPr>
        <w:t xml:space="preserve"> خاصة في الفقرة الأولى على أنه &lt;&lt; يجب على الزوج نحو زوجته النفقة الشرعية حسب وسعه إلا إذا ثبت نشوزها &gt;&gt; فألغى المشرع هذه المادة التي كانت </w:t>
      </w:r>
      <w:proofErr w:type="spellStart"/>
      <w:r>
        <w:rPr>
          <w:rFonts w:cs="Simplified Arabic" w:hint="cs"/>
          <w:color w:val="000000" w:themeColor="text1"/>
          <w:sz w:val="32"/>
          <w:szCs w:val="32"/>
          <w:rtl/>
          <w:lang w:bidi="ar-DZ"/>
        </w:rPr>
        <w:t>تنص</w:t>
      </w:r>
      <w:proofErr w:type="spellEnd"/>
      <w:r>
        <w:rPr>
          <w:rFonts w:cs="Simplified Arabic" w:hint="cs"/>
          <w:color w:val="000000" w:themeColor="text1"/>
          <w:sz w:val="32"/>
          <w:szCs w:val="32"/>
          <w:rtl/>
          <w:lang w:bidi="ar-DZ"/>
        </w:rPr>
        <w:t xml:space="preserve"> على زوجته في الطاعة لأنه كان </w:t>
      </w:r>
      <w:proofErr w:type="spellStart"/>
      <w:r>
        <w:rPr>
          <w:rFonts w:cs="Simplified Arabic" w:hint="cs"/>
          <w:color w:val="000000" w:themeColor="text1"/>
          <w:sz w:val="32"/>
          <w:szCs w:val="32"/>
          <w:rtl/>
          <w:lang w:bidi="ar-DZ"/>
        </w:rPr>
        <w:t>ينص</w:t>
      </w:r>
      <w:proofErr w:type="spellEnd"/>
      <w:r>
        <w:rPr>
          <w:rFonts w:cs="Simplified Arabic" w:hint="cs"/>
          <w:color w:val="000000" w:themeColor="text1"/>
          <w:sz w:val="32"/>
          <w:szCs w:val="32"/>
          <w:rtl/>
          <w:lang w:bidi="ar-DZ"/>
        </w:rPr>
        <w:t xml:space="preserve"> صراحة على وجوب طاعة الزوجة للزوج وإلا كانت ناشزا .</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وعند ما نراجع تراثنا الفقهي نجد </w:t>
      </w:r>
      <w:proofErr w:type="spellStart"/>
      <w:r>
        <w:rPr>
          <w:rFonts w:cs="Simplified Arabic" w:hint="cs"/>
          <w:color w:val="000000" w:themeColor="text1"/>
          <w:sz w:val="32"/>
          <w:szCs w:val="32"/>
          <w:rtl/>
          <w:lang w:bidi="ar-DZ"/>
        </w:rPr>
        <w:t>مايلي</w:t>
      </w:r>
      <w:proofErr w:type="spellEnd"/>
      <w:r>
        <w:rPr>
          <w:rFonts w:cs="Simplified Arabic" w:hint="cs"/>
          <w:color w:val="000000" w:themeColor="text1"/>
          <w:sz w:val="32"/>
          <w:szCs w:val="32"/>
          <w:rtl/>
          <w:lang w:bidi="ar-DZ"/>
        </w:rPr>
        <w:t xml:space="preserve">: </w:t>
      </w:r>
    </w:p>
    <w:p w:rsidR="00D024BD" w:rsidRDefault="00D024BD" w:rsidP="00B10357">
      <w:pPr>
        <w:bidi/>
        <w:ind w:hanging="2"/>
        <w:jc w:val="both"/>
        <w:rPr>
          <w:rFonts w:cs="Simplified Arabic"/>
          <w:color w:val="000000" w:themeColor="text1"/>
          <w:sz w:val="32"/>
          <w:szCs w:val="32"/>
          <w:rtl/>
          <w:lang w:bidi="ar-DZ"/>
        </w:rPr>
      </w:pPr>
      <w:proofErr w:type="gramStart"/>
      <w:r>
        <w:rPr>
          <w:rFonts w:cs="Simplified Arabic" w:hint="cs"/>
          <w:color w:val="000000" w:themeColor="text1"/>
          <w:sz w:val="32"/>
          <w:szCs w:val="32"/>
          <w:rtl/>
          <w:lang w:bidi="ar-DZ"/>
        </w:rPr>
        <w:t>النشوز</w:t>
      </w:r>
      <w:proofErr w:type="gramEnd"/>
      <w:r>
        <w:rPr>
          <w:rFonts w:cs="Simplified Arabic" w:hint="cs"/>
          <w:color w:val="000000" w:themeColor="text1"/>
          <w:sz w:val="32"/>
          <w:szCs w:val="32"/>
          <w:rtl/>
          <w:lang w:bidi="ar-DZ"/>
        </w:rPr>
        <w:t xml:space="preserve"> أصله في اللغة الارتفاع والعلو ويراد </w:t>
      </w:r>
      <w:proofErr w:type="spellStart"/>
      <w:r>
        <w:rPr>
          <w:rFonts w:cs="Simplified Arabic" w:hint="cs"/>
          <w:color w:val="000000" w:themeColor="text1"/>
          <w:sz w:val="32"/>
          <w:szCs w:val="32"/>
          <w:rtl/>
          <w:lang w:bidi="ar-DZ"/>
        </w:rPr>
        <w:t>به</w:t>
      </w:r>
      <w:proofErr w:type="spellEnd"/>
      <w:r>
        <w:rPr>
          <w:rFonts w:cs="Simplified Arabic" w:hint="cs"/>
          <w:color w:val="000000" w:themeColor="text1"/>
          <w:sz w:val="32"/>
          <w:szCs w:val="32"/>
          <w:rtl/>
          <w:lang w:bidi="ar-DZ"/>
        </w:rPr>
        <w:t xml:space="preserve"> ترفع المرأة وعصيانها وسوى عشرتها للزوج والخروج عن طاعة الواجبة في التفريط في حقوقه</w:t>
      </w:r>
      <w:r w:rsidRPr="00826704">
        <w:rPr>
          <w:rFonts w:cs="Simplified Arabic" w:hint="cs"/>
          <w:color w:val="000000" w:themeColor="text1"/>
          <w:sz w:val="32"/>
          <w:szCs w:val="32"/>
          <w:vertAlign w:val="superscript"/>
          <w:rtl/>
          <w:lang w:bidi="ar-DZ"/>
        </w:rPr>
        <w:t>(</w:t>
      </w:r>
      <w:r w:rsidRPr="00826704">
        <w:rPr>
          <w:rStyle w:val="Appelnotedebasdep"/>
          <w:rFonts w:cs="Simplified Arabic"/>
          <w:color w:val="000000" w:themeColor="text1"/>
          <w:sz w:val="32"/>
          <w:szCs w:val="32"/>
          <w:rtl/>
          <w:lang w:bidi="ar-DZ"/>
        </w:rPr>
        <w:footnoteReference w:id="79"/>
      </w:r>
      <w:r w:rsidRPr="00826704">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 xml:space="preserve">.   </w:t>
      </w:r>
    </w:p>
    <w:p w:rsidR="00D024BD" w:rsidRDefault="00D024BD" w:rsidP="00B10357">
      <w:pPr>
        <w:bidi/>
        <w:ind w:hanging="2"/>
        <w:jc w:val="both"/>
        <w:rPr>
          <w:rFonts w:cs="Simplified Arabic"/>
          <w:b/>
          <w:bCs/>
          <w:color w:val="000000" w:themeColor="text1"/>
          <w:sz w:val="32"/>
          <w:szCs w:val="32"/>
          <w:rtl/>
          <w:lang w:bidi="ar-DZ"/>
        </w:rPr>
      </w:pPr>
      <w:proofErr w:type="gramStart"/>
      <w:r w:rsidRPr="00477DA7">
        <w:rPr>
          <w:rFonts w:cs="Simplified Arabic" w:hint="cs"/>
          <w:b/>
          <w:bCs/>
          <w:color w:val="000000" w:themeColor="text1"/>
          <w:sz w:val="32"/>
          <w:szCs w:val="32"/>
          <w:rtl/>
          <w:lang w:bidi="ar-DZ"/>
        </w:rPr>
        <w:t>المطلب</w:t>
      </w:r>
      <w:proofErr w:type="gramEnd"/>
      <w:r w:rsidRPr="00477DA7">
        <w:rPr>
          <w:rFonts w:cs="Simplified Arabic" w:hint="cs"/>
          <w:b/>
          <w:bCs/>
          <w:color w:val="000000" w:themeColor="text1"/>
          <w:sz w:val="32"/>
          <w:szCs w:val="32"/>
          <w:rtl/>
          <w:lang w:bidi="ar-DZ"/>
        </w:rPr>
        <w:t xml:space="preserve"> الثاني: الحقوق والواجبات المادية </w:t>
      </w:r>
    </w:p>
    <w:p w:rsidR="009347CF" w:rsidRPr="00B7283B" w:rsidRDefault="00D024BD" w:rsidP="00B7283B">
      <w:pPr>
        <w:bidi/>
        <w:ind w:hanging="2"/>
        <w:jc w:val="both"/>
        <w:rPr>
          <w:rFonts w:cs="Simplified Arabic"/>
          <w:color w:val="000000" w:themeColor="text1"/>
          <w:sz w:val="32"/>
          <w:szCs w:val="32"/>
          <w:rtl/>
          <w:lang w:bidi="ar-DZ"/>
        </w:rPr>
      </w:pPr>
      <w:r w:rsidRPr="00477DA7">
        <w:rPr>
          <w:rFonts w:cs="Simplified Arabic" w:hint="cs"/>
          <w:color w:val="000000" w:themeColor="text1"/>
          <w:sz w:val="32"/>
          <w:szCs w:val="32"/>
          <w:rtl/>
          <w:lang w:bidi="ar-DZ"/>
        </w:rPr>
        <w:t xml:space="preserve">يقصد بالحقوق </w:t>
      </w:r>
      <w:r>
        <w:rPr>
          <w:rFonts w:cs="Simplified Arabic" w:hint="cs"/>
          <w:color w:val="000000" w:themeColor="text1"/>
          <w:sz w:val="32"/>
          <w:szCs w:val="32"/>
          <w:rtl/>
          <w:lang w:bidi="ar-DZ"/>
        </w:rPr>
        <w:t xml:space="preserve">والواجبات المادية تلك الحقوق والواجبات المحسوسة والملموسة لكلا الطرفين بحيث يتميز هذا الجانب من حقوق بالثقة وضبط، ولنا أن نتساءل ما مدى ضبط المشرع لهذا النوع من حقوق وواجبات مادية من خلال تعديله الأخير ؟ </w:t>
      </w:r>
    </w:p>
    <w:p w:rsidR="00D024BD" w:rsidRDefault="00D024BD" w:rsidP="00B10357">
      <w:pPr>
        <w:bidi/>
        <w:ind w:hanging="2"/>
        <w:jc w:val="both"/>
        <w:rPr>
          <w:rFonts w:cs="Simplified Arabic"/>
          <w:b/>
          <w:bCs/>
          <w:color w:val="000000" w:themeColor="text1"/>
          <w:sz w:val="32"/>
          <w:szCs w:val="32"/>
          <w:rtl/>
          <w:lang w:bidi="ar-DZ"/>
        </w:rPr>
      </w:pPr>
      <w:r w:rsidRPr="00893634">
        <w:rPr>
          <w:rFonts w:cs="Simplified Arabic" w:hint="cs"/>
          <w:b/>
          <w:bCs/>
          <w:color w:val="000000" w:themeColor="text1"/>
          <w:sz w:val="32"/>
          <w:szCs w:val="32"/>
          <w:rtl/>
          <w:lang w:bidi="ar-DZ"/>
        </w:rPr>
        <w:t xml:space="preserve">الفرع </w:t>
      </w:r>
      <w:proofErr w:type="gramStart"/>
      <w:r w:rsidRPr="00893634">
        <w:rPr>
          <w:rFonts w:cs="Simplified Arabic" w:hint="cs"/>
          <w:b/>
          <w:bCs/>
          <w:color w:val="000000" w:themeColor="text1"/>
          <w:sz w:val="32"/>
          <w:szCs w:val="32"/>
          <w:rtl/>
          <w:lang w:bidi="ar-DZ"/>
        </w:rPr>
        <w:t>الأول :</w:t>
      </w:r>
      <w:proofErr w:type="gramEnd"/>
      <w:r w:rsidRPr="00893634">
        <w:rPr>
          <w:rFonts w:cs="Simplified Arabic" w:hint="cs"/>
          <w:b/>
          <w:bCs/>
          <w:color w:val="000000" w:themeColor="text1"/>
          <w:sz w:val="32"/>
          <w:szCs w:val="32"/>
          <w:rtl/>
          <w:lang w:bidi="ar-DZ"/>
        </w:rPr>
        <w:t xml:space="preserve"> الذمة المالية المستقلة </w:t>
      </w:r>
    </w:p>
    <w:p w:rsidR="00D024BD" w:rsidRDefault="00D024BD" w:rsidP="00B10357">
      <w:pPr>
        <w:bidi/>
        <w:ind w:hanging="2"/>
        <w:jc w:val="both"/>
        <w:rPr>
          <w:rFonts w:cs="Simplified Arabic"/>
          <w:color w:val="000000" w:themeColor="text1"/>
          <w:sz w:val="32"/>
          <w:szCs w:val="32"/>
          <w:rtl/>
          <w:lang w:bidi="ar-DZ"/>
        </w:rPr>
      </w:pPr>
      <w:r w:rsidRPr="00893634">
        <w:rPr>
          <w:rFonts w:cs="Simplified Arabic" w:hint="cs"/>
          <w:color w:val="000000" w:themeColor="text1"/>
          <w:sz w:val="32"/>
          <w:szCs w:val="32"/>
          <w:rtl/>
          <w:lang w:bidi="ar-DZ"/>
        </w:rPr>
        <w:t>لا يؤثر</w:t>
      </w:r>
      <w:r>
        <w:rPr>
          <w:rFonts w:cs="Simplified Arabic" w:hint="cs"/>
          <w:color w:val="000000" w:themeColor="text1"/>
          <w:sz w:val="32"/>
          <w:szCs w:val="32"/>
          <w:rtl/>
          <w:lang w:bidi="ar-DZ"/>
        </w:rPr>
        <w:t xml:space="preserve"> الزواج على أهلية المرأة في الشريعة الإسلامية إذ يحق للزوجة الرشيدة التصرف في ما لها كله سواء بعوض أو بغير عوض ولا تحتاج في ذلك إلى ترخيص أو إذ من زوجها</w:t>
      </w:r>
      <w:r w:rsidRPr="00893634">
        <w:rPr>
          <w:rFonts w:cs="Simplified Arabic" w:hint="cs"/>
          <w:color w:val="000000" w:themeColor="text1"/>
          <w:sz w:val="32"/>
          <w:szCs w:val="32"/>
          <w:vertAlign w:val="superscript"/>
          <w:rtl/>
          <w:lang w:bidi="ar-DZ"/>
        </w:rPr>
        <w:t>(</w:t>
      </w:r>
      <w:r w:rsidRPr="00893634">
        <w:rPr>
          <w:rStyle w:val="Appelnotedebasdep"/>
          <w:rFonts w:cs="Simplified Arabic"/>
          <w:color w:val="000000" w:themeColor="text1"/>
          <w:sz w:val="32"/>
          <w:szCs w:val="32"/>
          <w:rtl/>
          <w:lang w:bidi="ar-DZ"/>
        </w:rPr>
        <w:footnoteReference w:id="80"/>
      </w:r>
      <w:r w:rsidRPr="00893634">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lastRenderedPageBreak/>
        <w:t xml:space="preserve">الواقع أن فقهاء المسلمين لم يروا حاجة للنص في كل عقد أو تصرف مالي على </w:t>
      </w:r>
      <w:proofErr w:type="spellStart"/>
      <w:r>
        <w:rPr>
          <w:rFonts w:cs="Simplified Arabic" w:hint="cs"/>
          <w:color w:val="000000" w:themeColor="text1"/>
          <w:sz w:val="32"/>
          <w:szCs w:val="32"/>
          <w:rtl/>
          <w:lang w:bidi="ar-DZ"/>
        </w:rPr>
        <w:t>ان</w:t>
      </w:r>
      <w:proofErr w:type="spellEnd"/>
      <w:r>
        <w:rPr>
          <w:rFonts w:cs="Simplified Arabic" w:hint="cs"/>
          <w:color w:val="000000" w:themeColor="text1"/>
          <w:sz w:val="32"/>
          <w:szCs w:val="32"/>
          <w:rtl/>
          <w:lang w:bidi="ar-DZ"/>
        </w:rPr>
        <w:t xml:space="preserve"> المرأة كالرجل في أهلية إجراء هذا العقد أو التصرف اكتفاء منهم بأن المرأة تتمتع بأهلية الوجوب </w:t>
      </w:r>
      <w:r w:rsidR="00833061">
        <w:rPr>
          <w:rFonts w:cs="Simplified Arabic" w:hint="cs"/>
          <w:color w:val="000000" w:themeColor="text1"/>
          <w:sz w:val="32"/>
          <w:szCs w:val="32"/>
          <w:rtl/>
          <w:lang w:bidi="ar-DZ"/>
        </w:rPr>
        <w:t>والأداء</w:t>
      </w:r>
      <w:r>
        <w:rPr>
          <w:rFonts w:cs="Simplified Arabic" w:hint="cs"/>
          <w:color w:val="000000" w:themeColor="text1"/>
          <w:sz w:val="32"/>
          <w:szCs w:val="32"/>
          <w:rtl/>
          <w:lang w:bidi="ar-DZ"/>
        </w:rPr>
        <w:t xml:space="preserve"> كالرجل تماما فتكون لها أهلية إجراء التصرفات المالية كالرجل.</w:t>
      </w:r>
    </w:p>
    <w:p w:rsidR="00D024BD" w:rsidRDefault="00D024BD" w:rsidP="00D102D4">
      <w:pPr>
        <w:bidi/>
        <w:ind w:firstLine="848"/>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والمرأة تملك أهلية أداء كاملة كالرجل ما دامت عاقلة رشيدة ومعنى ذلك صحة تصرفاته المالية المتعلقة ون تصرفاتها هذه نافذة دون حاجة إلى إذن أحد مادامت غير محجور عليها إلا أنه ورد بعض الخلاف في ذلك أولا قول الجمهور قال الإمام البخاري في صحيح '' باب هبة المرأة لغير زوجها وعتقها إذا كان لها زوج فهو </w:t>
      </w:r>
      <w:r w:rsidR="00D102D4">
        <w:rPr>
          <w:rFonts w:cs="Simplified Arabic" w:hint="cs"/>
          <w:color w:val="000000" w:themeColor="text1"/>
          <w:sz w:val="32"/>
          <w:szCs w:val="32"/>
          <w:rtl/>
          <w:lang w:bidi="ar-DZ"/>
        </w:rPr>
        <w:t>ج</w:t>
      </w:r>
      <w:r>
        <w:rPr>
          <w:rFonts w:cs="Simplified Arabic" w:hint="cs"/>
          <w:color w:val="000000" w:themeColor="text1"/>
          <w:sz w:val="32"/>
          <w:szCs w:val="32"/>
          <w:rtl/>
          <w:lang w:bidi="ar-DZ"/>
        </w:rPr>
        <w:t>ائز إذا لم تكن سفيهة فإذا كانت سفيهة لم يجز.</w:t>
      </w:r>
    </w:p>
    <w:p w:rsidR="00D024BD" w:rsidRDefault="00D024BD" w:rsidP="00AC5D63">
      <w:pPr>
        <w:bidi/>
        <w:ind w:firstLine="848"/>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قال العسقلاني تعليقا على قول البخاري وبهذا الحكم قال الجمهور وقال ابن الحزم الظاهري'' لا يجوز أيضا على المرأة ذات زوج ولا بكر ذات أب ولا عز ذات أب، وصدقتهما نافذة كل ذلك من رأس المال وإذا حاضت كالرجل سواء بسواء وهو قول سفيان الثوري، وأبي حنيفة والشافعي </w:t>
      </w:r>
      <w:proofErr w:type="spellStart"/>
      <w:r>
        <w:rPr>
          <w:rFonts w:cs="Simplified Arabic" w:hint="cs"/>
          <w:color w:val="000000" w:themeColor="text1"/>
          <w:sz w:val="32"/>
          <w:szCs w:val="32"/>
          <w:rtl/>
          <w:lang w:bidi="ar-DZ"/>
        </w:rPr>
        <w:t>وابي</w:t>
      </w:r>
      <w:proofErr w:type="spellEnd"/>
      <w:r>
        <w:rPr>
          <w:rFonts w:cs="Simplified Arabic" w:hint="cs"/>
          <w:color w:val="000000" w:themeColor="text1"/>
          <w:sz w:val="32"/>
          <w:szCs w:val="32"/>
          <w:rtl/>
          <w:lang w:bidi="ar-DZ"/>
        </w:rPr>
        <w:t xml:space="preserve"> ثور وأبي سليمان وأصحابهم بينما يرى الاتجاه الثاني وهو رأي المخالفين للجمهور.</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 قول الإمام طاووس لا يجوز للمرأة إن تهب أو تتصدق بشيء من مالها إلا بإذن زوجها وبهذا يرى </w:t>
      </w:r>
      <w:proofErr w:type="spellStart"/>
      <w:r>
        <w:rPr>
          <w:rFonts w:cs="Simplified Arabic" w:hint="cs"/>
          <w:color w:val="000000" w:themeColor="text1"/>
          <w:sz w:val="32"/>
          <w:szCs w:val="32"/>
          <w:rtl/>
          <w:lang w:bidi="ar-DZ"/>
        </w:rPr>
        <w:t>الامام</w:t>
      </w:r>
      <w:proofErr w:type="spellEnd"/>
      <w:r>
        <w:rPr>
          <w:rFonts w:cs="Simplified Arabic" w:hint="cs"/>
          <w:color w:val="000000" w:themeColor="text1"/>
          <w:sz w:val="32"/>
          <w:szCs w:val="32"/>
          <w:rtl/>
          <w:lang w:bidi="ar-DZ"/>
        </w:rPr>
        <w:t xml:space="preserve"> الليث لا يجوز للمرأة المسلمة أن تتصدق بشيء من مالها أو تهبه إلا بإذن زوجها إلا في شيء التافه فلها أن تتصدق </w:t>
      </w:r>
      <w:proofErr w:type="spellStart"/>
      <w:r>
        <w:rPr>
          <w:rFonts w:cs="Simplified Arabic" w:hint="cs"/>
          <w:color w:val="000000" w:themeColor="text1"/>
          <w:sz w:val="32"/>
          <w:szCs w:val="32"/>
          <w:rtl/>
          <w:lang w:bidi="ar-DZ"/>
        </w:rPr>
        <w:t>به</w:t>
      </w:r>
      <w:proofErr w:type="spellEnd"/>
      <w:r>
        <w:rPr>
          <w:rFonts w:cs="Simplified Arabic" w:hint="cs"/>
          <w:color w:val="000000" w:themeColor="text1"/>
          <w:sz w:val="32"/>
          <w:szCs w:val="32"/>
          <w:rtl/>
          <w:lang w:bidi="ar-DZ"/>
        </w:rPr>
        <w:t xml:space="preserve"> دون إذن زوجها، كما يرى إمام مالك بأنه لا يجوز للزوجة أن تعطي من مالها بغير إذن زوجها ولو كانت رشيدة إلا في حدود الثلث مالها أما ما زاد على الثلث فلا يجوز التصدق </w:t>
      </w:r>
      <w:proofErr w:type="spellStart"/>
      <w:r>
        <w:rPr>
          <w:rFonts w:cs="Simplified Arabic" w:hint="cs"/>
          <w:color w:val="000000" w:themeColor="text1"/>
          <w:sz w:val="32"/>
          <w:szCs w:val="32"/>
          <w:rtl/>
          <w:lang w:bidi="ar-DZ"/>
        </w:rPr>
        <w:t>به</w:t>
      </w:r>
      <w:proofErr w:type="spellEnd"/>
      <w:r>
        <w:rPr>
          <w:rFonts w:cs="Simplified Arabic" w:hint="cs"/>
          <w:color w:val="000000" w:themeColor="text1"/>
          <w:sz w:val="32"/>
          <w:szCs w:val="32"/>
          <w:rtl/>
          <w:lang w:bidi="ar-DZ"/>
        </w:rPr>
        <w:t xml:space="preserve"> أو هبته إلا بإذن زوجها</w:t>
      </w:r>
      <w:r w:rsidRPr="002B52FD">
        <w:rPr>
          <w:rFonts w:cs="Simplified Arabic" w:hint="cs"/>
          <w:color w:val="000000" w:themeColor="text1"/>
          <w:sz w:val="32"/>
          <w:szCs w:val="32"/>
          <w:vertAlign w:val="superscript"/>
          <w:rtl/>
          <w:lang w:bidi="ar-DZ"/>
        </w:rPr>
        <w:t>(</w:t>
      </w:r>
      <w:r w:rsidRPr="002B52FD">
        <w:rPr>
          <w:rStyle w:val="Appelnotedebasdep"/>
          <w:rFonts w:cs="Simplified Arabic"/>
          <w:color w:val="000000" w:themeColor="text1"/>
          <w:sz w:val="32"/>
          <w:szCs w:val="32"/>
          <w:rtl/>
          <w:lang w:bidi="ar-DZ"/>
        </w:rPr>
        <w:footnoteReference w:id="81"/>
      </w:r>
      <w:r w:rsidRPr="002B52FD">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 xml:space="preserve">. وقد استدل </w:t>
      </w:r>
      <w:proofErr w:type="gramStart"/>
      <w:r>
        <w:rPr>
          <w:rFonts w:cs="Simplified Arabic" w:hint="cs"/>
          <w:color w:val="000000" w:themeColor="text1"/>
          <w:sz w:val="32"/>
          <w:szCs w:val="32"/>
          <w:rtl/>
          <w:lang w:bidi="ar-DZ"/>
        </w:rPr>
        <w:t>جمهور</w:t>
      </w:r>
      <w:proofErr w:type="gramEnd"/>
      <w:r>
        <w:rPr>
          <w:rFonts w:cs="Simplified Arabic" w:hint="cs"/>
          <w:color w:val="000000" w:themeColor="text1"/>
          <w:sz w:val="32"/>
          <w:szCs w:val="32"/>
          <w:rtl/>
          <w:lang w:bidi="ar-DZ"/>
        </w:rPr>
        <w:t xml:space="preserve"> الفقهاء بجملة من الأدلة نذكر منها </w:t>
      </w:r>
      <w:r w:rsidR="00833061">
        <w:rPr>
          <w:rFonts w:cs="Simplified Arabic" w:hint="cs"/>
          <w:color w:val="000000" w:themeColor="text1"/>
          <w:sz w:val="32"/>
          <w:szCs w:val="32"/>
          <w:rtl/>
          <w:lang w:bidi="ar-DZ"/>
        </w:rPr>
        <w:t>ما يلي</w:t>
      </w:r>
      <w:r>
        <w:rPr>
          <w:rFonts w:cs="Simplified Arabic" w:hint="cs"/>
          <w:color w:val="000000" w:themeColor="text1"/>
          <w:sz w:val="32"/>
          <w:szCs w:val="32"/>
          <w:rtl/>
          <w:lang w:bidi="ar-DZ"/>
        </w:rPr>
        <w:t xml:space="preserve">: </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lastRenderedPageBreak/>
        <w:t xml:space="preserve">أخرج الإمام البخاري في </w:t>
      </w:r>
      <w:proofErr w:type="spellStart"/>
      <w:r>
        <w:rPr>
          <w:rFonts w:cs="Simplified Arabic" w:hint="cs"/>
          <w:color w:val="000000" w:themeColor="text1"/>
          <w:sz w:val="32"/>
          <w:szCs w:val="32"/>
          <w:rtl/>
          <w:lang w:bidi="ar-DZ"/>
        </w:rPr>
        <w:t>صحيحه</w:t>
      </w:r>
      <w:proofErr w:type="spellEnd"/>
      <w:r>
        <w:rPr>
          <w:rFonts w:cs="Simplified Arabic" w:hint="cs"/>
          <w:color w:val="000000" w:themeColor="text1"/>
          <w:sz w:val="32"/>
          <w:szCs w:val="32"/>
          <w:rtl/>
          <w:lang w:bidi="ar-DZ"/>
        </w:rPr>
        <w:t xml:space="preserve"> عن جابر بن عبد الله قال: قام النبي صلى الله عليه وسلم يوم الفطر فصلى فبدأ بالصلاة ثم خطب فلما فرغ نزل، فأتى النساء فذكرهن وهو يتوكأ على يد بلال باسط ثوبه يلقي فيه النساء الصدقة قلت ( أي أحد الرواة) زكاة يوم الفطر، قال: لا ولكن صدقة يتصدقن حينئذ قال ابن حجر استدل بهذا الحديث على جواز صدقة </w:t>
      </w:r>
      <w:proofErr w:type="spellStart"/>
      <w:r>
        <w:rPr>
          <w:rFonts w:cs="Simplified Arabic" w:hint="cs"/>
          <w:color w:val="000000" w:themeColor="text1"/>
          <w:sz w:val="32"/>
          <w:szCs w:val="32"/>
          <w:rtl/>
          <w:lang w:bidi="ar-DZ"/>
        </w:rPr>
        <w:t>المراة</w:t>
      </w:r>
      <w:proofErr w:type="spellEnd"/>
      <w:r>
        <w:rPr>
          <w:rFonts w:cs="Simplified Arabic" w:hint="cs"/>
          <w:color w:val="000000" w:themeColor="text1"/>
          <w:sz w:val="32"/>
          <w:szCs w:val="32"/>
          <w:rtl/>
          <w:lang w:bidi="ar-DZ"/>
        </w:rPr>
        <w:t xml:space="preserve"> من مالها بغير توقف على إذن زوجها أو على مقدار معين من مالها كالثلث خلافا لبعض المالكية</w:t>
      </w:r>
      <w:r w:rsidRPr="00864DD7">
        <w:rPr>
          <w:rFonts w:cs="Simplified Arabic" w:hint="cs"/>
          <w:color w:val="000000" w:themeColor="text1"/>
          <w:sz w:val="32"/>
          <w:szCs w:val="32"/>
          <w:vertAlign w:val="superscript"/>
          <w:rtl/>
          <w:lang w:bidi="ar-DZ"/>
        </w:rPr>
        <w:t>(</w:t>
      </w:r>
      <w:r w:rsidRPr="00864DD7">
        <w:rPr>
          <w:rStyle w:val="Appelnotedebasdep"/>
          <w:rFonts w:cs="Simplified Arabic"/>
          <w:color w:val="000000" w:themeColor="text1"/>
          <w:sz w:val="32"/>
          <w:szCs w:val="32"/>
          <w:rtl/>
          <w:lang w:bidi="ar-DZ"/>
        </w:rPr>
        <w:footnoteReference w:id="82"/>
      </w:r>
      <w:r w:rsidRPr="00864DD7">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 xml:space="preserve">، وقال الإمام القرطبي فليس فيه تسليم  أزواجهن لهن ذلك أو إرضاؤهن على ما يتصدقن </w:t>
      </w:r>
      <w:proofErr w:type="spellStart"/>
      <w:r>
        <w:rPr>
          <w:rFonts w:cs="Simplified Arabic" w:hint="cs"/>
          <w:color w:val="000000" w:themeColor="text1"/>
          <w:sz w:val="32"/>
          <w:szCs w:val="32"/>
          <w:rtl/>
          <w:lang w:bidi="ar-DZ"/>
        </w:rPr>
        <w:t>به</w:t>
      </w:r>
      <w:proofErr w:type="spellEnd"/>
      <w:r>
        <w:rPr>
          <w:rFonts w:cs="Simplified Arabic" w:hint="cs"/>
          <w:color w:val="000000" w:themeColor="text1"/>
          <w:sz w:val="32"/>
          <w:szCs w:val="32"/>
          <w:rtl/>
          <w:lang w:bidi="ar-DZ"/>
        </w:rPr>
        <w:t xml:space="preserve"> لأن من يثبت له الحق فالأصل بقاؤه حتى يصرح بإسقاطه ولم ينقل أن الأزواج صرحن بذلك</w:t>
      </w:r>
      <w:r w:rsidRPr="006930C8">
        <w:rPr>
          <w:rFonts w:cs="Simplified Arabic" w:hint="cs"/>
          <w:color w:val="000000" w:themeColor="text1"/>
          <w:sz w:val="32"/>
          <w:szCs w:val="32"/>
          <w:vertAlign w:val="superscript"/>
          <w:rtl/>
          <w:lang w:bidi="ar-DZ"/>
        </w:rPr>
        <w:t>(</w:t>
      </w:r>
      <w:r w:rsidRPr="006930C8">
        <w:rPr>
          <w:rStyle w:val="Appelnotedebasdep"/>
          <w:rFonts w:cs="Simplified Arabic"/>
          <w:color w:val="000000" w:themeColor="text1"/>
          <w:sz w:val="32"/>
          <w:szCs w:val="32"/>
          <w:rtl/>
          <w:lang w:bidi="ar-DZ"/>
        </w:rPr>
        <w:footnoteReference w:id="83"/>
      </w:r>
      <w:r w:rsidRPr="006930C8">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w:t>
      </w:r>
    </w:p>
    <w:p w:rsidR="00D024BD" w:rsidRDefault="00D024BD" w:rsidP="00B10357">
      <w:pPr>
        <w:bidi/>
        <w:ind w:hanging="2"/>
        <w:jc w:val="both"/>
        <w:rPr>
          <w:rFonts w:cs="Simplified Arabic"/>
          <w:color w:val="000000" w:themeColor="text1"/>
          <w:sz w:val="32"/>
          <w:szCs w:val="32"/>
          <w:rtl/>
          <w:lang w:bidi="ar-DZ"/>
        </w:rPr>
      </w:pPr>
      <w:r>
        <w:rPr>
          <w:rFonts w:cs="Simplified Arabic" w:hint="cs"/>
          <w:color w:val="000000" w:themeColor="text1"/>
          <w:sz w:val="32"/>
          <w:szCs w:val="32"/>
          <w:rtl/>
          <w:lang w:bidi="ar-DZ"/>
        </w:rPr>
        <w:t>وأخرج أبو داود أيضا عن عبد الله بن عمر بن العاص أن رسول الله صلى الله عليه وسلم قال: &lt;&lt; لا يجوز لامرأة عطية إلا بإذن زوجها &gt;&gt; قال الإمام الخطابي: عند أكثر العلماء.</w:t>
      </w:r>
    </w:p>
    <w:p w:rsidR="00D024BD" w:rsidRDefault="00D024BD" w:rsidP="00B10357">
      <w:pPr>
        <w:bidi/>
        <w:ind w:hanging="2"/>
        <w:jc w:val="both"/>
        <w:rPr>
          <w:rStyle w:val="lev"/>
          <w:rFonts w:cs="Simplified Arabic"/>
          <w:b w:val="0"/>
          <w:bCs w:val="0"/>
          <w:sz w:val="32"/>
          <w:szCs w:val="32"/>
          <w:rtl/>
        </w:rPr>
      </w:pPr>
      <w:r>
        <w:rPr>
          <w:rFonts w:cs="Simplified Arabic" w:hint="cs"/>
          <w:color w:val="000000" w:themeColor="text1"/>
          <w:sz w:val="32"/>
          <w:szCs w:val="32"/>
          <w:rtl/>
          <w:lang w:bidi="ar-DZ"/>
        </w:rPr>
        <w:t xml:space="preserve">ومن مناقشة هذه الأدلة ( أدلة المخالفين) حديث عمرو بن شعيب قال الإمام الشافعي عنه، هذا الحديث يمعناه وليس بثابت فيلزمنا القول </w:t>
      </w:r>
      <w:proofErr w:type="spellStart"/>
      <w:r>
        <w:rPr>
          <w:rFonts w:cs="Simplified Arabic" w:hint="cs"/>
          <w:color w:val="000000" w:themeColor="text1"/>
          <w:sz w:val="32"/>
          <w:szCs w:val="32"/>
          <w:rtl/>
          <w:lang w:bidi="ar-DZ"/>
        </w:rPr>
        <w:t>به</w:t>
      </w:r>
      <w:proofErr w:type="spellEnd"/>
      <w:r>
        <w:rPr>
          <w:rFonts w:cs="Simplified Arabic" w:hint="cs"/>
          <w:color w:val="000000" w:themeColor="text1"/>
          <w:sz w:val="32"/>
          <w:szCs w:val="32"/>
          <w:rtl/>
          <w:lang w:bidi="ar-DZ"/>
        </w:rPr>
        <w:t xml:space="preserve"> والقرآن يدل على خلافه وقبل المراد بالقرآن في قول الشافعي  قوله تعالى:&lt;&lt;</w:t>
      </w:r>
      <w:r w:rsidRPr="003679DF">
        <w:rPr>
          <w:rFonts w:ascii="Arial" w:hAnsi="Arial" w:cs="Arial"/>
          <w:b/>
          <w:bCs/>
          <w:color w:val="252525"/>
          <w:sz w:val="32"/>
          <w:szCs w:val="32"/>
          <w:shd w:val="clear" w:color="auto" w:fill="FFFFFF"/>
          <w:rtl/>
        </w:rPr>
        <w:t xml:space="preserve">فَلا جُنَاحَ عَلَيْهِمَا فِيمَا افْتَدَتْ </w:t>
      </w:r>
      <w:proofErr w:type="spellStart"/>
      <w:r w:rsidRPr="003679DF">
        <w:rPr>
          <w:rFonts w:ascii="Arial" w:hAnsi="Arial" w:cs="Arial"/>
          <w:b/>
          <w:bCs/>
          <w:color w:val="252525"/>
          <w:sz w:val="32"/>
          <w:szCs w:val="32"/>
          <w:shd w:val="clear" w:color="auto" w:fill="FFFFFF"/>
          <w:rtl/>
        </w:rPr>
        <w:t>بِهِ</w:t>
      </w:r>
      <w:proofErr w:type="spellEnd"/>
      <w:r w:rsidRPr="003679DF">
        <w:rPr>
          <w:rFonts w:ascii="Arial" w:hAnsi="Arial" w:cs="Arial"/>
          <w:b/>
          <w:bCs/>
          <w:color w:val="252525"/>
          <w:sz w:val="32"/>
          <w:szCs w:val="32"/>
          <w:shd w:val="clear" w:color="auto" w:fill="FFFFFF"/>
          <w:rtl/>
        </w:rPr>
        <w:t xml:space="preserve"> تِلْكَ</w:t>
      </w:r>
      <w:r>
        <w:rPr>
          <w:rFonts w:cs="Simplified Arabic" w:hint="cs"/>
          <w:color w:val="000000" w:themeColor="text1"/>
          <w:sz w:val="32"/>
          <w:szCs w:val="32"/>
          <w:rtl/>
          <w:lang w:bidi="ar-DZ"/>
        </w:rPr>
        <w:t>&gt;&gt;</w:t>
      </w:r>
      <w:r w:rsidRPr="005C7A06">
        <w:rPr>
          <w:rFonts w:cs="Simplified Arabic" w:hint="cs"/>
          <w:color w:val="000000" w:themeColor="text1"/>
          <w:sz w:val="32"/>
          <w:szCs w:val="32"/>
          <w:vertAlign w:val="superscript"/>
          <w:rtl/>
          <w:lang w:bidi="ar-DZ"/>
        </w:rPr>
        <w:t>(</w:t>
      </w:r>
      <w:r w:rsidRPr="005C7A06">
        <w:rPr>
          <w:rStyle w:val="Appelnotedebasdep"/>
          <w:rFonts w:cs="Simplified Arabic"/>
          <w:color w:val="000000" w:themeColor="text1"/>
          <w:sz w:val="32"/>
          <w:szCs w:val="32"/>
          <w:rtl/>
          <w:lang w:bidi="ar-DZ"/>
        </w:rPr>
        <w:footnoteReference w:id="84"/>
      </w:r>
      <w:r w:rsidRPr="005C7A06">
        <w:rPr>
          <w:rFonts w:cs="Simplified Arabic" w:hint="cs"/>
          <w:color w:val="000000" w:themeColor="text1"/>
          <w:sz w:val="32"/>
          <w:szCs w:val="32"/>
          <w:vertAlign w:val="superscript"/>
          <w:rtl/>
          <w:lang w:bidi="ar-DZ"/>
        </w:rPr>
        <w:t>)</w:t>
      </w:r>
      <w:r>
        <w:rPr>
          <w:rFonts w:cs="Simplified Arabic" w:hint="cs"/>
          <w:color w:val="000000" w:themeColor="text1"/>
          <w:sz w:val="32"/>
          <w:szCs w:val="32"/>
          <w:rtl/>
          <w:lang w:bidi="ar-DZ"/>
        </w:rPr>
        <w:t>، وقوله تعالى &lt;&lt;</w:t>
      </w:r>
      <w:r w:rsidRPr="003679DF">
        <w:rPr>
          <w:rStyle w:val="lev"/>
          <w:rFonts w:cs="Simplified Arabic"/>
          <w:sz w:val="32"/>
          <w:szCs w:val="32"/>
          <w:rtl/>
        </w:rPr>
        <w:t xml:space="preserve">مِّن بَعْدِ وَصِيَّةٍ تُوصُونَ </w:t>
      </w:r>
      <w:proofErr w:type="spellStart"/>
      <w:r w:rsidRPr="003679DF">
        <w:rPr>
          <w:rStyle w:val="lev"/>
          <w:rFonts w:cs="Simplified Arabic"/>
          <w:sz w:val="32"/>
          <w:szCs w:val="32"/>
          <w:rtl/>
        </w:rPr>
        <w:t>بِهَا</w:t>
      </w:r>
      <w:proofErr w:type="spellEnd"/>
      <w:r w:rsidRPr="003679DF">
        <w:rPr>
          <w:rStyle w:val="lev"/>
          <w:rFonts w:cs="Simplified Arabic"/>
          <w:sz w:val="32"/>
          <w:szCs w:val="32"/>
          <w:rtl/>
        </w:rPr>
        <w:t xml:space="preserve"> أَوْ دَيْنٍ</w:t>
      </w:r>
      <w:r w:rsidRPr="003679DF">
        <w:rPr>
          <w:rStyle w:val="lev"/>
          <w:rFonts w:cs="Simplified Arabic" w:hint="cs"/>
          <w:sz w:val="32"/>
          <w:szCs w:val="32"/>
          <w:rtl/>
        </w:rPr>
        <w:t>&gt;&gt;</w:t>
      </w:r>
      <w:r w:rsidRPr="003679DF">
        <w:rPr>
          <w:rStyle w:val="lev"/>
          <w:rFonts w:cs="Simplified Arabic" w:hint="cs"/>
          <w:sz w:val="32"/>
          <w:szCs w:val="32"/>
          <w:vertAlign w:val="superscript"/>
          <w:rtl/>
        </w:rPr>
        <w:t>(</w:t>
      </w:r>
      <w:r w:rsidRPr="003679DF">
        <w:rPr>
          <w:rStyle w:val="Appelnotedebasdep"/>
          <w:rFonts w:cs="Simplified Arabic"/>
          <w:sz w:val="32"/>
          <w:szCs w:val="32"/>
          <w:rtl/>
        </w:rPr>
        <w:footnoteReference w:id="85"/>
      </w:r>
      <w:r w:rsidRPr="003679DF">
        <w:rPr>
          <w:rStyle w:val="lev"/>
          <w:rFonts w:cs="Simplified Arabic" w:hint="cs"/>
          <w:sz w:val="32"/>
          <w:szCs w:val="32"/>
          <w:vertAlign w:val="superscript"/>
          <w:rtl/>
        </w:rPr>
        <w:t>)</w:t>
      </w:r>
      <w:r>
        <w:rPr>
          <w:rStyle w:val="lev"/>
          <w:rFonts w:cs="Simplified Arabic" w:hint="cs"/>
          <w:sz w:val="32"/>
          <w:szCs w:val="32"/>
          <w:rtl/>
        </w:rPr>
        <w:t>.</w:t>
      </w:r>
    </w:p>
    <w:p w:rsidR="00D024BD" w:rsidRPr="009347CF" w:rsidRDefault="00D024BD" w:rsidP="00B10357">
      <w:pPr>
        <w:bidi/>
        <w:ind w:hanging="2"/>
        <w:jc w:val="both"/>
        <w:rPr>
          <w:rStyle w:val="lev"/>
          <w:rFonts w:cs="Simplified Arabic"/>
          <w:b w:val="0"/>
          <w:bCs w:val="0"/>
          <w:sz w:val="32"/>
          <w:szCs w:val="32"/>
          <w:rtl/>
        </w:rPr>
      </w:pPr>
      <w:r w:rsidRPr="009347CF">
        <w:rPr>
          <w:rStyle w:val="lev"/>
          <w:rFonts w:cs="Simplified Arabic" w:hint="cs"/>
          <w:b w:val="0"/>
          <w:bCs w:val="0"/>
          <w:sz w:val="32"/>
          <w:szCs w:val="32"/>
          <w:rtl/>
        </w:rPr>
        <w:t>ومن خلال ما تقدم من أدلة فالراجح هو قول الجمهور فيجوز للمرأة أن تهب بما لها دون توقف على إذن زوجها لكن من كمال العشرة بين الزوجين يستحب أن تستأذن زوجها ذلك لأنه يطيب خاطر الزوج ويجعل العلاقة الزوجية جد وثيقة بينهما.</w:t>
      </w:r>
    </w:p>
    <w:p w:rsidR="00D024BD" w:rsidRPr="009347CF" w:rsidRDefault="00D024BD" w:rsidP="00D102D4">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rPr>
        <w:lastRenderedPageBreak/>
        <w:t xml:space="preserve">وكذلك من خلال المادة 37 من قانون الأسرة المعدلة بأمر رقم </w:t>
      </w:r>
      <w:r w:rsidR="00D102D4">
        <w:rPr>
          <w:rStyle w:val="lev"/>
          <w:rFonts w:cs="Simplified Arabic" w:hint="cs"/>
          <w:b w:val="0"/>
          <w:bCs w:val="0"/>
          <w:sz w:val="32"/>
          <w:szCs w:val="32"/>
          <w:rtl/>
        </w:rPr>
        <w:t>05-02</w:t>
      </w:r>
      <w:r w:rsidRPr="009347CF">
        <w:rPr>
          <w:rStyle w:val="lev"/>
          <w:rFonts w:cs="Simplified Arabic" w:hint="cs"/>
          <w:b w:val="0"/>
          <w:bCs w:val="0"/>
          <w:sz w:val="32"/>
          <w:szCs w:val="32"/>
          <w:rtl/>
        </w:rPr>
        <w:t xml:space="preserve"> ترى أن المشرع الجزائري قد فصل بين الذمة المالية للزوج وذمة المالية للزوجة كذلك كان عليه أن يراعي استئذان الزوجة لزوجها فيتصرف في مالها هذا أقرب لتجنب تعكير العلاقة بين الزوجين وكذلك </w:t>
      </w:r>
      <w:r w:rsidR="00833061" w:rsidRPr="009347CF">
        <w:rPr>
          <w:rStyle w:val="lev"/>
          <w:rFonts w:cs="Simplified Arabic" w:hint="cs"/>
          <w:b w:val="0"/>
          <w:bCs w:val="0"/>
          <w:sz w:val="32"/>
          <w:szCs w:val="32"/>
          <w:rtl/>
        </w:rPr>
        <w:t>مراعاة</w:t>
      </w:r>
      <w:r w:rsidRPr="009347CF">
        <w:rPr>
          <w:rStyle w:val="lev"/>
          <w:rFonts w:cs="Simplified Arabic" w:hint="cs"/>
          <w:b w:val="0"/>
          <w:bCs w:val="0"/>
          <w:sz w:val="32"/>
          <w:szCs w:val="32"/>
          <w:rtl/>
        </w:rPr>
        <w:t xml:space="preserve"> للخلاف بين الفقهاء وعندما نذهب إلى الفقرة الثانية من المادة 37 من نفس القانون نجد أنها </w:t>
      </w:r>
      <w:proofErr w:type="spellStart"/>
      <w:r w:rsidRPr="009347CF">
        <w:rPr>
          <w:rStyle w:val="lev"/>
          <w:rFonts w:cs="Simplified Arabic" w:hint="cs"/>
          <w:b w:val="0"/>
          <w:bCs w:val="0"/>
          <w:sz w:val="32"/>
          <w:szCs w:val="32"/>
          <w:rtl/>
        </w:rPr>
        <w:t>تنص</w:t>
      </w:r>
      <w:proofErr w:type="spellEnd"/>
      <w:r w:rsidRPr="009347CF">
        <w:rPr>
          <w:rStyle w:val="lev"/>
          <w:rFonts w:cs="Simplified Arabic" w:hint="cs"/>
          <w:b w:val="0"/>
          <w:bCs w:val="0"/>
          <w:sz w:val="32"/>
          <w:szCs w:val="32"/>
          <w:rtl/>
        </w:rPr>
        <w:t xml:space="preserve"> على :&lt;&lt; غير أنه يجوز للزوجين أن يتفقا في عقد الزواج أو في </w:t>
      </w:r>
      <w:r w:rsidRPr="009347CF">
        <w:rPr>
          <w:rStyle w:val="lev"/>
          <w:rFonts w:cs="Simplified Arabic" w:hint="cs"/>
          <w:b w:val="0"/>
          <w:bCs w:val="0"/>
          <w:sz w:val="32"/>
          <w:szCs w:val="32"/>
          <w:rtl/>
          <w:lang w:bidi="ar-DZ"/>
        </w:rPr>
        <w:t>عقد رسمي لاحق حول الأموال المشتركة بينهما&gt;&gt; التي يكسبانها خلال الحياة الزوجية وتحديد النسب التي تؤول إلى كل واحد منهما &gt;&gt; حيث أن التعديل الجديد أجاز للزوجين أن يتفقا على ما يملكه كل واحد منهما من الأموال المكتسبة بعد الزواج على سبيل الاشتراك وهذا ما يقود للبحث في الشروط المتفق عليها من طرف الزوجين في الشريعة الإسلامية لمعرفة الأصل في هذه الشروط المتفق عليها.</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 xml:space="preserve">لإجابة عن ذلك يرى أنصار الرأي الأول أن الأصل في العقود والشروط ولا يباح منها إلا ما أذن </w:t>
      </w:r>
      <w:proofErr w:type="spellStart"/>
      <w:r w:rsidRPr="009347CF">
        <w:rPr>
          <w:rStyle w:val="lev"/>
          <w:rFonts w:cs="Simplified Arabic" w:hint="cs"/>
          <w:b w:val="0"/>
          <w:bCs w:val="0"/>
          <w:sz w:val="32"/>
          <w:szCs w:val="32"/>
          <w:rtl/>
          <w:lang w:bidi="ar-DZ"/>
        </w:rPr>
        <w:t>الشرع</w:t>
      </w:r>
      <w:proofErr w:type="spellEnd"/>
      <w:r w:rsidRPr="009347CF">
        <w:rPr>
          <w:rStyle w:val="lev"/>
          <w:rFonts w:cs="Simplified Arabic" w:hint="cs"/>
          <w:b w:val="0"/>
          <w:bCs w:val="0"/>
          <w:sz w:val="32"/>
          <w:szCs w:val="32"/>
          <w:rtl/>
          <w:lang w:bidi="ar-DZ"/>
        </w:rPr>
        <w:t xml:space="preserve"> في إباحته وحله، وهذا مذهب الظاهرية بينما أصحاب الرأي الثاني بأن الأصل في العقود والشروط الحل ولا يحرم ويبطل إلا ما دل </w:t>
      </w:r>
      <w:proofErr w:type="spellStart"/>
      <w:r w:rsidRPr="009347CF">
        <w:rPr>
          <w:rStyle w:val="lev"/>
          <w:rFonts w:cs="Simplified Arabic" w:hint="cs"/>
          <w:b w:val="0"/>
          <w:bCs w:val="0"/>
          <w:sz w:val="32"/>
          <w:szCs w:val="32"/>
          <w:rtl/>
          <w:lang w:bidi="ar-DZ"/>
        </w:rPr>
        <w:t>الشرع</w:t>
      </w:r>
      <w:proofErr w:type="spellEnd"/>
      <w:r w:rsidRPr="009347CF">
        <w:rPr>
          <w:rStyle w:val="lev"/>
          <w:rFonts w:cs="Simplified Arabic" w:hint="cs"/>
          <w:b w:val="0"/>
          <w:bCs w:val="0"/>
          <w:sz w:val="32"/>
          <w:szCs w:val="32"/>
          <w:rtl/>
          <w:lang w:bidi="ar-DZ"/>
        </w:rPr>
        <w:t xml:space="preserve"> على تحريمه وإبطاله نصا وقياسا وأصول مذهب الإمام أحمد بن حنبل أكثرها يجري على هذا القول والإمام مالك قريب منه لكن الإمام أحمد أكثر تصحيحا للشروط من الإمام مالك وغيره فليس في الفقهاء أكثر تصحيحا للشروط من الإمام أحمد وقد رجح الإمام ابن تيمية هذا القول </w:t>
      </w:r>
      <w:r w:rsidRPr="009347CF">
        <w:rPr>
          <w:rStyle w:val="lev"/>
          <w:rFonts w:cs="Simplified Arabic" w:hint="cs"/>
          <w:b w:val="0"/>
          <w:bCs w:val="0"/>
          <w:sz w:val="32"/>
          <w:szCs w:val="32"/>
          <w:vertAlign w:val="superscript"/>
          <w:rtl/>
          <w:lang w:bidi="ar-DZ"/>
        </w:rPr>
        <w:t>(</w:t>
      </w:r>
      <w:r w:rsidRPr="009347CF">
        <w:rPr>
          <w:rStyle w:val="Appelnotedebasdep"/>
          <w:rFonts w:cs="Simplified Arabic"/>
          <w:sz w:val="32"/>
          <w:szCs w:val="32"/>
          <w:rtl/>
          <w:lang w:bidi="ar-DZ"/>
        </w:rPr>
        <w:footnoteReference w:id="86"/>
      </w:r>
      <w:r w:rsidRPr="009347CF">
        <w:rPr>
          <w:rStyle w:val="lev"/>
          <w:rFonts w:cs="Simplified Arabic" w:hint="cs"/>
          <w:b w:val="0"/>
          <w:bCs w:val="0"/>
          <w:sz w:val="32"/>
          <w:szCs w:val="32"/>
          <w:vertAlign w:val="superscript"/>
          <w:rtl/>
          <w:lang w:bidi="ar-DZ"/>
        </w:rPr>
        <w:t>)</w:t>
      </w:r>
      <w:r w:rsidRPr="009347CF">
        <w:rPr>
          <w:rStyle w:val="lev"/>
          <w:rFonts w:cs="Simplified Arabic" w:hint="cs"/>
          <w:b w:val="0"/>
          <w:bCs w:val="0"/>
          <w:sz w:val="32"/>
          <w:szCs w:val="32"/>
          <w:rtl/>
          <w:lang w:bidi="ar-DZ"/>
        </w:rPr>
        <w:t xml:space="preserve">، والدليل من الكتاب قوله تعالى : &lt;&lt; يا أيّها الذين آمنوا أوفوا بالعقود&gt;&gt;&lt;&lt; وافوا بالعهد إن العهد كان </w:t>
      </w:r>
      <w:proofErr w:type="spellStart"/>
      <w:r w:rsidRPr="009347CF">
        <w:rPr>
          <w:rStyle w:val="lev"/>
          <w:rFonts w:cs="Simplified Arabic" w:hint="cs"/>
          <w:b w:val="0"/>
          <w:bCs w:val="0"/>
          <w:sz w:val="32"/>
          <w:szCs w:val="32"/>
          <w:rtl/>
          <w:lang w:bidi="ar-DZ"/>
        </w:rPr>
        <w:t>مسؤولا</w:t>
      </w:r>
      <w:proofErr w:type="spellEnd"/>
      <w:r w:rsidRPr="009347CF">
        <w:rPr>
          <w:rStyle w:val="lev"/>
          <w:rFonts w:cs="Simplified Arabic" w:hint="cs"/>
          <w:b w:val="0"/>
          <w:bCs w:val="0"/>
          <w:sz w:val="32"/>
          <w:szCs w:val="32"/>
          <w:rtl/>
          <w:lang w:bidi="ar-DZ"/>
        </w:rPr>
        <w:t xml:space="preserve">&gt;&gt; وكذلك الحديث الذي روي عن رسول الله صلى الله عليه وسلم :'' المسلمون على شروطهم </w:t>
      </w:r>
      <w:proofErr w:type="spellStart"/>
      <w:r w:rsidRPr="009347CF">
        <w:rPr>
          <w:rStyle w:val="lev"/>
          <w:rFonts w:cs="Simplified Arabic" w:hint="cs"/>
          <w:b w:val="0"/>
          <w:bCs w:val="0"/>
          <w:sz w:val="32"/>
          <w:szCs w:val="32"/>
          <w:rtl/>
          <w:lang w:bidi="ar-DZ"/>
        </w:rPr>
        <w:t>الا</w:t>
      </w:r>
      <w:proofErr w:type="spellEnd"/>
      <w:r w:rsidRPr="009347CF">
        <w:rPr>
          <w:rStyle w:val="lev"/>
          <w:rFonts w:cs="Simplified Arabic" w:hint="cs"/>
          <w:b w:val="0"/>
          <w:bCs w:val="0"/>
          <w:sz w:val="32"/>
          <w:szCs w:val="32"/>
          <w:rtl/>
          <w:lang w:bidi="ar-DZ"/>
        </w:rPr>
        <w:t xml:space="preserve"> شرطا أحل حراما أو حرم حلالا'' وكذلك قوله صلى الله عليه وسلم : '' كل شرطا ليس في كتاب الله فهو باطل وإن كان شرط&gt;&gt; فالحاصل أن </w:t>
      </w:r>
      <w:r w:rsidRPr="009347CF">
        <w:rPr>
          <w:rStyle w:val="lev"/>
          <w:rFonts w:cs="Simplified Arabic" w:hint="cs"/>
          <w:b w:val="0"/>
          <w:bCs w:val="0"/>
          <w:sz w:val="32"/>
          <w:szCs w:val="32"/>
          <w:rtl/>
          <w:lang w:bidi="ar-DZ"/>
        </w:rPr>
        <w:lastRenderedPageBreak/>
        <w:t xml:space="preserve">الأصل في الشروط الحل والصحة سواء في النكاح </w:t>
      </w:r>
      <w:proofErr w:type="spellStart"/>
      <w:r w:rsidRPr="009347CF">
        <w:rPr>
          <w:rStyle w:val="lev"/>
          <w:rFonts w:cs="Simplified Arabic" w:hint="cs"/>
          <w:b w:val="0"/>
          <w:bCs w:val="0"/>
          <w:sz w:val="32"/>
          <w:szCs w:val="32"/>
          <w:rtl/>
          <w:lang w:bidi="ar-DZ"/>
        </w:rPr>
        <w:t>او</w:t>
      </w:r>
      <w:proofErr w:type="spellEnd"/>
      <w:r w:rsidRPr="009347CF">
        <w:rPr>
          <w:rStyle w:val="lev"/>
          <w:rFonts w:cs="Simplified Arabic" w:hint="cs"/>
          <w:b w:val="0"/>
          <w:bCs w:val="0"/>
          <w:sz w:val="32"/>
          <w:szCs w:val="32"/>
          <w:rtl/>
          <w:lang w:bidi="ar-DZ"/>
        </w:rPr>
        <w:t xml:space="preserve"> في البيع أو في الإجازة أو في الرهن أو في الوقف.</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 xml:space="preserve">وحكم الشروط المشروطة في العقود إذا كانت صحيحة أنه يجب الوفاء </w:t>
      </w:r>
      <w:proofErr w:type="spellStart"/>
      <w:r w:rsidRPr="009347CF">
        <w:rPr>
          <w:rStyle w:val="lev"/>
          <w:rFonts w:cs="Simplified Arabic" w:hint="cs"/>
          <w:b w:val="0"/>
          <w:bCs w:val="0"/>
          <w:sz w:val="32"/>
          <w:szCs w:val="32"/>
          <w:rtl/>
          <w:lang w:bidi="ar-DZ"/>
        </w:rPr>
        <w:t>بها</w:t>
      </w:r>
      <w:proofErr w:type="spellEnd"/>
      <w:r w:rsidRPr="009347CF">
        <w:rPr>
          <w:rStyle w:val="lev"/>
          <w:rFonts w:cs="Simplified Arabic" w:hint="cs"/>
          <w:b w:val="0"/>
          <w:bCs w:val="0"/>
          <w:sz w:val="32"/>
          <w:szCs w:val="32"/>
          <w:rtl/>
          <w:lang w:bidi="ar-DZ"/>
        </w:rPr>
        <w:t xml:space="preserve"> لعموم قوله تعالى: &lt;&lt; يا أيّها الذّين آمنوا أوفوا بالعُقودِ&gt;&gt; فان الوفاء بالعقد يتضمن الوفاء </w:t>
      </w:r>
      <w:proofErr w:type="spellStart"/>
      <w:r w:rsidRPr="009347CF">
        <w:rPr>
          <w:rStyle w:val="lev"/>
          <w:rFonts w:cs="Simplified Arabic" w:hint="cs"/>
          <w:b w:val="0"/>
          <w:bCs w:val="0"/>
          <w:sz w:val="32"/>
          <w:szCs w:val="32"/>
          <w:rtl/>
          <w:lang w:bidi="ar-DZ"/>
        </w:rPr>
        <w:t>به</w:t>
      </w:r>
      <w:proofErr w:type="spellEnd"/>
      <w:r w:rsidRPr="009347CF">
        <w:rPr>
          <w:rStyle w:val="lev"/>
          <w:rFonts w:cs="Simplified Arabic" w:hint="cs"/>
          <w:b w:val="0"/>
          <w:bCs w:val="0"/>
          <w:sz w:val="32"/>
          <w:szCs w:val="32"/>
          <w:rtl/>
          <w:lang w:bidi="ar-DZ"/>
        </w:rPr>
        <w:t xml:space="preserve"> وبما تضمنه من شروط وصفات وقد قيل : </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 xml:space="preserve">الأصل في الأشياء حل وامنع   ** عبادة إلا </w:t>
      </w:r>
      <w:proofErr w:type="gramStart"/>
      <w:r w:rsidRPr="009347CF">
        <w:rPr>
          <w:rStyle w:val="lev"/>
          <w:rFonts w:cs="Simplified Arabic" w:hint="cs"/>
          <w:b w:val="0"/>
          <w:bCs w:val="0"/>
          <w:sz w:val="32"/>
          <w:szCs w:val="32"/>
          <w:rtl/>
          <w:lang w:bidi="ar-DZ"/>
        </w:rPr>
        <w:t>بإذن</w:t>
      </w:r>
      <w:proofErr w:type="gramEnd"/>
      <w:r w:rsidRPr="009347CF">
        <w:rPr>
          <w:rStyle w:val="lev"/>
          <w:rFonts w:cs="Simplified Arabic" w:hint="cs"/>
          <w:b w:val="0"/>
          <w:bCs w:val="0"/>
          <w:sz w:val="32"/>
          <w:szCs w:val="32"/>
          <w:rtl/>
          <w:lang w:bidi="ar-DZ"/>
        </w:rPr>
        <w:t xml:space="preserve"> الشارع</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وهذا البيت قاعدة</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والغريب أن المذهب يرون أن الوفاء بالعقود سنة وليس واجب حتى فيمن لا يملك الفسخ ولكن هذا القول ضعيف ومخالف لقول رسول الله صلى الله عليه وسلم الثابت عنه في الصحيحين : '' إن أحق الشروط</w:t>
      </w:r>
      <w:r w:rsidR="00D102D4">
        <w:rPr>
          <w:rStyle w:val="lev"/>
          <w:rFonts w:cs="Simplified Arabic" w:hint="cs"/>
          <w:b w:val="0"/>
          <w:bCs w:val="0"/>
          <w:sz w:val="32"/>
          <w:szCs w:val="32"/>
          <w:rtl/>
          <w:lang w:bidi="ar-DZ"/>
        </w:rPr>
        <w:t xml:space="preserve"> </w:t>
      </w:r>
      <w:proofErr w:type="spellStart"/>
      <w:r w:rsidR="00D102D4">
        <w:rPr>
          <w:rStyle w:val="lev"/>
          <w:rFonts w:cs="Simplified Arabic" w:hint="cs"/>
          <w:b w:val="0"/>
          <w:bCs w:val="0"/>
          <w:sz w:val="32"/>
          <w:szCs w:val="32"/>
          <w:rtl/>
          <w:lang w:bidi="ar-DZ"/>
        </w:rPr>
        <w:t>ان</w:t>
      </w:r>
      <w:proofErr w:type="spellEnd"/>
      <w:r w:rsidR="00D102D4">
        <w:rPr>
          <w:rStyle w:val="lev"/>
          <w:rFonts w:cs="Simplified Arabic" w:hint="cs"/>
          <w:b w:val="0"/>
          <w:bCs w:val="0"/>
          <w:sz w:val="32"/>
          <w:szCs w:val="32"/>
          <w:rtl/>
          <w:lang w:bidi="ar-DZ"/>
        </w:rPr>
        <w:t xml:space="preserve"> توفوا </w:t>
      </w:r>
      <w:proofErr w:type="spellStart"/>
      <w:r w:rsidR="00D102D4">
        <w:rPr>
          <w:rStyle w:val="lev"/>
          <w:rFonts w:cs="Simplified Arabic" w:hint="cs"/>
          <w:b w:val="0"/>
          <w:bCs w:val="0"/>
          <w:sz w:val="32"/>
          <w:szCs w:val="32"/>
          <w:rtl/>
          <w:lang w:bidi="ar-DZ"/>
        </w:rPr>
        <w:t>به</w:t>
      </w:r>
      <w:proofErr w:type="spellEnd"/>
      <w:r w:rsidR="00D102D4">
        <w:rPr>
          <w:rStyle w:val="lev"/>
          <w:rFonts w:cs="Simplified Arabic" w:hint="cs"/>
          <w:b w:val="0"/>
          <w:bCs w:val="0"/>
          <w:sz w:val="32"/>
          <w:szCs w:val="32"/>
          <w:rtl/>
          <w:lang w:bidi="ar-DZ"/>
        </w:rPr>
        <w:t xml:space="preserve"> ما استحللتم </w:t>
      </w:r>
      <w:proofErr w:type="spellStart"/>
      <w:r w:rsidR="00D102D4">
        <w:rPr>
          <w:rStyle w:val="lev"/>
          <w:rFonts w:cs="Simplified Arabic" w:hint="cs"/>
          <w:b w:val="0"/>
          <w:bCs w:val="0"/>
          <w:sz w:val="32"/>
          <w:szCs w:val="32"/>
          <w:rtl/>
          <w:lang w:bidi="ar-DZ"/>
        </w:rPr>
        <w:t>به</w:t>
      </w:r>
      <w:proofErr w:type="spellEnd"/>
      <w:r w:rsidR="00D102D4">
        <w:rPr>
          <w:rStyle w:val="lev"/>
          <w:rFonts w:cs="Simplified Arabic" w:hint="cs"/>
          <w:b w:val="0"/>
          <w:bCs w:val="0"/>
          <w:sz w:val="32"/>
          <w:szCs w:val="32"/>
          <w:rtl/>
          <w:lang w:bidi="ar-DZ"/>
        </w:rPr>
        <w:t xml:space="preserve"> الفروج " فهذا الحديث صحيح صريح في الوجوب</w:t>
      </w:r>
      <w:r w:rsidRPr="009347CF">
        <w:rPr>
          <w:rStyle w:val="lev"/>
          <w:rFonts w:cs="Simplified Arabic" w:hint="cs"/>
          <w:b w:val="0"/>
          <w:bCs w:val="0"/>
          <w:sz w:val="32"/>
          <w:szCs w:val="32"/>
          <w:rtl/>
          <w:lang w:bidi="ar-DZ"/>
        </w:rPr>
        <w:t xml:space="preserve"> الوفاء بالشروط على كل من يشرط عليه شرطا استنادا </w:t>
      </w:r>
      <w:proofErr w:type="spellStart"/>
      <w:r w:rsidRPr="009347CF">
        <w:rPr>
          <w:rStyle w:val="lev"/>
          <w:rFonts w:cs="Simplified Arabic" w:hint="cs"/>
          <w:b w:val="0"/>
          <w:bCs w:val="0"/>
          <w:sz w:val="32"/>
          <w:szCs w:val="32"/>
          <w:rtl/>
          <w:lang w:bidi="ar-DZ"/>
        </w:rPr>
        <w:t>الى</w:t>
      </w:r>
      <w:proofErr w:type="spellEnd"/>
      <w:r w:rsidRPr="009347CF">
        <w:rPr>
          <w:rStyle w:val="lev"/>
          <w:rFonts w:cs="Simplified Arabic" w:hint="cs"/>
          <w:b w:val="0"/>
          <w:bCs w:val="0"/>
          <w:sz w:val="32"/>
          <w:szCs w:val="32"/>
          <w:rtl/>
          <w:lang w:bidi="ar-DZ"/>
        </w:rPr>
        <w:t xml:space="preserve"> الآيات التي أشرنا إليها وإلى هذا الحديث الصحيح </w:t>
      </w:r>
      <w:r w:rsidRPr="009347CF">
        <w:rPr>
          <w:rStyle w:val="lev"/>
          <w:rFonts w:cs="Simplified Arabic" w:hint="cs"/>
          <w:b w:val="0"/>
          <w:bCs w:val="0"/>
          <w:sz w:val="32"/>
          <w:szCs w:val="32"/>
          <w:vertAlign w:val="superscript"/>
          <w:rtl/>
          <w:lang w:bidi="ar-DZ"/>
        </w:rPr>
        <w:t>(</w:t>
      </w:r>
      <w:r w:rsidRPr="009347CF">
        <w:rPr>
          <w:rStyle w:val="Appelnotedebasdep"/>
          <w:rFonts w:cs="Simplified Arabic"/>
          <w:sz w:val="32"/>
          <w:szCs w:val="32"/>
          <w:rtl/>
          <w:lang w:bidi="ar-DZ"/>
        </w:rPr>
        <w:footnoteReference w:id="87"/>
      </w:r>
      <w:r w:rsidRPr="009347CF">
        <w:rPr>
          <w:rStyle w:val="lev"/>
          <w:rFonts w:cs="Simplified Arabic" w:hint="cs"/>
          <w:b w:val="0"/>
          <w:bCs w:val="0"/>
          <w:sz w:val="32"/>
          <w:szCs w:val="32"/>
          <w:vertAlign w:val="superscript"/>
          <w:rtl/>
          <w:lang w:bidi="ar-DZ"/>
        </w:rPr>
        <w:t>)</w:t>
      </w:r>
      <w:r w:rsidRPr="009347CF">
        <w:rPr>
          <w:rStyle w:val="lev"/>
          <w:rFonts w:cs="Simplified Arabic" w:hint="cs"/>
          <w:b w:val="0"/>
          <w:bCs w:val="0"/>
          <w:sz w:val="32"/>
          <w:szCs w:val="32"/>
          <w:rtl/>
          <w:lang w:bidi="ar-DZ"/>
        </w:rPr>
        <w:t>.</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 xml:space="preserve">وبهذا يكون المشرع الجزائري أخذ برأي الحنابلة الذي يقضي بأن أصل العقود والشروط </w:t>
      </w:r>
      <w:proofErr w:type="spellStart"/>
      <w:r w:rsidRPr="009347CF">
        <w:rPr>
          <w:rStyle w:val="lev"/>
          <w:rFonts w:cs="Simplified Arabic" w:hint="cs"/>
          <w:b w:val="0"/>
          <w:bCs w:val="0"/>
          <w:sz w:val="32"/>
          <w:szCs w:val="32"/>
          <w:rtl/>
          <w:lang w:bidi="ar-DZ"/>
        </w:rPr>
        <w:t>الاباحة</w:t>
      </w:r>
      <w:proofErr w:type="spellEnd"/>
      <w:r w:rsidRPr="009347CF">
        <w:rPr>
          <w:rStyle w:val="lev"/>
          <w:rFonts w:cs="Simplified Arabic" w:hint="cs"/>
          <w:b w:val="0"/>
          <w:bCs w:val="0"/>
          <w:sz w:val="32"/>
          <w:szCs w:val="32"/>
          <w:rtl/>
          <w:lang w:bidi="ar-DZ"/>
        </w:rPr>
        <w:t>.</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t>وقد أكد القضاء الجزائري هذا المبدأ في كثير منة أحكامه : '' حيث أن من المقرر فقها وقضاء'' جواز اشتراط المرأة في عقد الزواج ما تشاء من الشروط التي تكون لها فيها فائدة يشرط أن لا تحلل حراما أو تحرم حلالا وبشرط أن لا تتناقض روح العقد</w:t>
      </w:r>
      <w:r w:rsidRPr="009347CF">
        <w:rPr>
          <w:rStyle w:val="lev"/>
          <w:rFonts w:cs="Simplified Arabic" w:hint="cs"/>
          <w:b w:val="0"/>
          <w:bCs w:val="0"/>
          <w:sz w:val="32"/>
          <w:szCs w:val="32"/>
          <w:vertAlign w:val="superscript"/>
          <w:rtl/>
          <w:lang w:bidi="ar-DZ"/>
        </w:rPr>
        <w:t>(</w:t>
      </w:r>
      <w:r w:rsidRPr="009347CF">
        <w:rPr>
          <w:rStyle w:val="Appelnotedebasdep"/>
          <w:rFonts w:cs="Simplified Arabic"/>
          <w:sz w:val="32"/>
          <w:szCs w:val="32"/>
          <w:rtl/>
          <w:lang w:bidi="ar-DZ"/>
        </w:rPr>
        <w:footnoteReference w:id="88"/>
      </w:r>
      <w:r w:rsidRPr="009347CF">
        <w:rPr>
          <w:rStyle w:val="lev"/>
          <w:rFonts w:cs="Simplified Arabic" w:hint="cs"/>
          <w:b w:val="0"/>
          <w:bCs w:val="0"/>
          <w:sz w:val="32"/>
          <w:szCs w:val="32"/>
          <w:vertAlign w:val="superscript"/>
          <w:rtl/>
          <w:lang w:bidi="ar-DZ"/>
        </w:rPr>
        <w:t>)</w:t>
      </w:r>
      <w:r w:rsidRPr="009347CF">
        <w:rPr>
          <w:rStyle w:val="lev"/>
          <w:rFonts w:cs="Simplified Arabic" w:hint="cs"/>
          <w:b w:val="0"/>
          <w:bCs w:val="0"/>
          <w:sz w:val="32"/>
          <w:szCs w:val="32"/>
          <w:rtl/>
          <w:lang w:bidi="ar-DZ"/>
        </w:rPr>
        <w:t>.</w:t>
      </w:r>
    </w:p>
    <w:p w:rsidR="00D024BD" w:rsidRPr="009347CF" w:rsidRDefault="00D024BD" w:rsidP="00B10357">
      <w:pPr>
        <w:bidi/>
        <w:ind w:hanging="2"/>
        <w:jc w:val="both"/>
        <w:rPr>
          <w:rStyle w:val="lev"/>
          <w:rFonts w:cs="Simplified Arabic"/>
          <w:b w:val="0"/>
          <w:bCs w:val="0"/>
          <w:sz w:val="32"/>
          <w:szCs w:val="32"/>
          <w:rtl/>
          <w:lang w:bidi="ar-DZ"/>
        </w:rPr>
      </w:pPr>
      <w:r w:rsidRPr="009347CF">
        <w:rPr>
          <w:rStyle w:val="lev"/>
          <w:rFonts w:cs="Simplified Arabic" w:hint="cs"/>
          <w:b w:val="0"/>
          <w:bCs w:val="0"/>
          <w:sz w:val="32"/>
          <w:szCs w:val="32"/>
          <w:rtl/>
          <w:lang w:bidi="ar-DZ"/>
        </w:rPr>
        <w:lastRenderedPageBreak/>
        <w:t xml:space="preserve">هذا من ناحية مشروعية اقتران عقد الزواج بالشروط أما من الناحية العملية وخاصة عندما يقع نزاع على </w:t>
      </w:r>
      <w:proofErr w:type="spellStart"/>
      <w:r w:rsidRPr="009347CF">
        <w:rPr>
          <w:rStyle w:val="lev"/>
          <w:rFonts w:cs="Simplified Arabic" w:hint="cs"/>
          <w:b w:val="0"/>
          <w:bCs w:val="0"/>
          <w:sz w:val="32"/>
          <w:szCs w:val="32"/>
          <w:rtl/>
          <w:lang w:bidi="ar-DZ"/>
        </w:rPr>
        <w:t>الاموال</w:t>
      </w:r>
      <w:proofErr w:type="spellEnd"/>
      <w:r w:rsidRPr="009347CF">
        <w:rPr>
          <w:rStyle w:val="lev"/>
          <w:rFonts w:cs="Simplified Arabic" w:hint="cs"/>
          <w:b w:val="0"/>
          <w:bCs w:val="0"/>
          <w:sz w:val="32"/>
          <w:szCs w:val="32"/>
          <w:rtl/>
          <w:lang w:bidi="ar-DZ"/>
        </w:rPr>
        <w:t xml:space="preserve"> المشتركة المشرع الجزائري لم يعدل المادة 73 رغم أنه تعرض إلى </w:t>
      </w:r>
    </w:p>
    <w:p w:rsidR="00D024BD" w:rsidRPr="009347CF" w:rsidRDefault="00D024BD" w:rsidP="00B10357">
      <w:pPr>
        <w:bidi/>
        <w:ind w:hanging="2"/>
        <w:jc w:val="both"/>
        <w:rPr>
          <w:rFonts w:cs="Simplified Arabic"/>
          <w:color w:val="FF0000"/>
          <w:sz w:val="32"/>
          <w:szCs w:val="32"/>
          <w:rtl/>
          <w:lang w:bidi="ar-DZ"/>
        </w:rPr>
      </w:pPr>
      <w:proofErr w:type="gramStart"/>
      <w:r w:rsidRPr="009347CF">
        <w:rPr>
          <w:rStyle w:val="lev"/>
          <w:rFonts w:cs="Simplified Arabic" w:hint="cs"/>
          <w:b w:val="0"/>
          <w:bCs w:val="0"/>
          <w:sz w:val="32"/>
          <w:szCs w:val="32"/>
          <w:rtl/>
          <w:lang w:bidi="ar-DZ"/>
        </w:rPr>
        <w:t>نوع</w:t>
      </w:r>
      <w:proofErr w:type="gramEnd"/>
      <w:r w:rsidRPr="009347CF">
        <w:rPr>
          <w:rStyle w:val="lev"/>
          <w:rFonts w:cs="Simplified Arabic" w:hint="cs"/>
          <w:b w:val="0"/>
          <w:bCs w:val="0"/>
          <w:sz w:val="32"/>
          <w:szCs w:val="32"/>
          <w:rtl/>
          <w:lang w:bidi="ar-DZ"/>
        </w:rPr>
        <w:t xml:space="preserve"> جديد من أموال الأسرة والمتمثلة في تلك الأموال التي يكسبانها خلال الحياة الزوجية </w:t>
      </w:r>
      <w:r w:rsidRPr="009347CF">
        <w:rPr>
          <w:rStyle w:val="lev"/>
          <w:rFonts w:cs="Simplified Arabic" w:hint="cs"/>
          <w:b w:val="0"/>
          <w:bCs w:val="0"/>
          <w:sz w:val="32"/>
          <w:szCs w:val="32"/>
          <w:vertAlign w:val="superscript"/>
          <w:rtl/>
          <w:lang w:bidi="ar-DZ"/>
        </w:rPr>
        <w:t>(</w:t>
      </w:r>
      <w:r w:rsidRPr="009347CF">
        <w:rPr>
          <w:rStyle w:val="Appelnotedebasdep"/>
          <w:rFonts w:cs="Simplified Arabic"/>
          <w:sz w:val="32"/>
          <w:szCs w:val="32"/>
          <w:rtl/>
          <w:lang w:bidi="ar-DZ"/>
        </w:rPr>
        <w:footnoteReference w:id="89"/>
      </w:r>
      <w:r w:rsidRPr="009347CF">
        <w:rPr>
          <w:rStyle w:val="lev"/>
          <w:rFonts w:cs="Simplified Arabic" w:hint="cs"/>
          <w:b w:val="0"/>
          <w:bCs w:val="0"/>
          <w:sz w:val="32"/>
          <w:szCs w:val="32"/>
          <w:vertAlign w:val="superscript"/>
          <w:rtl/>
          <w:lang w:bidi="ar-DZ"/>
        </w:rPr>
        <w:t>)</w:t>
      </w:r>
      <w:r w:rsidRPr="009347CF">
        <w:rPr>
          <w:rStyle w:val="lev"/>
          <w:rFonts w:cs="Simplified Arabic" w:hint="cs"/>
          <w:b w:val="0"/>
          <w:bCs w:val="0"/>
          <w:sz w:val="32"/>
          <w:szCs w:val="32"/>
          <w:rtl/>
          <w:lang w:bidi="ar-DZ"/>
        </w:rPr>
        <w:t>.</w:t>
      </w:r>
    </w:p>
    <w:p w:rsidR="00D024BD" w:rsidRPr="009347CF" w:rsidRDefault="00D024BD" w:rsidP="00B10357">
      <w:pPr>
        <w:bidi/>
        <w:ind w:hanging="2"/>
        <w:jc w:val="both"/>
        <w:rPr>
          <w:rFonts w:cs="Simplified Arabic"/>
          <w:sz w:val="32"/>
          <w:szCs w:val="32"/>
          <w:rtl/>
          <w:lang w:bidi="ar-DZ"/>
        </w:rPr>
      </w:pPr>
      <w:r w:rsidRPr="009347CF">
        <w:rPr>
          <w:rFonts w:cs="Simplified Arabic" w:hint="cs"/>
          <w:sz w:val="32"/>
          <w:szCs w:val="32"/>
          <w:rtl/>
          <w:lang w:bidi="ar-DZ"/>
        </w:rPr>
        <w:t xml:space="preserve">لذلك صياغة المادة 73 سالفة الذكر صياغة جديدة لا تدع مجالا للشك والتأويل وذلك على الشكل التالي </w:t>
      </w:r>
      <w:r w:rsidRPr="009347CF">
        <w:rPr>
          <w:rFonts w:cs="Simplified Arabic" w:hint="cs"/>
          <w:sz w:val="32"/>
          <w:szCs w:val="32"/>
          <w:vertAlign w:val="superscript"/>
          <w:rtl/>
          <w:lang w:bidi="ar-DZ"/>
        </w:rPr>
        <w:t>(</w:t>
      </w:r>
      <w:r w:rsidRPr="009347CF">
        <w:rPr>
          <w:rStyle w:val="Appelnotedebasdep"/>
          <w:rFonts w:cs="Simplified Arabic"/>
          <w:sz w:val="32"/>
          <w:szCs w:val="32"/>
          <w:rtl/>
          <w:lang w:bidi="ar-DZ"/>
        </w:rPr>
        <w:footnoteReference w:id="90"/>
      </w:r>
      <w:r w:rsidRPr="009347CF">
        <w:rPr>
          <w:rFonts w:cs="Simplified Arabic" w:hint="cs"/>
          <w:sz w:val="32"/>
          <w:szCs w:val="32"/>
          <w:vertAlign w:val="superscript"/>
          <w:rtl/>
          <w:lang w:bidi="ar-DZ"/>
        </w:rPr>
        <w:t>)</w:t>
      </w:r>
      <w:r w:rsidRPr="009347CF">
        <w:rPr>
          <w:rFonts w:cs="Simplified Arabic" w:hint="cs"/>
          <w:sz w:val="32"/>
          <w:szCs w:val="32"/>
          <w:rtl/>
          <w:lang w:bidi="ar-DZ"/>
        </w:rPr>
        <w:t>، إذا وقع نزاع بين الزوجين أو ورثتهما في المتاع البيت وليس لأحدهما بينة فالقول للزوجة أو ورثتهما مع اليمين للنساء والقول للزوج أو وو</w:t>
      </w:r>
      <w:r w:rsidR="0086021B">
        <w:rPr>
          <w:rFonts w:cs="Simplified Arabic" w:hint="cs"/>
          <w:sz w:val="32"/>
          <w:szCs w:val="32"/>
          <w:rtl/>
          <w:lang w:bidi="ar-DZ"/>
        </w:rPr>
        <w:t>رثته مع اليمين في المعتاد للرجل</w:t>
      </w:r>
      <w:r w:rsidRPr="009347CF">
        <w:rPr>
          <w:rFonts w:cs="Simplified Arabic" w:hint="cs"/>
          <w:sz w:val="32"/>
          <w:szCs w:val="32"/>
          <w:rtl/>
          <w:lang w:bidi="ar-DZ"/>
        </w:rPr>
        <w:t>.</w:t>
      </w:r>
    </w:p>
    <w:p w:rsidR="00D024BD" w:rsidRDefault="00D024BD" w:rsidP="00B10357">
      <w:pPr>
        <w:bidi/>
        <w:ind w:firstLine="708"/>
        <w:jc w:val="both"/>
        <w:rPr>
          <w:rFonts w:cs="Simplified Arabic"/>
          <w:sz w:val="32"/>
          <w:szCs w:val="32"/>
          <w:rtl/>
          <w:lang w:bidi="ar-DZ"/>
        </w:rPr>
      </w:pPr>
      <w:proofErr w:type="gramStart"/>
      <w:r>
        <w:rPr>
          <w:rFonts w:cs="Simplified Arabic" w:hint="cs"/>
          <w:sz w:val="32"/>
          <w:szCs w:val="32"/>
          <w:rtl/>
          <w:lang w:bidi="ar-DZ"/>
        </w:rPr>
        <w:t>يحق</w:t>
      </w:r>
      <w:proofErr w:type="gramEnd"/>
      <w:r>
        <w:rPr>
          <w:rFonts w:cs="Simplified Arabic" w:hint="cs"/>
          <w:sz w:val="32"/>
          <w:szCs w:val="32"/>
          <w:rtl/>
          <w:lang w:bidi="ar-DZ"/>
        </w:rPr>
        <w:t xml:space="preserve"> للزوجين الاتفاق على جعل ملكية متاع البيت مشتركة طبقا للمادة 19 من هذا القانون ويكون ملزما للزوجين ويعمل بموجبه في حالة حدوث نزاع بينهما على ملكية متاع البيت.</w:t>
      </w:r>
    </w:p>
    <w:p w:rsidR="00D024BD" w:rsidRDefault="00D024BD" w:rsidP="00B10357">
      <w:pPr>
        <w:bidi/>
        <w:ind w:firstLine="708"/>
        <w:jc w:val="both"/>
        <w:rPr>
          <w:rFonts w:cs="Simplified Arabic"/>
          <w:sz w:val="32"/>
          <w:szCs w:val="32"/>
          <w:rtl/>
          <w:lang w:bidi="ar-DZ"/>
        </w:rPr>
      </w:pPr>
      <w:proofErr w:type="gramStart"/>
      <w:r>
        <w:rPr>
          <w:rFonts w:cs="Simplified Arabic" w:hint="cs"/>
          <w:sz w:val="32"/>
          <w:szCs w:val="32"/>
          <w:rtl/>
          <w:lang w:bidi="ar-DZ"/>
        </w:rPr>
        <w:t>وفي</w:t>
      </w:r>
      <w:proofErr w:type="gramEnd"/>
      <w:r>
        <w:rPr>
          <w:rFonts w:cs="Simplified Arabic" w:hint="cs"/>
          <w:sz w:val="32"/>
          <w:szCs w:val="32"/>
          <w:rtl/>
          <w:lang w:bidi="ar-DZ"/>
        </w:rPr>
        <w:t xml:space="preserve"> حالة النزاع بين الزوجين أو ورثتهما حول الممتلكات المنقولة الأخرى والعقارات يتم اقتسامها حسب مساهمة كل من زوجين.</w:t>
      </w:r>
    </w:p>
    <w:p w:rsidR="00D024BD" w:rsidRDefault="00D024BD" w:rsidP="00B10357">
      <w:pPr>
        <w:bidi/>
        <w:ind w:firstLine="708"/>
        <w:jc w:val="both"/>
        <w:rPr>
          <w:rFonts w:cs="Simplified Arabic"/>
          <w:sz w:val="32"/>
          <w:szCs w:val="32"/>
          <w:rtl/>
          <w:lang w:bidi="ar-DZ"/>
        </w:rPr>
      </w:pPr>
      <w:r>
        <w:rPr>
          <w:rFonts w:cs="Simplified Arabic" w:hint="cs"/>
          <w:sz w:val="32"/>
          <w:szCs w:val="32"/>
          <w:rtl/>
          <w:lang w:bidi="ar-DZ"/>
        </w:rPr>
        <w:t xml:space="preserve">يتم </w:t>
      </w:r>
      <w:proofErr w:type="spellStart"/>
      <w:r>
        <w:rPr>
          <w:rFonts w:cs="Simplified Arabic" w:hint="cs"/>
          <w:sz w:val="32"/>
          <w:szCs w:val="32"/>
          <w:rtl/>
          <w:lang w:bidi="ar-DZ"/>
        </w:rPr>
        <w:t>الاثبات</w:t>
      </w:r>
      <w:proofErr w:type="spellEnd"/>
      <w:r>
        <w:rPr>
          <w:rFonts w:cs="Simplified Arabic" w:hint="cs"/>
          <w:sz w:val="32"/>
          <w:szCs w:val="32"/>
          <w:rtl/>
          <w:lang w:bidi="ar-DZ"/>
        </w:rPr>
        <w:t xml:space="preserve"> بكل الوسائل ويقوم الحكم القضائي محل سند الملكية هذا فيما يخص مسألة استقلالية الذمة المالية أما في الفرع الآتي سنتحدث عن مسألة العدل بين الزوجين في حالة التعدد.</w:t>
      </w:r>
    </w:p>
    <w:p w:rsidR="00D024BD" w:rsidRDefault="00D024BD" w:rsidP="00B10357">
      <w:pPr>
        <w:bidi/>
        <w:ind w:hanging="2"/>
        <w:jc w:val="both"/>
        <w:rPr>
          <w:rFonts w:cs="Simplified Arabic"/>
          <w:sz w:val="32"/>
          <w:szCs w:val="32"/>
          <w:rtl/>
          <w:lang w:bidi="ar-DZ"/>
        </w:rPr>
      </w:pPr>
      <w:proofErr w:type="gramStart"/>
      <w:r w:rsidRPr="002E42C1">
        <w:rPr>
          <w:rFonts w:cs="Simplified Arabic" w:hint="cs"/>
          <w:b/>
          <w:bCs/>
          <w:sz w:val="32"/>
          <w:szCs w:val="32"/>
          <w:rtl/>
          <w:lang w:bidi="ar-DZ"/>
        </w:rPr>
        <w:t>الفرع</w:t>
      </w:r>
      <w:proofErr w:type="gramEnd"/>
      <w:r w:rsidRPr="002E42C1">
        <w:rPr>
          <w:rFonts w:cs="Simplified Arabic" w:hint="cs"/>
          <w:b/>
          <w:bCs/>
          <w:sz w:val="32"/>
          <w:szCs w:val="32"/>
          <w:rtl/>
          <w:lang w:bidi="ar-DZ"/>
        </w:rPr>
        <w:t xml:space="preserve"> الثاني: العدل بين الزوجين في حالة التعدد</w:t>
      </w:r>
    </w:p>
    <w:p w:rsidR="00D024BD" w:rsidRDefault="00D024BD" w:rsidP="00D102D4">
      <w:pPr>
        <w:bidi/>
        <w:ind w:firstLine="708"/>
        <w:jc w:val="both"/>
        <w:rPr>
          <w:rStyle w:val="index"/>
          <w:rFonts w:cs="Simplified Arabic"/>
          <w:color w:val="000000" w:themeColor="text1"/>
          <w:sz w:val="32"/>
          <w:szCs w:val="32"/>
          <w:shd w:val="clear" w:color="auto" w:fill="FFFFFF"/>
          <w:rtl/>
        </w:rPr>
      </w:pPr>
      <w:r>
        <w:rPr>
          <w:rFonts w:cs="Simplified Arabic" w:hint="cs"/>
          <w:sz w:val="32"/>
          <w:szCs w:val="32"/>
          <w:rtl/>
          <w:lang w:bidi="ar-DZ"/>
        </w:rPr>
        <w:lastRenderedPageBreak/>
        <w:t>وجوب العدل في القسم بين الزوجين فيما يملكه الزوج من مبيت وطعام وكسوة ونحوها ولا يجوز له الميل على إحدى زوجاته في شيء من هذه الأمور لأن الله قد نهاه عن ذلك</w:t>
      </w:r>
      <w:r w:rsidR="00D102D4">
        <w:rPr>
          <w:rFonts w:cs="Simplified Arabic" w:hint="cs"/>
          <w:sz w:val="32"/>
          <w:szCs w:val="32"/>
          <w:rtl/>
          <w:lang w:bidi="ar-DZ"/>
        </w:rPr>
        <w:t xml:space="preserve"> بقوله تعالى</w:t>
      </w:r>
      <w:r>
        <w:rPr>
          <w:rFonts w:cs="Simplified Arabic" w:hint="cs"/>
          <w:sz w:val="32"/>
          <w:szCs w:val="32"/>
          <w:rtl/>
          <w:lang w:bidi="ar-DZ"/>
        </w:rPr>
        <w:t>&lt;&lt;</w:t>
      </w:r>
      <w:r w:rsidRPr="002E42C1">
        <w:rPr>
          <w:rFonts w:cs="Simplified Arabic"/>
          <w:color w:val="000000" w:themeColor="text1"/>
          <w:sz w:val="32"/>
          <w:szCs w:val="32"/>
          <w:shd w:val="clear" w:color="auto" w:fill="FFFFFF"/>
          <w:rtl/>
        </w:rPr>
        <w:t>وَلَنْ</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تَسْتَطِيعُوا</w:t>
      </w:r>
      <w:r w:rsidRPr="002E42C1">
        <w:rPr>
          <w:rStyle w:val="apple-converted-space"/>
          <w:rFonts w:cs="Simplified Arabic"/>
          <w:color w:val="000000" w:themeColor="text1"/>
          <w:sz w:val="32"/>
          <w:szCs w:val="32"/>
          <w:shd w:val="clear" w:color="auto" w:fill="FFFFFF"/>
        </w:rPr>
        <w:t> </w:t>
      </w:r>
      <w:r w:rsidRPr="002E42C1">
        <w:rPr>
          <w:rFonts w:cs="Simplified Arabic"/>
          <w:color w:val="000000" w:themeColor="text1"/>
          <w:sz w:val="32"/>
          <w:szCs w:val="32"/>
          <w:shd w:val="clear" w:color="auto" w:fill="FFFFFF"/>
          <w:rtl/>
        </w:rPr>
        <w:t>أَنْ</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تَعْدِلُوا</w:t>
      </w:r>
      <w:r w:rsidRPr="002E42C1">
        <w:rPr>
          <w:rStyle w:val="apple-converted-space"/>
          <w:rFonts w:cs="Simplified Arabic"/>
          <w:color w:val="000000" w:themeColor="text1"/>
          <w:sz w:val="32"/>
          <w:szCs w:val="32"/>
          <w:shd w:val="clear" w:color="auto" w:fill="FFFFFF"/>
        </w:rPr>
        <w:t> </w:t>
      </w:r>
      <w:r w:rsidRPr="002E42C1">
        <w:rPr>
          <w:rFonts w:cs="Simplified Arabic"/>
          <w:color w:val="000000" w:themeColor="text1"/>
          <w:sz w:val="32"/>
          <w:szCs w:val="32"/>
          <w:shd w:val="clear" w:color="auto" w:fill="FFFFFF"/>
          <w:rtl/>
        </w:rPr>
        <w:t>بَيْنَ</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النِّسَاءِ</w:t>
      </w:r>
      <w:r w:rsidRPr="002E42C1">
        <w:rPr>
          <w:rStyle w:val="apple-converted-space"/>
          <w:rFonts w:cs="Simplified Arabic"/>
          <w:color w:val="000000" w:themeColor="text1"/>
          <w:sz w:val="32"/>
          <w:szCs w:val="32"/>
          <w:shd w:val="clear" w:color="auto" w:fill="FFFFFF"/>
        </w:rPr>
        <w:t> </w:t>
      </w:r>
      <w:r w:rsidRPr="002E42C1">
        <w:rPr>
          <w:rFonts w:cs="Simplified Arabic"/>
          <w:color w:val="000000" w:themeColor="text1"/>
          <w:sz w:val="32"/>
          <w:szCs w:val="32"/>
          <w:shd w:val="clear" w:color="auto" w:fill="FFFFFF"/>
          <w:rtl/>
        </w:rPr>
        <w:t>وَلَوْ</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حَرَصْتُمْ</w:t>
      </w:r>
      <w:r>
        <w:rPr>
          <w:rStyle w:val="index"/>
          <w:rFonts w:cs="Simplified Arabic" w:hint="cs"/>
          <w:color w:val="000000" w:themeColor="text1"/>
          <w:sz w:val="32"/>
          <w:szCs w:val="32"/>
          <w:shd w:val="clear" w:color="auto" w:fill="FFFFFF"/>
          <w:rtl/>
        </w:rPr>
        <w:t>،</w:t>
      </w:r>
      <w:r w:rsidRPr="002E42C1">
        <w:rPr>
          <w:rFonts w:cs="Simplified Arabic"/>
          <w:color w:val="000000" w:themeColor="text1"/>
          <w:sz w:val="32"/>
          <w:szCs w:val="32"/>
          <w:shd w:val="clear" w:color="auto" w:fill="FFFFFF"/>
          <w:rtl/>
        </w:rPr>
        <w:t>فَلَا</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تَمِيلُوا</w:t>
      </w:r>
      <w:r w:rsidRPr="002E42C1">
        <w:rPr>
          <w:rStyle w:val="apple-converted-space"/>
          <w:rFonts w:cs="Simplified Arabic"/>
          <w:color w:val="000000" w:themeColor="text1"/>
          <w:sz w:val="32"/>
          <w:szCs w:val="32"/>
          <w:shd w:val="clear" w:color="auto" w:fill="FFFFFF"/>
        </w:rPr>
        <w:t> </w:t>
      </w:r>
      <w:r w:rsidRPr="002E42C1">
        <w:rPr>
          <w:rFonts w:cs="Simplified Arabic"/>
          <w:color w:val="000000" w:themeColor="text1"/>
          <w:sz w:val="32"/>
          <w:szCs w:val="32"/>
          <w:shd w:val="clear" w:color="auto" w:fill="FFFFFF"/>
          <w:rtl/>
        </w:rPr>
        <w:t>كُلَّ</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الْمَيْلِ</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فَتَذَرُوهَا</w:t>
      </w:r>
      <w:r w:rsidRPr="002E42C1">
        <w:rPr>
          <w:rStyle w:val="apple-converted-space"/>
          <w:rFonts w:cs="Simplified Arabic"/>
          <w:color w:val="000000" w:themeColor="text1"/>
          <w:sz w:val="32"/>
          <w:szCs w:val="32"/>
          <w:shd w:val="clear" w:color="auto" w:fill="FFFFFF"/>
        </w:rPr>
        <w:t> </w:t>
      </w:r>
      <w:r w:rsidRPr="002E42C1">
        <w:rPr>
          <w:rStyle w:val="index"/>
          <w:rFonts w:cs="Simplified Arabic"/>
          <w:color w:val="000000" w:themeColor="text1"/>
          <w:sz w:val="32"/>
          <w:szCs w:val="32"/>
          <w:shd w:val="clear" w:color="auto" w:fill="FFFFFF"/>
          <w:rtl/>
        </w:rPr>
        <w:t>كَالْمُعَلَّقَةِ</w:t>
      </w:r>
      <w:r>
        <w:rPr>
          <w:rStyle w:val="index"/>
          <w:rFonts w:cs="Simplified Arabic" w:hint="cs"/>
          <w:color w:val="000000" w:themeColor="text1"/>
          <w:sz w:val="32"/>
          <w:szCs w:val="32"/>
          <w:shd w:val="clear" w:color="auto" w:fill="FFFFFF"/>
          <w:rtl/>
        </w:rPr>
        <w:t xml:space="preserve">&gt;&gt; النساء </w:t>
      </w:r>
      <w:r>
        <w:rPr>
          <w:rStyle w:val="index"/>
          <w:rFonts w:cs="Simplified Arabic"/>
          <w:color w:val="000000" w:themeColor="text1"/>
          <w:sz w:val="32"/>
          <w:szCs w:val="32"/>
          <w:shd w:val="clear" w:color="auto" w:fill="FFFFFF"/>
          <w:rtl/>
        </w:rPr>
        <w:t>–</w:t>
      </w:r>
      <w:r>
        <w:rPr>
          <w:rStyle w:val="index"/>
          <w:rFonts w:cs="Simplified Arabic" w:hint="cs"/>
          <w:color w:val="000000" w:themeColor="text1"/>
          <w:sz w:val="32"/>
          <w:szCs w:val="32"/>
          <w:shd w:val="clear" w:color="auto" w:fill="FFFFFF"/>
          <w:rtl/>
        </w:rPr>
        <w:t xml:space="preserve"> الآية 129-</w:t>
      </w:r>
    </w:p>
    <w:p w:rsidR="00D024BD" w:rsidRDefault="00D024BD" w:rsidP="00B10357">
      <w:pPr>
        <w:bidi/>
        <w:ind w:firstLine="708"/>
        <w:jc w:val="both"/>
        <w:rPr>
          <w:rStyle w:val="index"/>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t>كما جاء التحذير عن الميل المراد من الآية وهو الميل في المبيت والطعام والمسكن والكسوة لا في المحبة والرغبة في الاتصال الجنسي الشرعي فإن هذا لا يملكه الإنسان فعن أبي هريرة رضي الله عنه عن النبي صلى الله عليه وسلم قال: &lt;&lt; من كانت له امرأتان فمال أحدهما جاء يوم القيامة وشقه مائل &gt;&gt;</w:t>
      </w:r>
      <w:r w:rsidRPr="004B6C90">
        <w:rPr>
          <w:rStyle w:val="index"/>
          <w:rFonts w:cs="Simplified Arabic" w:hint="cs"/>
          <w:color w:val="000000" w:themeColor="text1"/>
          <w:sz w:val="32"/>
          <w:szCs w:val="32"/>
          <w:shd w:val="clear" w:color="auto" w:fill="FFFFFF"/>
          <w:vertAlign w:val="superscript"/>
          <w:rtl/>
        </w:rPr>
        <w:t>(</w:t>
      </w:r>
      <w:r w:rsidRPr="004B6C90">
        <w:rPr>
          <w:rStyle w:val="Appelnotedebasdep"/>
          <w:rFonts w:cs="Simplified Arabic"/>
          <w:color w:val="000000" w:themeColor="text1"/>
          <w:sz w:val="32"/>
          <w:szCs w:val="32"/>
          <w:shd w:val="clear" w:color="auto" w:fill="FFFFFF"/>
          <w:rtl/>
        </w:rPr>
        <w:footnoteReference w:id="91"/>
      </w:r>
      <w:r w:rsidRPr="004B6C90">
        <w:rPr>
          <w:rStyle w:val="index"/>
          <w:rFonts w:cs="Simplified Arabic" w:hint="cs"/>
          <w:color w:val="000000" w:themeColor="text1"/>
          <w:sz w:val="32"/>
          <w:szCs w:val="32"/>
          <w:shd w:val="clear" w:color="auto" w:fill="FFFFFF"/>
          <w:vertAlign w:val="superscript"/>
          <w:rtl/>
        </w:rPr>
        <w:t>)</w:t>
      </w:r>
      <w:r>
        <w:rPr>
          <w:rStyle w:val="index"/>
          <w:rFonts w:cs="Simplified Arabic" w:hint="cs"/>
          <w:color w:val="000000" w:themeColor="text1"/>
          <w:sz w:val="32"/>
          <w:szCs w:val="32"/>
          <w:shd w:val="clear" w:color="auto" w:fill="FFFFFF"/>
          <w:rtl/>
        </w:rPr>
        <w:t>.</w:t>
      </w:r>
    </w:p>
    <w:p w:rsidR="00D024BD" w:rsidRDefault="00D024BD" w:rsidP="00B10357">
      <w:pPr>
        <w:bidi/>
        <w:ind w:firstLine="708"/>
        <w:jc w:val="both"/>
        <w:rPr>
          <w:rStyle w:val="index"/>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t>وثبت عن النبي صلى الله عليه وسلم أنه كان يقسم بين نسائه فيعدل وتلك فيما جاء عن عائشة رضي الله عنها قالت : &lt;&lt; كان رسول الله صلى الله عليه وسلم يقسم بين نسائه ، ثم يقول :'' اللهم هذه قسمتي فيما أملك فلا تلمني فيما تملك ولا أملك''</w:t>
      </w:r>
      <w:r w:rsidRPr="00D85E38">
        <w:rPr>
          <w:rStyle w:val="index"/>
          <w:rFonts w:cs="Simplified Arabic" w:hint="cs"/>
          <w:color w:val="000000" w:themeColor="text1"/>
          <w:sz w:val="32"/>
          <w:szCs w:val="32"/>
          <w:shd w:val="clear" w:color="auto" w:fill="FFFFFF"/>
          <w:vertAlign w:val="superscript"/>
          <w:rtl/>
        </w:rPr>
        <w:t>(</w:t>
      </w:r>
      <w:r w:rsidRPr="00D85E38">
        <w:rPr>
          <w:rStyle w:val="Appelnotedebasdep"/>
          <w:rFonts w:cs="Simplified Arabic"/>
          <w:color w:val="000000" w:themeColor="text1"/>
          <w:sz w:val="32"/>
          <w:szCs w:val="32"/>
          <w:shd w:val="clear" w:color="auto" w:fill="FFFFFF"/>
          <w:rtl/>
        </w:rPr>
        <w:footnoteReference w:id="92"/>
      </w:r>
      <w:r w:rsidRPr="00D85E38">
        <w:rPr>
          <w:rStyle w:val="index"/>
          <w:rFonts w:cs="Simplified Arabic" w:hint="cs"/>
          <w:color w:val="000000" w:themeColor="text1"/>
          <w:sz w:val="32"/>
          <w:szCs w:val="32"/>
          <w:shd w:val="clear" w:color="auto" w:fill="FFFFFF"/>
          <w:vertAlign w:val="superscript"/>
          <w:rtl/>
        </w:rPr>
        <w:t>)</w:t>
      </w:r>
      <w:r>
        <w:rPr>
          <w:rStyle w:val="index"/>
          <w:rFonts w:cs="Simplified Arabic" w:hint="cs"/>
          <w:color w:val="000000" w:themeColor="text1"/>
          <w:sz w:val="32"/>
          <w:szCs w:val="32"/>
          <w:shd w:val="clear" w:color="auto" w:fill="FFFFFF"/>
          <w:rtl/>
        </w:rPr>
        <w:t xml:space="preserve">، يعني القلب </w:t>
      </w:r>
      <w:r w:rsidRPr="00D85E38">
        <w:rPr>
          <w:rStyle w:val="index"/>
          <w:rFonts w:cs="Simplified Arabic" w:hint="cs"/>
          <w:color w:val="000000" w:themeColor="text1"/>
          <w:sz w:val="32"/>
          <w:szCs w:val="32"/>
          <w:shd w:val="clear" w:color="auto" w:fill="FFFFFF"/>
          <w:vertAlign w:val="superscript"/>
          <w:rtl/>
        </w:rPr>
        <w:t>(</w:t>
      </w:r>
      <w:r w:rsidRPr="00D85E38">
        <w:rPr>
          <w:rStyle w:val="Appelnotedebasdep"/>
          <w:rFonts w:cs="Simplified Arabic"/>
          <w:color w:val="000000" w:themeColor="text1"/>
          <w:sz w:val="32"/>
          <w:szCs w:val="32"/>
          <w:shd w:val="clear" w:color="auto" w:fill="FFFFFF"/>
          <w:rtl/>
        </w:rPr>
        <w:footnoteReference w:id="93"/>
      </w:r>
      <w:r w:rsidRPr="00D85E38">
        <w:rPr>
          <w:rStyle w:val="index"/>
          <w:rFonts w:cs="Simplified Arabic" w:hint="cs"/>
          <w:color w:val="000000" w:themeColor="text1"/>
          <w:sz w:val="32"/>
          <w:szCs w:val="32"/>
          <w:shd w:val="clear" w:color="auto" w:fill="FFFFFF"/>
          <w:vertAlign w:val="superscript"/>
          <w:rtl/>
        </w:rPr>
        <w:t>)</w:t>
      </w:r>
      <w:r>
        <w:rPr>
          <w:rStyle w:val="index"/>
          <w:rFonts w:cs="Simplified Arabic" w:hint="cs"/>
          <w:color w:val="000000" w:themeColor="text1"/>
          <w:sz w:val="32"/>
          <w:szCs w:val="32"/>
          <w:shd w:val="clear" w:color="auto" w:fill="FFFFFF"/>
          <w:rtl/>
        </w:rPr>
        <w:t>.</w:t>
      </w:r>
    </w:p>
    <w:p w:rsidR="00D024BD" w:rsidRDefault="00D024BD" w:rsidP="00B10357">
      <w:pPr>
        <w:bidi/>
        <w:ind w:firstLine="708"/>
        <w:jc w:val="both"/>
        <w:rPr>
          <w:rStyle w:val="index"/>
          <w:rFonts w:cs="Simplified Arabic"/>
          <w:color w:val="000000" w:themeColor="text1"/>
          <w:sz w:val="32"/>
          <w:szCs w:val="32"/>
          <w:shd w:val="clear" w:color="auto" w:fill="FFFFFF"/>
          <w:rtl/>
        </w:rPr>
      </w:pPr>
      <w:r>
        <w:rPr>
          <w:rStyle w:val="index"/>
          <w:rFonts w:cs="Simplified Arabic" w:hint="cs"/>
          <w:color w:val="000000" w:themeColor="text1"/>
          <w:sz w:val="32"/>
          <w:szCs w:val="32"/>
          <w:shd w:val="clear" w:color="auto" w:fill="FFFFFF"/>
          <w:rtl/>
        </w:rPr>
        <w:t xml:space="preserve">هذا من ناحية القانون فنجد أن المشرع الجزائري قد أقر بمشروعية التعدد في المادة الثامنة من قانون الأسرة مع ذكر شروط ذلك التعدد بما في ذلك حق الزوجات في العدل بعد ما كان منصوص عليه في المادة 37 من نفس القانون قبل التعديل وكل هذا يدل </w:t>
      </w:r>
      <w:r>
        <w:rPr>
          <w:rStyle w:val="index"/>
          <w:rFonts w:cs="Simplified Arabic" w:hint="cs"/>
          <w:color w:val="000000" w:themeColor="text1"/>
          <w:sz w:val="32"/>
          <w:szCs w:val="32"/>
          <w:shd w:val="clear" w:color="auto" w:fill="FFFFFF"/>
          <w:rtl/>
        </w:rPr>
        <w:lastRenderedPageBreak/>
        <w:t xml:space="preserve">على أن المشرع الجزائري له النية في محاولة التقليل من ظاهرة التعدد التي استفحلت في المجتمع بالرغم أن هذا التعدد منصوص عليه في الكتاب والسنة وهو من سنة الأولين والآخرين ومع كل ذلك ترى المشرع يتملص من تنظيم مسائل التعدد التي بدورها لو طبقت في المجتمع الجزائري وكان منصوص عليها صراحة لا ضمنيا لعولجت الكثير من المشاكل في المجتمع منها </w:t>
      </w:r>
      <w:proofErr w:type="spellStart"/>
      <w:r>
        <w:rPr>
          <w:rStyle w:val="index"/>
          <w:rFonts w:cs="Simplified Arabic" w:hint="cs"/>
          <w:color w:val="000000" w:themeColor="text1"/>
          <w:sz w:val="32"/>
          <w:szCs w:val="32"/>
          <w:shd w:val="clear" w:color="auto" w:fill="FFFFFF"/>
          <w:rtl/>
        </w:rPr>
        <w:t>التحصن</w:t>
      </w:r>
      <w:proofErr w:type="spellEnd"/>
      <w:r>
        <w:rPr>
          <w:rStyle w:val="index"/>
          <w:rFonts w:cs="Simplified Arabic" w:hint="cs"/>
          <w:color w:val="000000" w:themeColor="text1"/>
          <w:sz w:val="32"/>
          <w:szCs w:val="32"/>
          <w:shd w:val="clear" w:color="auto" w:fill="FFFFFF"/>
          <w:rtl/>
        </w:rPr>
        <w:t xml:space="preserve"> لكلا الطرفين وكذلك القضاء على </w:t>
      </w:r>
      <w:proofErr w:type="spellStart"/>
      <w:r>
        <w:rPr>
          <w:rStyle w:val="index"/>
          <w:rFonts w:cs="Simplified Arabic" w:hint="cs"/>
          <w:color w:val="000000" w:themeColor="text1"/>
          <w:sz w:val="32"/>
          <w:szCs w:val="32"/>
          <w:shd w:val="clear" w:color="auto" w:fill="FFFFFF"/>
          <w:rtl/>
        </w:rPr>
        <w:t>العنوسة</w:t>
      </w:r>
      <w:proofErr w:type="spellEnd"/>
      <w:r>
        <w:rPr>
          <w:rStyle w:val="index"/>
          <w:rFonts w:cs="Simplified Arabic" w:hint="cs"/>
          <w:color w:val="000000" w:themeColor="text1"/>
          <w:sz w:val="32"/>
          <w:szCs w:val="32"/>
          <w:shd w:val="clear" w:color="auto" w:fill="FFFFFF"/>
          <w:rtl/>
        </w:rPr>
        <w:t xml:space="preserve"> والقضاء على تعسف الأزواج في استعمال هذا الأمر المشروع شرعا وقانونا فنرى المشرع يتدخل بقواعده التي تحد من </w:t>
      </w:r>
      <w:proofErr w:type="spellStart"/>
      <w:r>
        <w:rPr>
          <w:rStyle w:val="index"/>
          <w:rFonts w:cs="Simplified Arabic" w:hint="cs"/>
          <w:color w:val="000000" w:themeColor="text1"/>
          <w:sz w:val="32"/>
          <w:szCs w:val="32"/>
          <w:shd w:val="clear" w:color="auto" w:fill="FFFFFF"/>
          <w:rtl/>
        </w:rPr>
        <w:t>هاته</w:t>
      </w:r>
      <w:proofErr w:type="spellEnd"/>
      <w:r>
        <w:rPr>
          <w:rStyle w:val="index"/>
          <w:rFonts w:cs="Simplified Arabic" w:hint="cs"/>
          <w:color w:val="000000" w:themeColor="text1"/>
          <w:sz w:val="32"/>
          <w:szCs w:val="32"/>
          <w:shd w:val="clear" w:color="auto" w:fill="FFFFFF"/>
          <w:rtl/>
        </w:rPr>
        <w:t xml:space="preserve"> الظاهرة التي تعتبر هضما للحقوق في المسألة.</w:t>
      </w:r>
    </w:p>
    <w:p w:rsidR="00B10357" w:rsidRPr="00B7283B" w:rsidRDefault="00D024BD" w:rsidP="00B7283B">
      <w:pPr>
        <w:bidi/>
        <w:ind w:firstLine="708"/>
        <w:jc w:val="both"/>
        <w:rPr>
          <w:rStyle w:val="index"/>
          <w:rFonts w:cs="Simplified Arabic"/>
          <w:color w:val="000000" w:themeColor="text1"/>
          <w:sz w:val="32"/>
          <w:szCs w:val="32"/>
          <w:shd w:val="clear" w:color="auto" w:fill="FFFFFF"/>
          <w:rtl/>
          <w:lang w:bidi="ar-DZ"/>
        </w:rPr>
      </w:pPr>
      <w:proofErr w:type="gramStart"/>
      <w:r>
        <w:rPr>
          <w:rStyle w:val="index"/>
          <w:rFonts w:cs="Simplified Arabic" w:hint="cs"/>
          <w:color w:val="000000" w:themeColor="text1"/>
          <w:sz w:val="32"/>
          <w:szCs w:val="32"/>
          <w:shd w:val="clear" w:color="auto" w:fill="FFFFFF"/>
          <w:rtl/>
        </w:rPr>
        <w:t>وبعد</w:t>
      </w:r>
      <w:proofErr w:type="gramEnd"/>
      <w:r>
        <w:rPr>
          <w:rStyle w:val="index"/>
          <w:rFonts w:cs="Simplified Arabic" w:hint="cs"/>
          <w:color w:val="000000" w:themeColor="text1"/>
          <w:sz w:val="32"/>
          <w:szCs w:val="32"/>
          <w:shd w:val="clear" w:color="auto" w:fill="FFFFFF"/>
          <w:rtl/>
        </w:rPr>
        <w:t xml:space="preserve"> تعرفنا على بعض الآثار المادية للعقد الزواج فهناك آثار لا تقل أهمية عن الأخرى بما في ذلك من نسب الذي يتعلق بشخصية الفرد وماله من أثر في العلاقة الزوجية</w:t>
      </w:r>
      <w:r w:rsidR="00B7283B">
        <w:rPr>
          <w:rStyle w:val="index"/>
          <w:rFonts w:cs="Simplified Arabic"/>
          <w:color w:val="000000" w:themeColor="text1"/>
          <w:sz w:val="32"/>
          <w:szCs w:val="32"/>
          <w:shd w:val="clear" w:color="auto" w:fill="FFFFFF"/>
        </w:rPr>
        <w:t>.</w:t>
      </w:r>
    </w:p>
    <w:p w:rsidR="00B10357" w:rsidRDefault="00B10357" w:rsidP="00B10357">
      <w:pPr>
        <w:bidi/>
        <w:jc w:val="both"/>
        <w:rPr>
          <w:rStyle w:val="index"/>
          <w:rFonts w:cs="Simplified Arabic"/>
          <w:b/>
          <w:bCs/>
          <w:color w:val="000000" w:themeColor="text1"/>
          <w:sz w:val="32"/>
          <w:szCs w:val="32"/>
          <w:shd w:val="clear" w:color="auto" w:fill="FFFFFF"/>
          <w:rtl/>
          <w:lang w:bidi="ar-DZ"/>
        </w:rPr>
      </w:pPr>
    </w:p>
    <w:p w:rsidR="00D024BD" w:rsidRPr="000E7AA8" w:rsidRDefault="00D024BD" w:rsidP="00B10357">
      <w:pPr>
        <w:bidi/>
        <w:jc w:val="both"/>
        <w:rPr>
          <w:rStyle w:val="index"/>
          <w:rFonts w:cs="Simplified Arabic"/>
          <w:b/>
          <w:bCs/>
          <w:color w:val="000000" w:themeColor="text1"/>
          <w:sz w:val="32"/>
          <w:szCs w:val="32"/>
          <w:shd w:val="clear" w:color="auto" w:fill="FFFFFF"/>
          <w:rtl/>
          <w:lang w:bidi="ar-DZ"/>
        </w:rPr>
      </w:pPr>
      <w:proofErr w:type="gramStart"/>
      <w:r w:rsidRPr="000E7AA8">
        <w:rPr>
          <w:rStyle w:val="index"/>
          <w:rFonts w:cs="Simplified Arabic" w:hint="cs"/>
          <w:b/>
          <w:bCs/>
          <w:color w:val="000000" w:themeColor="text1"/>
          <w:sz w:val="32"/>
          <w:szCs w:val="32"/>
          <w:shd w:val="clear" w:color="auto" w:fill="FFFFFF"/>
          <w:rtl/>
          <w:lang w:bidi="ar-DZ"/>
        </w:rPr>
        <w:t>المبحث</w:t>
      </w:r>
      <w:proofErr w:type="gramEnd"/>
      <w:r w:rsidRPr="000E7AA8">
        <w:rPr>
          <w:rStyle w:val="index"/>
          <w:rFonts w:cs="Simplified Arabic" w:hint="cs"/>
          <w:b/>
          <w:bCs/>
          <w:color w:val="000000" w:themeColor="text1"/>
          <w:sz w:val="32"/>
          <w:szCs w:val="32"/>
          <w:shd w:val="clear" w:color="auto" w:fill="FFFFFF"/>
          <w:rtl/>
          <w:lang w:bidi="ar-DZ"/>
        </w:rPr>
        <w:t xml:space="preserve"> الثاني: إقرار النسب وثبوته.</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إن النسب نعمة ربانية منّ الله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على عباده فقال" والله جعل من أنفسكم أزواجا وجعل لكم من أزواجكم بنين وحفدة ورزقكم من الطيبات أفبالباطل يؤمنون وبنعمة الله هم يكفرون"[ سورة النمل 76]، لهذا عني الشارع الحكيم بالنسب في الدين فنظمه وأرسى قواعده وكان النسب في الدين الإسلامي ضمن الكليات </w:t>
      </w:r>
      <w:proofErr w:type="spellStart"/>
      <w:r>
        <w:rPr>
          <w:rFonts w:cs="Simplified Arabic" w:hint="cs"/>
          <w:sz w:val="32"/>
          <w:szCs w:val="32"/>
          <w:rtl/>
          <w:lang w:bidi="ar-DZ"/>
        </w:rPr>
        <w:t>المقاصدية</w:t>
      </w:r>
      <w:proofErr w:type="spellEnd"/>
      <w:r>
        <w:rPr>
          <w:rFonts w:cs="Simplified Arabic" w:hint="cs"/>
          <w:sz w:val="32"/>
          <w:szCs w:val="32"/>
          <w:rtl/>
          <w:lang w:bidi="ar-DZ"/>
        </w:rPr>
        <w:t xml:space="preserve"> الخمس التي لها تلك الأهمية البالغة والمكانة العالية التي أولتها الشريعة الإسلامية لهذه الكلية من خلال تنظيم النسب بتشريع أسباب معلومة يثبت </w:t>
      </w:r>
      <w:proofErr w:type="spellStart"/>
      <w:r>
        <w:rPr>
          <w:rFonts w:cs="Simplified Arabic" w:hint="cs"/>
          <w:sz w:val="32"/>
          <w:szCs w:val="32"/>
          <w:rtl/>
          <w:lang w:bidi="ar-DZ"/>
        </w:rPr>
        <w:t>بها</w:t>
      </w:r>
      <w:proofErr w:type="spellEnd"/>
      <w:r>
        <w:rPr>
          <w:rFonts w:cs="Simplified Arabic" w:hint="cs"/>
          <w:sz w:val="32"/>
          <w:szCs w:val="32"/>
          <w:rtl/>
          <w:lang w:bidi="ar-DZ"/>
        </w:rPr>
        <w:t>.</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lastRenderedPageBreak/>
        <w:t>ومن</w:t>
      </w:r>
      <w:proofErr w:type="gramEnd"/>
      <w:r>
        <w:rPr>
          <w:rFonts w:cs="Simplified Arabic" w:hint="cs"/>
          <w:sz w:val="32"/>
          <w:szCs w:val="32"/>
          <w:rtl/>
          <w:lang w:bidi="ar-DZ"/>
        </w:rPr>
        <w:t xml:space="preserve"> خلال تلك الأحكام التي شرعت لأجل الحفاظ على النسب الزواج وجعله المنظومة التي يتناسل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الخلق.</w:t>
      </w:r>
      <w:r>
        <w:rPr>
          <w:rStyle w:val="Appelnotedebasdep"/>
          <w:rFonts w:cs="Simplified Arabic"/>
          <w:sz w:val="32"/>
          <w:szCs w:val="32"/>
          <w:rtl/>
          <w:lang w:bidi="ar-DZ"/>
        </w:rPr>
        <w:footnoteReference w:id="94"/>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كذلك</w:t>
      </w:r>
      <w:proofErr w:type="gramEnd"/>
      <w:r>
        <w:rPr>
          <w:rFonts w:cs="Simplified Arabic" w:hint="cs"/>
          <w:sz w:val="32"/>
          <w:szCs w:val="32"/>
          <w:rtl/>
          <w:lang w:bidi="ar-DZ"/>
        </w:rPr>
        <w:t xml:space="preserve"> منع التبني وفيه وعيد للذين يجحدون أولادهم أو ينتسبون لغير آبائهم لأن هذا ما يحافظ على الأنساب من الاختلاط أو الاضطراب والفساد.</w:t>
      </w:r>
    </w:p>
    <w:p w:rsidR="00D024BD" w:rsidRDefault="00D024BD" w:rsidP="00B10357">
      <w:pPr>
        <w:bidi/>
        <w:jc w:val="both"/>
        <w:rPr>
          <w:rFonts w:cs="Simplified Arabic"/>
          <w:b/>
          <w:bCs/>
          <w:sz w:val="32"/>
          <w:szCs w:val="32"/>
          <w:rtl/>
          <w:lang w:bidi="ar-DZ"/>
        </w:rPr>
      </w:pPr>
      <w:r>
        <w:rPr>
          <w:rFonts w:cs="Simplified Arabic" w:hint="cs"/>
          <w:b/>
          <w:bCs/>
          <w:sz w:val="32"/>
          <w:szCs w:val="32"/>
          <w:rtl/>
          <w:lang w:bidi="ar-DZ"/>
        </w:rPr>
        <w:t xml:space="preserve">المطلب الأول: </w:t>
      </w:r>
      <w:proofErr w:type="gramStart"/>
      <w:r>
        <w:rPr>
          <w:rFonts w:cs="Simplified Arabic" w:hint="cs"/>
          <w:b/>
          <w:bCs/>
          <w:sz w:val="32"/>
          <w:szCs w:val="32"/>
          <w:rtl/>
          <w:lang w:bidi="ar-DZ"/>
        </w:rPr>
        <w:t>أسباب</w:t>
      </w:r>
      <w:proofErr w:type="gramEnd"/>
      <w:r>
        <w:rPr>
          <w:rFonts w:cs="Simplified Arabic" w:hint="cs"/>
          <w:b/>
          <w:bCs/>
          <w:sz w:val="32"/>
          <w:szCs w:val="32"/>
          <w:rtl/>
          <w:lang w:bidi="ar-DZ"/>
        </w:rPr>
        <w:t xml:space="preserve"> ثبوت النسب وفقا للنظام الشرعي والقانوني</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ومن</w:t>
      </w:r>
      <w:proofErr w:type="gramEnd"/>
      <w:r>
        <w:rPr>
          <w:rFonts w:cs="Simplified Arabic" w:hint="cs"/>
          <w:sz w:val="32"/>
          <w:szCs w:val="32"/>
          <w:rtl/>
          <w:lang w:bidi="ar-DZ"/>
        </w:rPr>
        <w:t xml:space="preserve"> أسباب ثبوت النسب سوف أتطرق إليها من خلال ثبوت النسب من جهة الأم ثم ثبوت النسب من جهة الأب.</w:t>
      </w:r>
    </w:p>
    <w:p w:rsidR="00D024BD" w:rsidRDefault="00D024BD" w:rsidP="00B10357">
      <w:pPr>
        <w:bidi/>
        <w:jc w:val="both"/>
        <w:rPr>
          <w:rFonts w:cs="Simplified Arabic"/>
          <w:sz w:val="32"/>
          <w:szCs w:val="32"/>
          <w:rtl/>
          <w:lang w:bidi="ar-DZ"/>
        </w:rPr>
      </w:pPr>
      <w:r>
        <w:rPr>
          <w:rFonts w:cs="Simplified Arabic" w:hint="cs"/>
          <w:b/>
          <w:bCs/>
          <w:sz w:val="32"/>
          <w:szCs w:val="32"/>
          <w:rtl/>
          <w:lang w:bidi="ar-DZ"/>
        </w:rPr>
        <w:t>أسباب ثبوت النسب من الأم:</w:t>
      </w:r>
    </w:p>
    <w:p w:rsidR="0086021B" w:rsidRDefault="00D024BD" w:rsidP="00B7283B">
      <w:pPr>
        <w:bidi/>
        <w:jc w:val="both"/>
        <w:rPr>
          <w:rFonts w:cs="Simplified Arabic"/>
          <w:sz w:val="32"/>
          <w:szCs w:val="32"/>
          <w:rtl/>
          <w:lang w:bidi="ar-DZ"/>
        </w:rPr>
      </w:pPr>
      <w:r>
        <w:rPr>
          <w:rFonts w:cs="Simplified Arabic" w:hint="cs"/>
          <w:sz w:val="32"/>
          <w:szCs w:val="32"/>
          <w:rtl/>
          <w:lang w:bidi="ar-DZ"/>
        </w:rPr>
        <w:t xml:space="preserve">بسبب ثبوت النسب من الأم هو الولادة شرعية كانت( يعني الزواج </w:t>
      </w:r>
      <w:proofErr w:type="gramStart"/>
      <w:r>
        <w:rPr>
          <w:rFonts w:cs="Simplified Arabic" w:hint="cs"/>
          <w:sz w:val="32"/>
          <w:szCs w:val="32"/>
          <w:rtl/>
          <w:lang w:bidi="ar-DZ"/>
        </w:rPr>
        <w:t>صحيحا</w:t>
      </w:r>
      <w:proofErr w:type="gramEnd"/>
      <w:r>
        <w:rPr>
          <w:rFonts w:cs="Simplified Arabic" w:hint="cs"/>
          <w:sz w:val="32"/>
          <w:szCs w:val="32"/>
          <w:rtl/>
          <w:lang w:bidi="ar-DZ"/>
        </w:rPr>
        <w:t xml:space="preserve"> أو فاسدا، أم غير شرعية).</w:t>
      </w:r>
    </w:p>
    <w:p w:rsidR="00D024BD" w:rsidRDefault="00D024BD" w:rsidP="00B10357">
      <w:pPr>
        <w:bidi/>
        <w:jc w:val="both"/>
        <w:rPr>
          <w:rFonts w:cs="Simplified Arabic"/>
          <w:b/>
          <w:bCs/>
          <w:sz w:val="32"/>
          <w:szCs w:val="32"/>
          <w:rtl/>
          <w:lang w:bidi="ar-DZ"/>
        </w:rPr>
      </w:pPr>
      <w:r>
        <w:rPr>
          <w:rFonts w:cs="Simplified Arabic" w:hint="cs"/>
          <w:b/>
          <w:bCs/>
          <w:sz w:val="32"/>
          <w:szCs w:val="32"/>
          <w:rtl/>
          <w:lang w:bidi="ar-DZ"/>
        </w:rPr>
        <w:t>أسباب ثبوت النسب من الأب:</w:t>
      </w:r>
    </w:p>
    <w:p w:rsidR="00D024BD" w:rsidRDefault="00D024BD" w:rsidP="00D102D4">
      <w:pPr>
        <w:bidi/>
        <w:jc w:val="both"/>
        <w:rPr>
          <w:rFonts w:cs="Simplified Arabic"/>
          <w:sz w:val="32"/>
          <w:szCs w:val="32"/>
          <w:rtl/>
          <w:lang w:bidi="ar-DZ"/>
        </w:rPr>
      </w:pPr>
      <w:r w:rsidRPr="00FC3C17">
        <w:rPr>
          <w:rFonts w:cs="Simplified Arabic" w:hint="cs"/>
          <w:b/>
          <w:bCs/>
          <w:sz w:val="32"/>
          <w:szCs w:val="32"/>
          <w:rtl/>
          <w:lang w:bidi="ar-DZ"/>
        </w:rPr>
        <w:t xml:space="preserve">أ/ </w:t>
      </w:r>
      <w:proofErr w:type="gramStart"/>
      <w:r w:rsidRPr="00FC3C17">
        <w:rPr>
          <w:rFonts w:cs="Simplified Arabic" w:hint="cs"/>
          <w:b/>
          <w:bCs/>
          <w:sz w:val="32"/>
          <w:szCs w:val="32"/>
          <w:rtl/>
          <w:lang w:bidi="ar-DZ"/>
        </w:rPr>
        <w:t>السبب</w:t>
      </w:r>
      <w:proofErr w:type="gramEnd"/>
      <w:r w:rsidRPr="00FC3C17">
        <w:rPr>
          <w:rFonts w:cs="Simplified Arabic" w:hint="cs"/>
          <w:b/>
          <w:bCs/>
          <w:sz w:val="32"/>
          <w:szCs w:val="32"/>
          <w:rtl/>
          <w:lang w:bidi="ar-DZ"/>
        </w:rPr>
        <w:t xml:space="preserve"> الأول النكاح الصحيح:</w:t>
      </w:r>
      <w:r w:rsidRPr="00FC3C17">
        <w:rPr>
          <w:rFonts w:cs="Simplified Arabic" w:hint="cs"/>
          <w:sz w:val="32"/>
          <w:szCs w:val="32"/>
          <w:rtl/>
          <w:lang w:bidi="ar-DZ"/>
        </w:rPr>
        <w:t>فأما النكاح الصحيح فقد</w:t>
      </w:r>
      <w:r>
        <w:rPr>
          <w:rFonts w:cs="Simplified Arabic" w:hint="cs"/>
          <w:b/>
          <w:bCs/>
          <w:sz w:val="32"/>
          <w:szCs w:val="32"/>
          <w:rtl/>
          <w:lang w:bidi="ar-DZ"/>
        </w:rPr>
        <w:t xml:space="preserve"> ا</w:t>
      </w:r>
      <w:r>
        <w:rPr>
          <w:rFonts w:cs="Simplified Arabic" w:hint="cs"/>
          <w:sz w:val="32"/>
          <w:szCs w:val="32"/>
          <w:rtl/>
          <w:lang w:bidi="ar-DZ"/>
        </w:rPr>
        <w:t xml:space="preserve">تفق الفقهاء على ثبوت النسب الولد الذي تأتي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المرأة المتزوجة زواجا صحيحا لقول رسول الله صلى الله عليه وسلم" الولد للفراش وللعاهر </w:t>
      </w:r>
      <w:r w:rsidR="00D102D4">
        <w:rPr>
          <w:rFonts w:cs="Simplified Arabic" w:hint="cs"/>
          <w:sz w:val="32"/>
          <w:szCs w:val="32"/>
          <w:rtl/>
          <w:lang w:bidi="ar-DZ"/>
        </w:rPr>
        <w:t>الحجر</w:t>
      </w:r>
      <w:r>
        <w:rPr>
          <w:rFonts w:cs="Simplified Arabic" w:hint="cs"/>
          <w:sz w:val="32"/>
          <w:szCs w:val="32"/>
          <w:rtl/>
          <w:lang w:bidi="ar-DZ"/>
        </w:rPr>
        <w:t>"والمراد بالفراش الزوجية وما في حكمها.</w:t>
      </w:r>
    </w:p>
    <w:p w:rsidR="00D024BD" w:rsidRDefault="00D024BD" w:rsidP="00B10357">
      <w:pPr>
        <w:bidi/>
        <w:jc w:val="both"/>
        <w:rPr>
          <w:rFonts w:cs="Simplified Arabic"/>
          <w:sz w:val="32"/>
          <w:szCs w:val="32"/>
          <w:rtl/>
          <w:lang w:bidi="ar-DZ"/>
        </w:rPr>
      </w:pPr>
      <w:r>
        <w:rPr>
          <w:rFonts w:cs="Simplified Arabic" w:hint="cs"/>
          <w:b/>
          <w:bCs/>
          <w:sz w:val="32"/>
          <w:szCs w:val="32"/>
          <w:rtl/>
          <w:lang w:bidi="ar-DZ"/>
        </w:rPr>
        <w:t xml:space="preserve">ب/ </w:t>
      </w:r>
      <w:proofErr w:type="gramStart"/>
      <w:r>
        <w:rPr>
          <w:rFonts w:cs="Simplified Arabic" w:hint="cs"/>
          <w:b/>
          <w:bCs/>
          <w:sz w:val="32"/>
          <w:szCs w:val="32"/>
          <w:rtl/>
          <w:lang w:bidi="ar-DZ"/>
        </w:rPr>
        <w:t>السبب</w:t>
      </w:r>
      <w:proofErr w:type="gramEnd"/>
      <w:r>
        <w:rPr>
          <w:rFonts w:cs="Simplified Arabic" w:hint="cs"/>
          <w:b/>
          <w:bCs/>
          <w:sz w:val="32"/>
          <w:szCs w:val="32"/>
          <w:rtl/>
          <w:lang w:bidi="ar-DZ"/>
        </w:rPr>
        <w:t xml:space="preserve"> الثاني النكاح الفاسد:</w:t>
      </w:r>
      <w:r>
        <w:rPr>
          <w:rFonts w:cs="Simplified Arabic" w:hint="cs"/>
          <w:sz w:val="32"/>
          <w:szCs w:val="32"/>
          <w:rtl/>
          <w:lang w:bidi="ar-DZ"/>
        </w:rPr>
        <w:t xml:space="preserve"> اتفق الفقهاء على أن النسب يثبت في النكاح الفاسد إذا اتصل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الدخول الحقيقي، لأن النسب يحتاط في إثباته إحياء الولد.</w:t>
      </w:r>
    </w:p>
    <w:p w:rsidR="00D024BD" w:rsidRDefault="00D024BD" w:rsidP="00B10357">
      <w:pPr>
        <w:bidi/>
        <w:jc w:val="both"/>
        <w:rPr>
          <w:rFonts w:cs="Simplified Arabic"/>
          <w:sz w:val="32"/>
          <w:szCs w:val="32"/>
          <w:rtl/>
          <w:lang w:bidi="ar-DZ"/>
        </w:rPr>
      </w:pPr>
      <w:r>
        <w:rPr>
          <w:rFonts w:cs="Simplified Arabic" w:hint="cs"/>
          <w:b/>
          <w:bCs/>
          <w:sz w:val="32"/>
          <w:szCs w:val="32"/>
          <w:rtl/>
          <w:lang w:bidi="ar-DZ"/>
        </w:rPr>
        <w:t>ج/ السبب الثالث: الوطء بشبهة:</w:t>
      </w:r>
      <w:r>
        <w:rPr>
          <w:rFonts w:cs="Simplified Arabic" w:hint="cs"/>
          <w:sz w:val="32"/>
          <w:szCs w:val="32"/>
          <w:rtl/>
          <w:lang w:bidi="ar-DZ"/>
        </w:rPr>
        <w:t xml:space="preserve"> ذهب جمهور الفقهاء إلى أن الوطء بشبهة يثبت النسب لأن النسب هنا إنما جاء من جهة ظن الواطئ بخلاف الزنا: فلا ظن فيه، فإذا وطئ المرأة </w:t>
      </w:r>
      <w:r>
        <w:rPr>
          <w:rFonts w:cs="Simplified Arabic" w:hint="cs"/>
          <w:sz w:val="32"/>
          <w:szCs w:val="32"/>
          <w:rtl/>
          <w:lang w:bidi="ar-DZ"/>
        </w:rPr>
        <w:lastRenderedPageBreak/>
        <w:t xml:space="preserve">لا زوج لها بشبهة منه كأن ظنها زوجته أو أمته فأتت بولد بعد مضي ستة أشهر فأكثر من وقت الوطء ثبت نسبه منه </w:t>
      </w:r>
      <w:proofErr w:type="spellStart"/>
      <w:r w:rsidR="00833061">
        <w:rPr>
          <w:rFonts w:cs="Simplified Arabic" w:hint="cs"/>
          <w:sz w:val="32"/>
          <w:szCs w:val="32"/>
          <w:rtl/>
          <w:lang w:bidi="ar-DZ"/>
        </w:rPr>
        <w:t>سوآءا</w:t>
      </w:r>
      <w:proofErr w:type="spellEnd"/>
      <w:r>
        <w:rPr>
          <w:rFonts w:cs="Simplified Arabic" w:hint="cs"/>
          <w:sz w:val="32"/>
          <w:szCs w:val="32"/>
          <w:rtl/>
          <w:lang w:bidi="ar-DZ"/>
        </w:rPr>
        <w:t xml:space="preserve"> وجد منها شبهة أم لا.</w:t>
      </w:r>
      <w:r>
        <w:rPr>
          <w:rStyle w:val="Appelnotedebasdep"/>
          <w:rFonts w:cs="Simplified Arabic"/>
          <w:sz w:val="32"/>
          <w:szCs w:val="32"/>
          <w:rtl/>
          <w:lang w:bidi="ar-DZ"/>
        </w:rPr>
        <w:footnoteReference w:id="95"/>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وبعضهم زاد سببا وهو </w:t>
      </w:r>
      <w:proofErr w:type="spellStart"/>
      <w:r>
        <w:rPr>
          <w:rFonts w:cs="Simplified Arabic" w:hint="cs"/>
          <w:sz w:val="32"/>
          <w:szCs w:val="32"/>
          <w:rtl/>
          <w:lang w:bidi="ar-DZ"/>
        </w:rPr>
        <w:t>الاستيلاد</w:t>
      </w:r>
      <w:proofErr w:type="spellEnd"/>
      <w:r>
        <w:rPr>
          <w:rFonts w:cs="Simplified Arabic" w:hint="cs"/>
          <w:sz w:val="32"/>
          <w:szCs w:val="32"/>
          <w:rtl/>
          <w:lang w:bidi="ar-DZ"/>
        </w:rPr>
        <w:t xml:space="preserve"> وهو </w:t>
      </w:r>
      <w:proofErr w:type="spellStart"/>
      <w:r>
        <w:rPr>
          <w:rFonts w:cs="Simplified Arabic" w:hint="cs"/>
          <w:sz w:val="32"/>
          <w:szCs w:val="32"/>
          <w:rtl/>
          <w:lang w:bidi="ar-DZ"/>
        </w:rPr>
        <w:t>تصيير</w:t>
      </w:r>
      <w:proofErr w:type="spellEnd"/>
      <w:r>
        <w:rPr>
          <w:rFonts w:cs="Simplified Arabic" w:hint="cs"/>
          <w:sz w:val="32"/>
          <w:szCs w:val="32"/>
          <w:rtl/>
          <w:lang w:bidi="ar-DZ"/>
        </w:rPr>
        <w:t xml:space="preserve"> جارية أم ولد يقال فلان </w:t>
      </w:r>
      <w:proofErr w:type="spellStart"/>
      <w:r>
        <w:rPr>
          <w:rFonts w:cs="Simplified Arabic" w:hint="cs"/>
          <w:sz w:val="32"/>
          <w:szCs w:val="32"/>
          <w:rtl/>
          <w:lang w:bidi="ar-DZ"/>
        </w:rPr>
        <w:t>استولد</w:t>
      </w:r>
      <w:proofErr w:type="spellEnd"/>
      <w:r>
        <w:rPr>
          <w:rFonts w:cs="Simplified Arabic" w:hint="cs"/>
          <w:sz w:val="32"/>
          <w:szCs w:val="32"/>
          <w:rtl/>
          <w:lang w:bidi="ar-DZ"/>
        </w:rPr>
        <w:t xml:space="preserve"> جاريته إن صيّرها أم ولده ويترتب على </w:t>
      </w:r>
      <w:proofErr w:type="spellStart"/>
      <w:r>
        <w:rPr>
          <w:rFonts w:cs="Simplified Arabic" w:hint="cs"/>
          <w:sz w:val="32"/>
          <w:szCs w:val="32"/>
          <w:rtl/>
          <w:lang w:bidi="ar-DZ"/>
        </w:rPr>
        <w:t>استيلاد</w:t>
      </w:r>
      <w:proofErr w:type="spellEnd"/>
      <w:r>
        <w:rPr>
          <w:rFonts w:cs="Simplified Arabic" w:hint="cs"/>
          <w:sz w:val="32"/>
          <w:szCs w:val="32"/>
          <w:rtl/>
          <w:lang w:bidi="ar-DZ"/>
        </w:rPr>
        <w:t xml:space="preserve"> ثبوت النسب إذا أقر السيد بالوطء عند الجمهور، خلافا للحنفية حيث اشترطوا إقراره بأن الولد منه.</w:t>
      </w:r>
      <w:r>
        <w:rPr>
          <w:rStyle w:val="Appelnotedebasdep"/>
          <w:rFonts w:cs="Simplified Arabic"/>
          <w:sz w:val="32"/>
          <w:szCs w:val="32"/>
          <w:rtl/>
          <w:lang w:bidi="ar-DZ"/>
        </w:rPr>
        <w:footnoteReference w:id="96"/>
      </w: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الفرع</w:t>
      </w:r>
      <w:proofErr w:type="gramEnd"/>
      <w:r>
        <w:rPr>
          <w:rFonts w:cs="Simplified Arabic" w:hint="cs"/>
          <w:b/>
          <w:bCs/>
          <w:sz w:val="32"/>
          <w:szCs w:val="32"/>
          <w:rtl/>
          <w:lang w:bidi="ar-DZ"/>
        </w:rPr>
        <w:t xml:space="preserve"> الأول: ثبوت النسب على ضوء النظام القانوني</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نصت</w:t>
      </w:r>
      <w:proofErr w:type="gramEnd"/>
      <w:r>
        <w:rPr>
          <w:rFonts w:cs="Simplified Arabic" w:hint="cs"/>
          <w:sz w:val="32"/>
          <w:szCs w:val="32"/>
          <w:rtl/>
          <w:lang w:bidi="ar-DZ"/>
        </w:rPr>
        <w:t xml:space="preserve"> المادة 40 المعدلة بأمر رقم( 05- 02) المؤرخ في 27 فبراير 2005 على ما يلي:" يثبت النسب بالزواج الصحيح أو بإقرار أو بالبيئة أو بنكاح الشبهة أو بكل زواج تم فسخه بعد الدخول طبقا للمواد 32- 33- 34 من هذا القانون.</w:t>
      </w:r>
    </w:p>
    <w:p w:rsidR="00D024BD" w:rsidRDefault="00D024BD" w:rsidP="00B10357">
      <w:pPr>
        <w:bidi/>
        <w:jc w:val="both"/>
        <w:rPr>
          <w:rFonts w:cs="Simplified Arabic"/>
          <w:sz w:val="32"/>
          <w:szCs w:val="32"/>
          <w:rtl/>
          <w:lang w:bidi="ar-DZ"/>
        </w:rPr>
      </w:pPr>
      <w:r>
        <w:rPr>
          <w:rFonts w:cs="Simplified Arabic" w:hint="cs"/>
          <w:sz w:val="32"/>
          <w:szCs w:val="32"/>
          <w:rtl/>
          <w:lang w:bidi="ar-DZ"/>
        </w:rPr>
        <w:t>ما يمكن ملاحظته في نص المادة 40 هو صياغته الخاطئة، ويعاب على هذا النص أنه أقر ثبوت النسب بنكاح شبهة وبكل زواج فاسد في آن واحد.</w:t>
      </w:r>
      <w:r>
        <w:rPr>
          <w:rStyle w:val="Appelnotedebasdep"/>
          <w:rFonts w:cs="Simplified Arabic"/>
          <w:sz w:val="32"/>
          <w:szCs w:val="32"/>
          <w:rtl/>
          <w:lang w:bidi="ar-DZ"/>
        </w:rPr>
        <w:footnoteReference w:id="97"/>
      </w:r>
      <w:r>
        <w:rPr>
          <w:rFonts w:cs="Simplified Arabic" w:hint="cs"/>
          <w:sz w:val="32"/>
          <w:szCs w:val="32"/>
          <w:rtl/>
          <w:lang w:bidi="ar-DZ"/>
        </w:rPr>
        <w:t xml:space="preserve"> وكان على المشرع أن يتكلم على الوطء بشبهة وليس النكاح بشبهة ما دام انه أقر بثبوت النسب بالزواج الفاسد في النص ذاته وإعادة صياغة النص على النحو التالي:" يثبت النسب بالزواج الصحيح، وبالزواج الفاسد وبإقرار وبالنية والوطء بشبهة"، يضاف إلى النقائص التشريعية أن المشرع من خلال المادة 40 من قانون الأسرة حصر ترتيب النسب بالزواج الفاسد على كل زواج تم فسخه بعد الدخول وفقا للمواد 23- 33- 34 من هذا القانون علما أن الحصر في هذه المسائل غير موقف لأنه يتعارض أتم التعارض مع مصلحة الطفل بل مع </w:t>
      </w:r>
      <w:proofErr w:type="spellStart"/>
      <w:r>
        <w:rPr>
          <w:rFonts w:cs="Simplified Arabic" w:hint="cs"/>
          <w:sz w:val="32"/>
          <w:szCs w:val="32"/>
          <w:rtl/>
          <w:lang w:bidi="ar-DZ"/>
        </w:rPr>
        <w:lastRenderedPageBreak/>
        <w:t>حياطة</w:t>
      </w:r>
      <w:proofErr w:type="spellEnd"/>
      <w:r>
        <w:rPr>
          <w:rFonts w:cs="Simplified Arabic" w:hint="cs"/>
          <w:sz w:val="32"/>
          <w:szCs w:val="32"/>
          <w:rtl/>
          <w:lang w:bidi="ar-DZ"/>
        </w:rPr>
        <w:t xml:space="preserve"> أحد حقوقه السامية وهو نسبه لأبيه، لذلك </w:t>
      </w:r>
      <w:proofErr w:type="spellStart"/>
      <w:r>
        <w:rPr>
          <w:rFonts w:cs="Simplified Arabic" w:hint="cs"/>
          <w:sz w:val="32"/>
          <w:szCs w:val="32"/>
          <w:rtl/>
          <w:lang w:bidi="ar-DZ"/>
        </w:rPr>
        <w:t>وحتي</w:t>
      </w:r>
      <w:proofErr w:type="spellEnd"/>
      <w:r>
        <w:rPr>
          <w:rFonts w:cs="Simplified Arabic" w:hint="cs"/>
          <w:sz w:val="32"/>
          <w:szCs w:val="32"/>
          <w:rtl/>
          <w:lang w:bidi="ar-DZ"/>
        </w:rPr>
        <w:t xml:space="preserve"> تتوافر الحكمة التي توخاها المشرع عند وضعه لهذا النص كان عليه أن يكتفي بالتخصيص على ثبوت النسب بالزواج الصحيح دون الإشارة إلى المواد المتعلقة </w:t>
      </w:r>
      <w:proofErr w:type="spellStart"/>
      <w:r>
        <w:rPr>
          <w:rFonts w:cs="Simplified Arabic" w:hint="cs"/>
          <w:sz w:val="32"/>
          <w:szCs w:val="32"/>
          <w:rtl/>
          <w:lang w:bidi="ar-DZ"/>
        </w:rPr>
        <w:t>به</w:t>
      </w:r>
      <w:proofErr w:type="spellEnd"/>
      <w:r>
        <w:rPr>
          <w:rFonts w:cs="Simplified Arabic" w:hint="cs"/>
          <w:sz w:val="32"/>
          <w:szCs w:val="32"/>
          <w:rtl/>
          <w:lang w:bidi="ar-DZ"/>
        </w:rPr>
        <w:t>.</w:t>
      </w:r>
      <w:r>
        <w:rPr>
          <w:rStyle w:val="Appelnotedebasdep"/>
          <w:rFonts w:cs="Simplified Arabic"/>
          <w:sz w:val="32"/>
          <w:szCs w:val="32"/>
          <w:rtl/>
          <w:lang w:bidi="ar-DZ"/>
        </w:rPr>
        <w:footnoteReference w:id="98"/>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وهذا ما يمكن قوله في إثبات النسب في التشريع الإسلامي من طرق مشروعة مقررة شرعا لكن بظهور التطور البيولوجي وتوسع دائرة استعمال هذا التطور أصبح يمكن الاعتماد عليه في إثبات هذا النسب ونفيه، لكن السؤال المطروح ما مدى مشروعية استخدام هذا التطور في النسب؟ وهل يعتبر هذا التطور بمثابة قرينة يستعان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على إثبات النسب أو نفيه فحسب.</w:t>
      </w:r>
    </w:p>
    <w:p w:rsidR="00B10357" w:rsidRDefault="00B10357" w:rsidP="00B10357">
      <w:pPr>
        <w:bidi/>
        <w:jc w:val="both"/>
        <w:rPr>
          <w:rFonts w:cs="Simplified Arabic"/>
          <w:b/>
          <w:bCs/>
          <w:sz w:val="32"/>
          <w:szCs w:val="32"/>
          <w:rtl/>
          <w:lang w:bidi="ar-DZ"/>
        </w:rPr>
      </w:pP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الفرع</w:t>
      </w:r>
      <w:proofErr w:type="gramEnd"/>
      <w:r>
        <w:rPr>
          <w:rFonts w:cs="Simplified Arabic" w:hint="cs"/>
          <w:b/>
          <w:bCs/>
          <w:sz w:val="32"/>
          <w:szCs w:val="32"/>
          <w:rtl/>
          <w:lang w:bidi="ar-DZ"/>
        </w:rPr>
        <w:t xml:space="preserve"> الثاني: الطرق العلمية الحديثة لإثبات النسب ونفيه</w:t>
      </w:r>
    </w:p>
    <w:p w:rsidR="00D024BD" w:rsidRDefault="00D024BD" w:rsidP="00B10357">
      <w:pPr>
        <w:bidi/>
        <w:jc w:val="both"/>
        <w:rPr>
          <w:rFonts w:cs="Simplified Arabic"/>
          <w:sz w:val="32"/>
          <w:szCs w:val="32"/>
          <w:rtl/>
          <w:lang w:bidi="ar-DZ"/>
        </w:rPr>
      </w:pPr>
      <w:r>
        <w:rPr>
          <w:rFonts w:cs="Simplified Arabic" w:hint="cs"/>
          <w:sz w:val="32"/>
          <w:szCs w:val="32"/>
          <w:rtl/>
          <w:lang w:bidi="ar-DZ"/>
        </w:rPr>
        <w:t>تتمثل الطرق العلمية الحديثة لإثبات النسب أو نفيه في البصمة الوراثية</w:t>
      </w:r>
      <w:r>
        <w:rPr>
          <w:rStyle w:val="Appelnotedebasdep"/>
          <w:rFonts w:cs="Simplified Arabic"/>
          <w:sz w:val="32"/>
          <w:szCs w:val="32"/>
          <w:rtl/>
          <w:lang w:bidi="ar-DZ"/>
        </w:rPr>
        <w:footnoteReference w:id="99"/>
      </w:r>
      <w:r>
        <w:rPr>
          <w:rFonts w:cs="Simplified Arabic" w:hint="cs"/>
          <w:sz w:val="32"/>
          <w:szCs w:val="32"/>
          <w:rtl/>
          <w:lang w:bidi="ar-DZ"/>
        </w:rPr>
        <w:t xml:space="preserve"> فيمكن استعمالها كوسيلة إثبات أو بحيث تتوقف مشروعيتها على عدم وجود نصوص شرعية تعارضها أو أصول كلية تنافيها سواء في ميدان التحقيق الجنائي أو في ميدان النسب صحة ونفيا.</w:t>
      </w:r>
      <w:r>
        <w:rPr>
          <w:rStyle w:val="Appelnotedebasdep"/>
          <w:rFonts w:cs="Simplified Arabic"/>
          <w:sz w:val="32"/>
          <w:szCs w:val="32"/>
          <w:rtl/>
          <w:lang w:bidi="ar-DZ"/>
        </w:rPr>
        <w:footnoteReference w:id="100"/>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هذا ويحول دون الأخذ بمثل هذه الوسائل في الحدود الشرعية والقصاص، ما تورثه من شبهة يعارضها قوله صلى الله عليه وسلم" ادرؤوا الحدود بالشبهات" كما يمنع الاعتماد  عليها في إثبات النسب والتأكد من صحتها من غير اشتباه لما يؤدي بطريق أو بآخر على </w:t>
      </w:r>
      <w:r>
        <w:rPr>
          <w:rFonts w:cs="Simplified Arabic" w:hint="cs"/>
          <w:sz w:val="32"/>
          <w:szCs w:val="32"/>
          <w:rtl/>
          <w:lang w:bidi="ar-DZ"/>
        </w:rPr>
        <w:lastRenderedPageBreak/>
        <w:t xml:space="preserve">المساس بالأعراض والاجتراء على الأنساب ويعارضه قوله صلى الله عليه وسلم" كل المسلم على المسلم دمه وماله وعرضه" ومن جهة أخرى لا يجوز تقديم البصمة الوراثية في إثبات النسب أو نفيه على اللعاب المقرر حكمه بنص الآية القرآنية في قوله تعالى" والذين يرمون أزواجهم ولم يكن لهم شهداء إلا أنفسهم" إلى قوله تعالى"... </w:t>
      </w:r>
      <w:proofErr w:type="gramStart"/>
      <w:r>
        <w:rPr>
          <w:rFonts w:cs="Simplified Arabic" w:hint="cs"/>
          <w:sz w:val="32"/>
          <w:szCs w:val="32"/>
          <w:rtl/>
          <w:lang w:bidi="ar-DZ"/>
        </w:rPr>
        <w:t>والخامسة</w:t>
      </w:r>
      <w:proofErr w:type="gramEnd"/>
      <w:r>
        <w:rPr>
          <w:rFonts w:cs="Simplified Arabic" w:hint="cs"/>
          <w:sz w:val="32"/>
          <w:szCs w:val="32"/>
          <w:rtl/>
          <w:lang w:bidi="ar-DZ"/>
        </w:rPr>
        <w:t xml:space="preserve"> أن غضب الله عليها إن كان من الصادقين"[ النور 6- 7- 8- 9]</w:t>
      </w:r>
      <w:r>
        <w:rPr>
          <w:rStyle w:val="Appelnotedebasdep"/>
          <w:rFonts w:cs="Simplified Arabic"/>
          <w:sz w:val="32"/>
          <w:szCs w:val="32"/>
          <w:rtl/>
          <w:lang w:bidi="ar-DZ"/>
        </w:rPr>
        <w:footnoteReference w:id="101"/>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ولقد وجد هذا الكشف يعني البصمة الوراثية تطبيقاته السريعة والقوية في مجال علم الجريمة بحيث تستخدم في قضايا السرقة، القتل والاغتصاب. ويتم رفع الآثار الموجودة لإثبات أنها </w:t>
      </w:r>
      <w:proofErr w:type="gramStart"/>
      <w:r>
        <w:rPr>
          <w:rFonts w:cs="Simplified Arabic" w:hint="cs"/>
          <w:sz w:val="32"/>
          <w:szCs w:val="32"/>
          <w:rtl/>
          <w:lang w:bidi="ar-DZ"/>
        </w:rPr>
        <w:t>مخلفات</w:t>
      </w:r>
      <w:proofErr w:type="gramEnd"/>
      <w:r>
        <w:rPr>
          <w:rFonts w:cs="Simplified Arabic" w:hint="cs"/>
          <w:sz w:val="32"/>
          <w:szCs w:val="32"/>
          <w:rtl/>
          <w:lang w:bidi="ar-DZ"/>
        </w:rPr>
        <w:t xml:space="preserve"> آدمية ثم تقارن بدم المتهم أو المجني عليه.</w:t>
      </w:r>
    </w:p>
    <w:p w:rsidR="00D024BD" w:rsidRDefault="00D024BD" w:rsidP="00B10357">
      <w:pPr>
        <w:bidi/>
        <w:jc w:val="both"/>
        <w:rPr>
          <w:rFonts w:cs="Simplified Arabic"/>
          <w:sz w:val="32"/>
          <w:szCs w:val="32"/>
          <w:rtl/>
          <w:lang w:bidi="ar-DZ"/>
        </w:rPr>
      </w:pPr>
      <w:r>
        <w:rPr>
          <w:rFonts w:cs="Simplified Arabic" w:hint="cs"/>
          <w:sz w:val="32"/>
          <w:szCs w:val="32"/>
          <w:rtl/>
          <w:lang w:bidi="ar-DZ"/>
        </w:rPr>
        <w:t>كما أن القرار السابع من الفقه الإسلامي في دورته السادسة عشر المنعقدة بمكة المكرمة في المدة من 1422/ 10/ 26- 21ه نص على أنه يجوز استعمال البصمة الوراثية في مجال إثبات النسب في الحالات التالية:</w:t>
      </w:r>
    </w:p>
    <w:p w:rsidR="00D024BD" w:rsidRDefault="00D024BD" w:rsidP="00B10357">
      <w:pPr>
        <w:pStyle w:val="Paragraphedeliste"/>
        <w:numPr>
          <w:ilvl w:val="0"/>
          <w:numId w:val="5"/>
        </w:numPr>
        <w:bidi/>
        <w:ind w:left="0"/>
        <w:jc w:val="both"/>
        <w:rPr>
          <w:rFonts w:cs="Simplified Arabic"/>
          <w:sz w:val="32"/>
          <w:szCs w:val="32"/>
          <w:lang w:bidi="ar-DZ"/>
        </w:rPr>
      </w:pPr>
      <w:proofErr w:type="gramStart"/>
      <w:r>
        <w:rPr>
          <w:rFonts w:cs="Simplified Arabic" w:hint="cs"/>
          <w:sz w:val="32"/>
          <w:szCs w:val="32"/>
          <w:rtl/>
          <w:lang w:bidi="ar-DZ"/>
        </w:rPr>
        <w:t>حالات</w:t>
      </w:r>
      <w:proofErr w:type="gramEnd"/>
      <w:r>
        <w:rPr>
          <w:rFonts w:cs="Simplified Arabic" w:hint="cs"/>
          <w:sz w:val="32"/>
          <w:szCs w:val="32"/>
          <w:rtl/>
          <w:lang w:bidi="ar-DZ"/>
        </w:rPr>
        <w:t xml:space="preserve"> النزاع على مجهول النسب بمختلف صور التنازع التي ذكرها الفقهاء سواء كان التنازع على مجهول النسب بسبب انتفاء الأدلة أو تساويها، أم كان بسبب الاشتراك في وطء الشبهة ونحوه.</w:t>
      </w:r>
    </w:p>
    <w:p w:rsidR="00D024BD" w:rsidRDefault="00D024BD" w:rsidP="00B10357">
      <w:pPr>
        <w:pStyle w:val="Paragraphedeliste"/>
        <w:numPr>
          <w:ilvl w:val="0"/>
          <w:numId w:val="5"/>
        </w:numPr>
        <w:bidi/>
        <w:ind w:left="0"/>
        <w:jc w:val="both"/>
        <w:rPr>
          <w:rFonts w:cs="Simplified Arabic"/>
          <w:sz w:val="32"/>
          <w:szCs w:val="32"/>
          <w:lang w:bidi="ar-DZ"/>
        </w:rPr>
      </w:pPr>
      <w:r>
        <w:rPr>
          <w:rFonts w:cs="Simplified Arabic" w:hint="cs"/>
          <w:sz w:val="32"/>
          <w:szCs w:val="32"/>
          <w:rtl/>
          <w:lang w:bidi="ar-DZ"/>
        </w:rPr>
        <w:t xml:space="preserve">حالات الاشتباه في مواليد المستشفيات ومراكز رعاية الأطفال ونحوها </w:t>
      </w:r>
      <w:proofErr w:type="gramStart"/>
      <w:r>
        <w:rPr>
          <w:rFonts w:cs="Simplified Arabic" w:hint="cs"/>
          <w:sz w:val="32"/>
          <w:szCs w:val="32"/>
          <w:rtl/>
          <w:lang w:bidi="ar-DZ"/>
        </w:rPr>
        <w:t>وكذا</w:t>
      </w:r>
      <w:proofErr w:type="gramEnd"/>
      <w:r>
        <w:rPr>
          <w:rFonts w:cs="Simplified Arabic" w:hint="cs"/>
          <w:sz w:val="32"/>
          <w:szCs w:val="32"/>
          <w:rtl/>
          <w:lang w:bidi="ar-DZ"/>
        </w:rPr>
        <w:t xml:space="preserve"> الاشتباه في أطفال الأنابيب.</w:t>
      </w:r>
    </w:p>
    <w:p w:rsidR="00D024BD" w:rsidRDefault="00D024BD" w:rsidP="00B10357">
      <w:pPr>
        <w:pStyle w:val="Paragraphedeliste"/>
        <w:numPr>
          <w:ilvl w:val="0"/>
          <w:numId w:val="5"/>
        </w:numPr>
        <w:bidi/>
        <w:ind w:left="0"/>
        <w:jc w:val="both"/>
        <w:rPr>
          <w:rFonts w:cs="Simplified Arabic"/>
          <w:sz w:val="32"/>
          <w:szCs w:val="32"/>
          <w:lang w:bidi="ar-DZ"/>
        </w:rPr>
      </w:pPr>
      <w:r>
        <w:rPr>
          <w:rFonts w:cs="Simplified Arabic" w:hint="cs"/>
          <w:sz w:val="32"/>
          <w:szCs w:val="32"/>
          <w:rtl/>
          <w:lang w:bidi="ar-DZ"/>
        </w:rPr>
        <w:t>حالات ضياع الأطفال واختلاطهم بسبب الحوادث أو الكوارث أو الحروب وتعذر معرفة أهلهم أو وجود جثث لا يمكن التعرف على هويتها، أو بقصد التحقق من هويات أسرى الحروب والمفقودين.</w:t>
      </w:r>
    </w:p>
    <w:p w:rsidR="00D024BD" w:rsidRDefault="00D024BD" w:rsidP="00B10357">
      <w:pPr>
        <w:bidi/>
        <w:jc w:val="both"/>
        <w:rPr>
          <w:rFonts w:cs="Simplified Arabic"/>
          <w:sz w:val="32"/>
          <w:szCs w:val="32"/>
          <w:rtl/>
          <w:lang w:bidi="ar-DZ"/>
        </w:rPr>
      </w:pPr>
      <w:r>
        <w:rPr>
          <w:rFonts w:cs="Simplified Arabic" w:hint="cs"/>
          <w:sz w:val="32"/>
          <w:szCs w:val="32"/>
          <w:rtl/>
          <w:lang w:bidi="ar-DZ"/>
        </w:rPr>
        <w:lastRenderedPageBreak/>
        <w:t>كذلك أصدر المجلس عددا من التوصيات والقرارات التي تنظم شرعيا الأخذ بالحمض النووي الوراثي كدليل مادي في قضايا الجنائية والقضايا البنوة والتي كثير من القضاة يجدون نوعا من الحرج في استخدام الحمض النووي الوراثي كدليل يترتب عليه الحكم الشرعي في القضايا الجنائية وبعض القضايا لعدم وجود إجماع فقهي على مشروعية استخدام الحمض النووي في القضايا الجنائية وقضايا النسب المتنازع فيها.</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من العيوب الواردة على قانون الأسرة وبخصوص ثبوت النسب عدم تماشي نص المادة 40 مع نص المادة 41 من نفس القانون، ذلك أن هذه الأخيرة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على" ينسب الولد لأبيه متى كان الزواج شرعيا وأمكن الاتصال ولم ينفه بالطرق المشروعة"، فالتعارض القائم بين النصين السابقين وإذ يقضي نص المادة 41 صراحة بثبوت نسب الطفل لأبيه، إلا إذا كان الزواج شرعيا أي صحيحا في حين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المادة 40 على ثبوت نسبه حتى ولو كان الزواج فاسدا أو جاء نتيجة لوطء بشبهة أي حتى إذا كان غير شرعيا وبالتالي مفهوم المخالفة لنص المادة 41 أن الطفل لا ينسب لأبيه إلا إذا كان الزواج صحيحا.</w:t>
      </w:r>
      <w:r>
        <w:rPr>
          <w:rStyle w:val="Appelnotedebasdep"/>
          <w:rFonts w:cs="Simplified Arabic"/>
          <w:sz w:val="32"/>
          <w:szCs w:val="32"/>
          <w:rtl/>
          <w:lang w:bidi="ar-DZ"/>
        </w:rPr>
        <w:footnoteReference w:id="102"/>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إذا</w:t>
      </w:r>
      <w:proofErr w:type="gramEnd"/>
      <w:r>
        <w:rPr>
          <w:rFonts w:cs="Simplified Arabic" w:hint="cs"/>
          <w:sz w:val="32"/>
          <w:szCs w:val="32"/>
          <w:rtl/>
          <w:lang w:bidi="ar-DZ"/>
        </w:rPr>
        <w:t xml:space="preserve"> كان ثبوت نسب الطفل نتيجة حتمية عن عقد الزواج وإمكانية اتصال الزوج بالزوجة فما هو الحال لثبوت النسب في حال استخدام الطرق العلمية المستحدثة؟</w:t>
      </w: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المطلب</w:t>
      </w:r>
      <w:proofErr w:type="gramEnd"/>
      <w:r>
        <w:rPr>
          <w:rFonts w:cs="Simplified Arabic" w:hint="cs"/>
          <w:b/>
          <w:bCs/>
          <w:sz w:val="32"/>
          <w:szCs w:val="32"/>
          <w:rtl/>
          <w:lang w:bidi="ar-DZ"/>
        </w:rPr>
        <w:t xml:space="preserve"> الثاني: التلقيح الاصطناعي</w:t>
      </w:r>
    </w:p>
    <w:p w:rsidR="00D024BD" w:rsidRDefault="00D024BD" w:rsidP="00D102D4">
      <w:pPr>
        <w:bidi/>
        <w:jc w:val="both"/>
        <w:rPr>
          <w:rFonts w:cs="Simplified Arabic"/>
          <w:sz w:val="32"/>
          <w:szCs w:val="32"/>
          <w:rtl/>
          <w:lang w:bidi="ar-DZ"/>
        </w:rPr>
      </w:pPr>
      <w:r>
        <w:rPr>
          <w:rFonts w:cs="Simplified Arabic" w:hint="cs"/>
          <w:sz w:val="32"/>
          <w:szCs w:val="32"/>
          <w:rtl/>
          <w:lang w:bidi="ar-DZ"/>
        </w:rPr>
        <w:t xml:space="preserve">إن التلقيح الاصطناعي هو عكس الإخصاب الطبيعي الذي يتم بصورة طبيعية بين الرجل والمرأة وذلك من خلال قذف مني الرجل في رحم المرأة مباشرة، أما بالنسبة للتلقيح الاصطناعي فقد اكتشفه علماء الأجنة والوراثة في العصر الحديث </w:t>
      </w:r>
      <w:proofErr w:type="spellStart"/>
      <w:r w:rsidR="00D102D4">
        <w:rPr>
          <w:rFonts w:cs="Simplified Arabic" w:hint="cs"/>
          <w:sz w:val="32"/>
          <w:szCs w:val="32"/>
          <w:rtl/>
          <w:lang w:bidi="ar-DZ"/>
        </w:rPr>
        <w:t>واثبت</w:t>
      </w:r>
      <w:r>
        <w:rPr>
          <w:rFonts w:cs="Simplified Arabic" w:hint="cs"/>
          <w:sz w:val="32"/>
          <w:szCs w:val="32"/>
          <w:rtl/>
          <w:lang w:bidi="ar-DZ"/>
        </w:rPr>
        <w:t>نجاعته</w:t>
      </w:r>
      <w:proofErr w:type="spellEnd"/>
      <w:r>
        <w:rPr>
          <w:rFonts w:cs="Simplified Arabic" w:hint="cs"/>
          <w:sz w:val="32"/>
          <w:szCs w:val="32"/>
          <w:rtl/>
          <w:lang w:bidi="ar-DZ"/>
        </w:rPr>
        <w:t xml:space="preserve"> في </w:t>
      </w:r>
      <w:r>
        <w:rPr>
          <w:rFonts w:cs="Simplified Arabic" w:hint="cs"/>
          <w:sz w:val="32"/>
          <w:szCs w:val="32"/>
          <w:rtl/>
          <w:lang w:bidi="ar-DZ"/>
        </w:rPr>
        <w:lastRenderedPageBreak/>
        <w:t>الحالات التي تكون فيها الإصابة في أحد الزوجين بالعقم أو ضعف في الخصوبة يحول دون إتمام الحمل بطريقة طبيعية.</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ويتم التلقيح الاصطناعي عن طريق التقاط بويضة المرأة ولقاحها مع مني الرجل خارج الرحم ثم غرسها داخل الرحم، وهناك طريقة أخرى تقضي بتخزين البويضة في سائل </w:t>
      </w:r>
      <w:proofErr w:type="spellStart"/>
      <w:r>
        <w:rPr>
          <w:rFonts w:cs="Simplified Arabic" w:hint="cs"/>
          <w:sz w:val="32"/>
          <w:szCs w:val="32"/>
          <w:rtl/>
          <w:lang w:bidi="ar-DZ"/>
        </w:rPr>
        <w:t>الآزت</w:t>
      </w:r>
      <w:proofErr w:type="spellEnd"/>
      <w:r>
        <w:rPr>
          <w:rFonts w:cs="Simplified Arabic" w:hint="cs"/>
          <w:sz w:val="32"/>
          <w:szCs w:val="32"/>
          <w:rtl/>
          <w:lang w:bidi="ar-DZ"/>
        </w:rPr>
        <w:t xml:space="preserve"> لإخصابها لاحقا، لأن المرأة قد تحمل بغير جماع أي بلا وطء من قبل الرجل، ثم تضع حملها فما نسب هذا الحمل الذي وضعته؟ كذلك الجمع بين ماء الرجل وماء المرأة فينشأ منهما الولد فسميت هذه الطريقة بالتلقيح الاصطناعي أو أطفال الأنابيب، وهذا ما سأعالجه هذا المطلب وسأقسمه إلى ثلاثة فروع المتمثلة فيما يلي: </w:t>
      </w:r>
    </w:p>
    <w:p w:rsidR="00D024BD" w:rsidRPr="008B58E2" w:rsidRDefault="00D024BD" w:rsidP="00B10357">
      <w:pPr>
        <w:bidi/>
        <w:jc w:val="both"/>
        <w:rPr>
          <w:rFonts w:cs="Simplified Arabic"/>
          <w:sz w:val="32"/>
          <w:szCs w:val="32"/>
          <w:rtl/>
          <w:lang w:bidi="ar-DZ"/>
        </w:rPr>
      </w:pPr>
      <w:proofErr w:type="gramStart"/>
      <w:r w:rsidRPr="008B58E2">
        <w:rPr>
          <w:rFonts w:cs="Simplified Arabic" w:hint="cs"/>
          <w:sz w:val="32"/>
          <w:szCs w:val="32"/>
          <w:rtl/>
          <w:lang w:bidi="ar-DZ"/>
        </w:rPr>
        <w:t>الفرع</w:t>
      </w:r>
      <w:proofErr w:type="gramEnd"/>
      <w:r w:rsidRPr="008B58E2">
        <w:rPr>
          <w:rFonts w:cs="Simplified Arabic" w:hint="cs"/>
          <w:sz w:val="32"/>
          <w:szCs w:val="32"/>
          <w:rtl/>
          <w:lang w:bidi="ar-DZ"/>
        </w:rPr>
        <w:t xml:space="preserve"> الأول: نسب المولود بغير جماع.</w:t>
      </w:r>
    </w:p>
    <w:p w:rsidR="00D024BD" w:rsidRPr="008B58E2" w:rsidRDefault="00D024BD" w:rsidP="00B10357">
      <w:pPr>
        <w:bidi/>
        <w:jc w:val="both"/>
        <w:rPr>
          <w:rFonts w:cs="Simplified Arabic"/>
          <w:sz w:val="32"/>
          <w:szCs w:val="32"/>
          <w:rtl/>
          <w:lang w:bidi="ar-DZ"/>
        </w:rPr>
      </w:pPr>
      <w:proofErr w:type="gramStart"/>
      <w:r w:rsidRPr="008B58E2">
        <w:rPr>
          <w:rFonts w:cs="Simplified Arabic" w:hint="cs"/>
          <w:sz w:val="32"/>
          <w:szCs w:val="32"/>
          <w:rtl/>
          <w:lang w:bidi="ar-DZ"/>
        </w:rPr>
        <w:t>الفرع</w:t>
      </w:r>
      <w:proofErr w:type="gramEnd"/>
      <w:r w:rsidRPr="008B58E2">
        <w:rPr>
          <w:rFonts w:cs="Simplified Arabic" w:hint="cs"/>
          <w:sz w:val="32"/>
          <w:szCs w:val="32"/>
          <w:rtl/>
          <w:lang w:bidi="ar-DZ"/>
        </w:rPr>
        <w:t xml:space="preserve"> الثاني: الإطار الشرعي للإنجاب الصناعي.</w:t>
      </w:r>
    </w:p>
    <w:p w:rsidR="00D024BD" w:rsidRPr="00B10357" w:rsidRDefault="00D024BD" w:rsidP="00B10357">
      <w:pPr>
        <w:bidi/>
        <w:jc w:val="both"/>
        <w:rPr>
          <w:rFonts w:cs="Simplified Arabic"/>
          <w:sz w:val="32"/>
          <w:szCs w:val="32"/>
          <w:rtl/>
          <w:lang w:bidi="ar-DZ"/>
        </w:rPr>
      </w:pPr>
      <w:proofErr w:type="gramStart"/>
      <w:r w:rsidRPr="00B10357">
        <w:rPr>
          <w:rFonts w:cs="Simplified Arabic" w:hint="cs"/>
          <w:sz w:val="32"/>
          <w:szCs w:val="32"/>
          <w:rtl/>
          <w:lang w:bidi="ar-DZ"/>
        </w:rPr>
        <w:t>الفرع</w:t>
      </w:r>
      <w:proofErr w:type="gramEnd"/>
      <w:r w:rsidRPr="00B10357">
        <w:rPr>
          <w:rFonts w:cs="Simplified Arabic" w:hint="cs"/>
          <w:sz w:val="32"/>
          <w:szCs w:val="32"/>
          <w:rtl/>
          <w:lang w:bidi="ar-DZ"/>
        </w:rPr>
        <w:t xml:space="preserve"> الثالث: رضا الزوجين على التلقيح الصناعي.</w:t>
      </w: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الفرع</w:t>
      </w:r>
      <w:proofErr w:type="gramEnd"/>
      <w:r>
        <w:rPr>
          <w:rFonts w:cs="Simplified Arabic" w:hint="cs"/>
          <w:b/>
          <w:bCs/>
          <w:sz w:val="32"/>
          <w:szCs w:val="32"/>
          <w:rtl/>
          <w:lang w:bidi="ar-DZ"/>
        </w:rPr>
        <w:t xml:space="preserve"> الأول: نسب المولود بغير جماع</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قد</w:t>
      </w:r>
      <w:proofErr w:type="gramEnd"/>
      <w:r>
        <w:rPr>
          <w:rFonts w:cs="Simplified Arabic" w:hint="cs"/>
          <w:sz w:val="32"/>
          <w:szCs w:val="32"/>
          <w:rtl/>
          <w:lang w:bidi="ar-DZ"/>
        </w:rPr>
        <w:t xml:space="preserve"> يحصل حمل المرأة من غير جماع، وقد ذكر فقهاء الإسلام ذلك وبينوا ما يترتب عليه من أحكام، كما بينوا كيفية حصول الحمل عن غير الطريق المألوف ونذكر فيما يلي بعض أقوالهم:</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جاء</w:t>
      </w:r>
      <w:proofErr w:type="gramEnd"/>
      <w:r>
        <w:rPr>
          <w:rFonts w:cs="Simplified Arabic" w:hint="cs"/>
          <w:sz w:val="32"/>
          <w:szCs w:val="32"/>
          <w:rtl/>
          <w:lang w:bidi="ar-DZ"/>
        </w:rPr>
        <w:t xml:space="preserve"> في" المغني المحتاج" في فقه الشافعية: غنما تجب العدة إذا حصلت الفرقة بعد وطء... أو الفرقة بعد </w:t>
      </w:r>
      <w:proofErr w:type="spellStart"/>
      <w:r>
        <w:rPr>
          <w:rFonts w:cs="Simplified Arabic" w:hint="cs"/>
          <w:sz w:val="32"/>
          <w:szCs w:val="32"/>
          <w:rtl/>
          <w:lang w:bidi="ar-DZ"/>
        </w:rPr>
        <w:t>استدخال</w:t>
      </w:r>
      <w:proofErr w:type="spellEnd"/>
      <w:r>
        <w:rPr>
          <w:rFonts w:cs="Simplified Arabic" w:hint="cs"/>
          <w:sz w:val="32"/>
          <w:szCs w:val="32"/>
          <w:rtl/>
          <w:lang w:bidi="ar-DZ"/>
        </w:rPr>
        <w:t xml:space="preserve"> المني أي مني الزوج لأنه أقرب إلى </w:t>
      </w:r>
      <w:proofErr w:type="spellStart"/>
      <w:r>
        <w:rPr>
          <w:rFonts w:cs="Simplified Arabic" w:hint="cs"/>
          <w:sz w:val="32"/>
          <w:szCs w:val="32"/>
          <w:rtl/>
          <w:lang w:bidi="ar-DZ"/>
        </w:rPr>
        <w:t>العلوق</w:t>
      </w:r>
      <w:proofErr w:type="spellEnd"/>
      <w:r>
        <w:rPr>
          <w:rFonts w:cs="Simplified Arabic" w:hint="cs"/>
          <w:sz w:val="32"/>
          <w:szCs w:val="32"/>
          <w:rtl/>
          <w:lang w:bidi="ar-DZ"/>
        </w:rPr>
        <w:t xml:space="preserve"> بمجرد الإيلاج، ولابد أن يكون المني محترما حال الإنزال وحال الإدخال، فقد </w:t>
      </w:r>
      <w:proofErr w:type="spellStart"/>
      <w:r>
        <w:rPr>
          <w:rFonts w:cs="Simplified Arabic" w:hint="cs"/>
          <w:sz w:val="32"/>
          <w:szCs w:val="32"/>
          <w:rtl/>
          <w:lang w:bidi="ar-DZ"/>
        </w:rPr>
        <w:t>حكى</w:t>
      </w:r>
      <w:proofErr w:type="spellEnd"/>
      <w:r>
        <w:rPr>
          <w:rFonts w:cs="Simplified Arabic" w:hint="cs"/>
          <w:sz w:val="32"/>
          <w:szCs w:val="32"/>
          <w:rtl/>
          <w:lang w:bidi="ar-DZ"/>
        </w:rPr>
        <w:t xml:space="preserve"> </w:t>
      </w:r>
      <w:proofErr w:type="spellStart"/>
      <w:r>
        <w:rPr>
          <w:rFonts w:cs="Simplified Arabic" w:hint="cs"/>
          <w:b/>
          <w:bCs/>
          <w:sz w:val="32"/>
          <w:szCs w:val="32"/>
          <w:rtl/>
          <w:lang w:bidi="ar-DZ"/>
        </w:rPr>
        <w:t>الماوردي</w:t>
      </w:r>
      <w:proofErr w:type="spellEnd"/>
      <w:r>
        <w:rPr>
          <w:rFonts w:cs="Simplified Arabic" w:hint="cs"/>
          <w:b/>
          <w:bCs/>
          <w:sz w:val="32"/>
          <w:szCs w:val="32"/>
          <w:rtl/>
          <w:lang w:bidi="ar-DZ"/>
        </w:rPr>
        <w:t xml:space="preserve"> </w:t>
      </w:r>
      <w:r>
        <w:rPr>
          <w:rFonts w:cs="Simplified Arabic" w:hint="cs"/>
          <w:sz w:val="32"/>
          <w:szCs w:val="32"/>
          <w:rtl/>
          <w:lang w:bidi="ar-DZ"/>
        </w:rPr>
        <w:lastRenderedPageBreak/>
        <w:t xml:space="preserve">عن الأصحاب أن شرط ووجوب العدة </w:t>
      </w:r>
      <w:proofErr w:type="spellStart"/>
      <w:r>
        <w:rPr>
          <w:rFonts w:cs="Simplified Arabic" w:hint="cs"/>
          <w:sz w:val="32"/>
          <w:szCs w:val="32"/>
          <w:rtl/>
          <w:lang w:bidi="ar-DZ"/>
        </w:rPr>
        <w:t>بالاستدخال</w:t>
      </w:r>
      <w:proofErr w:type="spellEnd"/>
      <w:r>
        <w:rPr>
          <w:rFonts w:cs="Simplified Arabic" w:hint="cs"/>
          <w:sz w:val="32"/>
          <w:szCs w:val="32"/>
          <w:rtl/>
          <w:lang w:bidi="ar-DZ"/>
        </w:rPr>
        <w:t xml:space="preserve"> أن يوجد الإنزال أو </w:t>
      </w:r>
      <w:proofErr w:type="spellStart"/>
      <w:r>
        <w:rPr>
          <w:rFonts w:cs="Simplified Arabic" w:hint="cs"/>
          <w:sz w:val="32"/>
          <w:szCs w:val="32"/>
          <w:rtl/>
          <w:lang w:bidi="ar-DZ"/>
        </w:rPr>
        <w:t>الاستدخال</w:t>
      </w:r>
      <w:proofErr w:type="spellEnd"/>
      <w:r>
        <w:rPr>
          <w:rFonts w:cs="Simplified Arabic" w:hint="cs"/>
          <w:sz w:val="32"/>
          <w:szCs w:val="32"/>
          <w:rtl/>
          <w:lang w:bidi="ar-DZ"/>
        </w:rPr>
        <w:t xml:space="preserve"> معا في حال الزوجية.</w:t>
      </w:r>
      <w:r>
        <w:rPr>
          <w:rStyle w:val="Appelnotedebasdep"/>
          <w:rFonts w:cs="Simplified Arabic"/>
          <w:sz w:val="32"/>
          <w:szCs w:val="32"/>
          <w:rtl/>
          <w:lang w:bidi="ar-DZ"/>
        </w:rPr>
        <w:footnoteReference w:id="103"/>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وجاء</w:t>
      </w:r>
      <w:proofErr w:type="gramEnd"/>
      <w:r>
        <w:rPr>
          <w:rFonts w:cs="Simplified Arabic" w:hint="cs"/>
          <w:sz w:val="32"/>
          <w:szCs w:val="32"/>
          <w:rtl/>
          <w:lang w:bidi="ar-DZ"/>
        </w:rPr>
        <w:t xml:space="preserve"> في" الدر المختار" في فقه الحنفية:" أدخلت منيي في فرجها، هل تعتد؟ نعم لاحتياجها لتعرف براءة الرحم، قال </w:t>
      </w:r>
      <w:r>
        <w:rPr>
          <w:rFonts w:cs="Simplified Arabic" w:hint="cs"/>
          <w:b/>
          <w:bCs/>
          <w:sz w:val="32"/>
          <w:szCs w:val="32"/>
          <w:rtl/>
          <w:lang w:bidi="ar-DZ"/>
        </w:rPr>
        <w:t xml:space="preserve">ابن عابدين </w:t>
      </w:r>
      <w:r>
        <w:rPr>
          <w:rFonts w:cs="Simplified Arabic" w:hint="cs"/>
          <w:sz w:val="32"/>
          <w:szCs w:val="32"/>
          <w:rtl/>
          <w:lang w:bidi="ar-DZ"/>
        </w:rPr>
        <w:t>تعليقا : أي أدخلت مني زوجها في فرجها من غير خلوة ولا دخول، وعن "</w:t>
      </w:r>
      <w:r>
        <w:rPr>
          <w:rFonts w:cs="Simplified Arabic" w:hint="cs"/>
          <w:b/>
          <w:bCs/>
          <w:sz w:val="32"/>
          <w:szCs w:val="32"/>
          <w:rtl/>
          <w:lang w:bidi="ar-DZ"/>
        </w:rPr>
        <w:t>البحر"</w:t>
      </w:r>
      <w:r>
        <w:rPr>
          <w:rFonts w:cs="Simplified Arabic" w:hint="cs"/>
          <w:sz w:val="32"/>
          <w:szCs w:val="32"/>
          <w:rtl/>
          <w:lang w:bidi="ar-DZ"/>
        </w:rPr>
        <w:t xml:space="preserve"> إذا عالج الرجل زوجته فيما دون الفرد فانزل فأخذت الزوجة ماءه </w:t>
      </w:r>
      <w:proofErr w:type="spellStart"/>
      <w:r>
        <w:rPr>
          <w:rFonts w:cs="Simplified Arabic" w:hint="cs"/>
          <w:sz w:val="32"/>
          <w:szCs w:val="32"/>
          <w:rtl/>
          <w:lang w:bidi="ar-DZ"/>
        </w:rPr>
        <w:t>واستدخلته</w:t>
      </w:r>
      <w:proofErr w:type="spellEnd"/>
      <w:r>
        <w:rPr>
          <w:rFonts w:cs="Simplified Arabic" w:hint="cs"/>
          <w:sz w:val="32"/>
          <w:szCs w:val="32"/>
          <w:rtl/>
          <w:lang w:bidi="ar-DZ"/>
        </w:rPr>
        <w:t xml:space="preserve"> في فرجها فحملت وولدت فالولد ينسب إليه.</w:t>
      </w:r>
      <w:r>
        <w:rPr>
          <w:rStyle w:val="Appelnotedebasdep"/>
          <w:rFonts w:cs="Simplified Arabic"/>
          <w:sz w:val="32"/>
          <w:szCs w:val="32"/>
          <w:rtl/>
          <w:lang w:bidi="ar-DZ"/>
        </w:rPr>
        <w:footnoteReference w:id="104"/>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وجاء في </w:t>
      </w:r>
      <w:r w:rsidRPr="002672CA">
        <w:rPr>
          <w:rFonts w:cs="Simplified Arabic" w:hint="cs"/>
          <w:b/>
          <w:bCs/>
          <w:sz w:val="32"/>
          <w:szCs w:val="32"/>
          <w:rtl/>
          <w:lang w:bidi="ar-DZ"/>
        </w:rPr>
        <w:t>كش</w:t>
      </w:r>
      <w:r>
        <w:rPr>
          <w:rFonts w:cs="Simplified Arabic" w:hint="cs"/>
          <w:b/>
          <w:bCs/>
          <w:sz w:val="32"/>
          <w:szCs w:val="32"/>
          <w:rtl/>
          <w:lang w:bidi="ar-DZ"/>
        </w:rPr>
        <w:t>ّ</w:t>
      </w:r>
      <w:r w:rsidRPr="002672CA">
        <w:rPr>
          <w:rFonts w:cs="Simplified Arabic" w:hint="cs"/>
          <w:b/>
          <w:bCs/>
          <w:sz w:val="32"/>
          <w:szCs w:val="32"/>
          <w:rtl/>
          <w:lang w:bidi="ar-DZ"/>
        </w:rPr>
        <w:t>اف</w:t>
      </w:r>
      <w:r>
        <w:rPr>
          <w:rFonts w:cs="Simplified Arabic" w:hint="cs"/>
          <w:b/>
          <w:bCs/>
          <w:sz w:val="32"/>
          <w:szCs w:val="32"/>
          <w:rtl/>
          <w:lang w:bidi="ar-DZ"/>
        </w:rPr>
        <w:t xml:space="preserve"> القناع</w:t>
      </w:r>
      <w:r>
        <w:rPr>
          <w:rFonts w:cs="Simplified Arabic" w:hint="cs"/>
          <w:sz w:val="32"/>
          <w:szCs w:val="32"/>
          <w:rtl/>
          <w:lang w:bidi="ar-DZ"/>
        </w:rPr>
        <w:t>:" وقال في"</w:t>
      </w:r>
      <w:r>
        <w:rPr>
          <w:rFonts w:cs="Simplified Arabic" w:hint="cs"/>
          <w:b/>
          <w:bCs/>
          <w:sz w:val="32"/>
          <w:szCs w:val="32"/>
          <w:rtl/>
          <w:lang w:bidi="ar-DZ"/>
        </w:rPr>
        <w:t xml:space="preserve"> المبدع"</w:t>
      </w:r>
      <w:r>
        <w:rPr>
          <w:rFonts w:cs="Simplified Arabic" w:hint="cs"/>
          <w:sz w:val="32"/>
          <w:szCs w:val="32"/>
          <w:rtl/>
          <w:lang w:bidi="ar-DZ"/>
        </w:rPr>
        <w:t xml:space="preserve"> فيما يلحق بالنسب إذا حملت ماء زوجها لحقه نسب من ولدته منه".</w:t>
      </w:r>
      <w:r>
        <w:rPr>
          <w:rStyle w:val="Appelnotedebasdep"/>
          <w:rFonts w:cs="Simplified Arabic"/>
          <w:sz w:val="32"/>
          <w:szCs w:val="32"/>
          <w:rtl/>
          <w:lang w:bidi="ar-DZ"/>
        </w:rPr>
        <w:footnoteReference w:id="105"/>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وفي فقه </w:t>
      </w:r>
      <w:r w:rsidR="00D102D4">
        <w:rPr>
          <w:rFonts w:cs="Simplified Arabic" w:hint="cs"/>
          <w:sz w:val="32"/>
          <w:szCs w:val="32"/>
          <w:rtl/>
          <w:lang w:bidi="ar-DZ"/>
        </w:rPr>
        <w:t>الحنبلي</w:t>
      </w:r>
      <w:r>
        <w:rPr>
          <w:rFonts w:cs="Simplified Arabic" w:hint="cs"/>
          <w:sz w:val="32"/>
          <w:szCs w:val="32"/>
          <w:rtl/>
          <w:lang w:bidi="ar-DZ"/>
        </w:rPr>
        <w:t xml:space="preserve"> : شرط وجوب العدة </w:t>
      </w:r>
      <w:proofErr w:type="spellStart"/>
      <w:r>
        <w:rPr>
          <w:rFonts w:cs="Simplified Arabic" w:hint="cs"/>
          <w:sz w:val="32"/>
          <w:szCs w:val="32"/>
          <w:rtl/>
          <w:lang w:bidi="ar-DZ"/>
        </w:rPr>
        <w:t>بالاستدخال</w:t>
      </w:r>
      <w:proofErr w:type="spellEnd"/>
      <w:r>
        <w:rPr>
          <w:rFonts w:cs="Simplified Arabic" w:hint="cs"/>
          <w:sz w:val="32"/>
          <w:szCs w:val="32"/>
          <w:rtl/>
          <w:lang w:bidi="ar-DZ"/>
        </w:rPr>
        <w:t xml:space="preserve"> أن يوجد الإنزال </w:t>
      </w:r>
      <w:proofErr w:type="spellStart"/>
      <w:r>
        <w:rPr>
          <w:rFonts w:cs="Simplified Arabic" w:hint="cs"/>
          <w:sz w:val="32"/>
          <w:szCs w:val="32"/>
          <w:rtl/>
          <w:lang w:bidi="ar-DZ"/>
        </w:rPr>
        <w:t>والاستدخال</w:t>
      </w:r>
      <w:proofErr w:type="spellEnd"/>
      <w:r>
        <w:rPr>
          <w:rFonts w:cs="Simplified Arabic" w:hint="cs"/>
          <w:sz w:val="32"/>
          <w:szCs w:val="32"/>
          <w:rtl/>
          <w:lang w:bidi="ar-DZ"/>
        </w:rPr>
        <w:t xml:space="preserve"> معا في حالة الزوجية... ثم أبانها </w:t>
      </w:r>
      <w:proofErr w:type="spellStart"/>
      <w:r>
        <w:rPr>
          <w:rFonts w:cs="Simplified Arabic" w:hint="cs"/>
          <w:sz w:val="32"/>
          <w:szCs w:val="32"/>
          <w:rtl/>
          <w:lang w:bidi="ar-DZ"/>
        </w:rPr>
        <w:t>واستدخلته</w:t>
      </w:r>
      <w:proofErr w:type="spellEnd"/>
      <w:r>
        <w:rPr>
          <w:rFonts w:cs="Simplified Arabic" w:hint="cs"/>
          <w:sz w:val="32"/>
          <w:szCs w:val="32"/>
          <w:rtl/>
          <w:lang w:bidi="ar-DZ"/>
        </w:rPr>
        <w:t>، ثم تجب العدة ولو يلحقه الولد</w:t>
      </w:r>
      <w:r>
        <w:rPr>
          <w:rStyle w:val="Appelnotedebasdep"/>
          <w:rFonts w:cs="Simplified Arabic"/>
          <w:sz w:val="32"/>
          <w:szCs w:val="32"/>
          <w:rtl/>
          <w:lang w:bidi="ar-DZ"/>
        </w:rPr>
        <w:footnoteReference w:id="106"/>
      </w:r>
      <w:r>
        <w:rPr>
          <w:rFonts w:cs="Simplified Arabic" w:hint="cs"/>
          <w:sz w:val="32"/>
          <w:szCs w:val="32"/>
          <w:rtl/>
          <w:lang w:bidi="ar-DZ"/>
        </w:rPr>
        <w:t xml:space="preserve"> أي أنه لو طلق زوجته بائنا ثم أدخلت هذه المطلقة بائنا زوجها الذي طلقها.</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ويستعمل التلقيح الاصطناعي للنساء اللاتي عجزن ميكانيكيا عن الإخصاب بالإنجاب وتتم العملية عن طريق عدة مراحل منها المرحلة الأولى التي يتم فيها التقاط البويضة بشرط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تكون هذه الأخيرة قابلة للاستعمال، ومما هو معروف أن كل امرأة تحمل عددا معينا من البويضات تستعملها طيلة حياتها، وفي كل شهر تتبلور بويضة واحدة بيد أنه قد تستعمل </w:t>
      </w:r>
      <w:proofErr w:type="spellStart"/>
      <w:r>
        <w:rPr>
          <w:rFonts w:cs="Simplified Arabic" w:hint="cs"/>
          <w:sz w:val="32"/>
          <w:szCs w:val="32"/>
          <w:rtl/>
          <w:lang w:bidi="ar-DZ"/>
        </w:rPr>
        <w:t>الهرمونات</w:t>
      </w:r>
      <w:proofErr w:type="spellEnd"/>
      <w:r>
        <w:rPr>
          <w:rFonts w:cs="Simplified Arabic" w:hint="cs"/>
          <w:sz w:val="32"/>
          <w:szCs w:val="32"/>
          <w:rtl/>
          <w:lang w:bidi="ar-DZ"/>
        </w:rPr>
        <w:t xml:space="preserve"> من اجل تسهيل صنع البويضات ومعرفة الوقت المحدد الذي ينبغي </w:t>
      </w:r>
      <w:r>
        <w:rPr>
          <w:rFonts w:cs="Simplified Arabic" w:hint="cs"/>
          <w:sz w:val="32"/>
          <w:szCs w:val="32"/>
          <w:rtl/>
          <w:lang w:bidi="ar-DZ"/>
        </w:rPr>
        <w:lastRenderedPageBreak/>
        <w:t>فيه التقاط البويضة، ذلك بعد تخدير المرأة كليا، ثم ينسق ثاني أكسيد الكربون داخل الرحم حتى تنفصل البويضة عن الأمعاء ثم يدخل أنبوب خاص لاستخراج البويضة..</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أما المرحلة الثانية فهي مرحلة الإخصاب داخل الأنبوب بعد تحضير المني، ثم تجري عملية التلقيح الاصطناعي بعد فرز الحيوانات الذكرية بواسطة آلة تسمى" </w:t>
      </w:r>
      <w:proofErr w:type="spellStart"/>
      <w:r>
        <w:rPr>
          <w:rFonts w:cs="Simplified Arabic"/>
          <w:sz w:val="32"/>
          <w:szCs w:val="32"/>
          <w:lang w:bidi="ar-DZ"/>
        </w:rPr>
        <w:t>Catheter</w:t>
      </w:r>
      <w:proofErr w:type="spellEnd"/>
      <w:r>
        <w:rPr>
          <w:rFonts w:cs="Simplified Arabic" w:hint="cs"/>
          <w:sz w:val="32"/>
          <w:szCs w:val="32"/>
          <w:rtl/>
          <w:lang w:bidi="ar-DZ"/>
        </w:rPr>
        <w:t xml:space="preserve"> تقذف الحيوانات داخل الرحم، فإذا لم تحض المرأة بعد 12 يوما فإن ذلك علامة من علامات نجاح العملية.</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أما بالنسبة للتلقيح خارج الرحم فإنه يتم بواسطة تقليد نفس العمليات التي تجري داخل الرحم ، غير أن المرحلة الثالثة أعقد مرحلة بحيث تتم بإحياء البويضة المعلقة لعدة أيام داخل أنبوب والمعروف أنه في الإنجاب الطبيعي تنتظر البويضة المني خارج عنق الرحم( </w:t>
      </w:r>
      <w:proofErr w:type="spellStart"/>
      <w:r>
        <w:rPr>
          <w:rFonts w:cs="Simplified Arabic" w:hint="cs"/>
          <w:sz w:val="32"/>
          <w:szCs w:val="32"/>
          <w:rtl/>
          <w:lang w:bidi="ar-DZ"/>
        </w:rPr>
        <w:t>فالوب</w:t>
      </w:r>
      <w:proofErr w:type="spellEnd"/>
      <w:r>
        <w:rPr>
          <w:rFonts w:cs="Simplified Arabic" w:hint="cs"/>
          <w:sz w:val="32"/>
          <w:szCs w:val="32"/>
          <w:rtl/>
          <w:lang w:bidi="ar-DZ"/>
        </w:rPr>
        <w:t xml:space="preserve">) لتعود ملقحة إلى الداخل في مسلك طبيعي ينتهي داخل الرحم، وحتى ترتب الأمور اصطناعيا بشكل قريب إلى الموضع الطبيعي ينجز الأطباء محيطا يشبه رحم المرأة وتأتي أجزاء المرحلة الرابعة التي </w:t>
      </w:r>
      <w:proofErr w:type="spellStart"/>
      <w:r>
        <w:rPr>
          <w:rFonts w:cs="Simplified Arabic" w:hint="cs"/>
          <w:sz w:val="32"/>
          <w:szCs w:val="32"/>
          <w:rtl/>
          <w:lang w:bidi="ar-DZ"/>
        </w:rPr>
        <w:t>تتنامى</w:t>
      </w:r>
      <w:proofErr w:type="spellEnd"/>
      <w:r>
        <w:rPr>
          <w:rFonts w:cs="Simplified Arabic" w:hint="cs"/>
          <w:sz w:val="32"/>
          <w:szCs w:val="32"/>
          <w:rtl/>
          <w:lang w:bidi="ar-DZ"/>
        </w:rPr>
        <w:t xml:space="preserve"> في البويضة طيلة تسعة أشهر بعد أن تظهر أولى إشارات الحمل، ثم حملت من هذا الماء فالولد الذي تضعه لا يلحق </w:t>
      </w:r>
      <w:proofErr w:type="spellStart"/>
      <w:r>
        <w:rPr>
          <w:rFonts w:cs="Simplified Arabic" w:hint="cs"/>
          <w:sz w:val="32"/>
          <w:szCs w:val="32"/>
          <w:rtl/>
          <w:lang w:bidi="ar-DZ"/>
        </w:rPr>
        <w:t>به</w:t>
      </w:r>
      <w:proofErr w:type="spellEnd"/>
      <w:r>
        <w:rPr>
          <w:rFonts w:cs="Simplified Arabic" w:hint="cs"/>
          <w:sz w:val="32"/>
          <w:szCs w:val="32"/>
          <w:rtl/>
          <w:lang w:bidi="ar-DZ"/>
        </w:rPr>
        <w:t xml:space="preserve"> أي لا يثبت نسبه لأن الولد يكون من ماء أجنبي عن المرأة وعلى هذا يمكن طرح السؤال التالي: ما حكم </w:t>
      </w:r>
      <w:proofErr w:type="spellStart"/>
      <w:r>
        <w:rPr>
          <w:rFonts w:cs="Simplified Arabic" w:hint="cs"/>
          <w:sz w:val="32"/>
          <w:szCs w:val="32"/>
          <w:rtl/>
          <w:lang w:bidi="ar-DZ"/>
        </w:rPr>
        <w:t>الشرع</w:t>
      </w:r>
      <w:proofErr w:type="spellEnd"/>
      <w:r>
        <w:rPr>
          <w:rFonts w:cs="Simplified Arabic" w:hint="cs"/>
          <w:sz w:val="32"/>
          <w:szCs w:val="32"/>
          <w:rtl/>
          <w:lang w:bidi="ar-DZ"/>
        </w:rPr>
        <w:t xml:space="preserve"> من هذا التلقيح الاصطناعي؟ وإن كان حكمه الجواز </w:t>
      </w:r>
      <w:proofErr w:type="gramStart"/>
      <w:r>
        <w:rPr>
          <w:rFonts w:cs="Simplified Arabic" w:hint="cs"/>
          <w:sz w:val="32"/>
          <w:szCs w:val="32"/>
          <w:rtl/>
          <w:lang w:bidi="ar-DZ"/>
        </w:rPr>
        <w:t>فما</w:t>
      </w:r>
      <w:proofErr w:type="gramEnd"/>
      <w:r>
        <w:rPr>
          <w:rFonts w:cs="Simplified Arabic" w:hint="cs"/>
          <w:sz w:val="32"/>
          <w:szCs w:val="32"/>
          <w:rtl/>
          <w:lang w:bidi="ar-DZ"/>
        </w:rPr>
        <w:t xml:space="preserve"> هي ضوابط استعماله؟</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إن هذه المسألة عند الفقهاء ترجع إلى مدى اعتبار العقم ضررا فمن اعتبر كذلك أباح اللجوء إلى طلب علاجه كغيره من الأمراض كالعمى والعرج بجامع كونه إصابة ينتج عنها خلل وظيفي وهو ما قرر المجمع الفقهي الإسلامي في دورته الثالثة في عمان( صفر 1407) موضحا أن فيه طرقا جائزة وأخرى محرمة شرعا ومما قرروه أنه لا حرج في اللجوء إلى تلقيح بويضة الزوجة بمني زوجها تلقيحا اصطناعيا ثم إعادته إلى رحم </w:t>
      </w:r>
      <w:r>
        <w:rPr>
          <w:rFonts w:cs="Simplified Arabic" w:hint="cs"/>
          <w:sz w:val="32"/>
          <w:szCs w:val="32"/>
          <w:rtl/>
          <w:lang w:bidi="ar-DZ"/>
        </w:rPr>
        <w:lastRenderedPageBreak/>
        <w:t>الزوجة ليتم الحمل عاديا عند الحاجة مع التأكيد على ضرورة الأخذ بكل الاحتياطات اللازمة.</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أما</w:t>
      </w:r>
      <w:proofErr w:type="gramEnd"/>
      <w:r>
        <w:rPr>
          <w:rFonts w:cs="Simplified Arabic" w:hint="cs"/>
          <w:sz w:val="32"/>
          <w:szCs w:val="32"/>
          <w:rtl/>
          <w:lang w:bidi="ar-DZ"/>
        </w:rPr>
        <w:t xml:space="preserve"> من لم يعتبر العقم ضررا فإنه لا يرى إباحة علاجه كانتقاء الضرورة الشرعية والحاجة الشديدة إلى علاجه.</w:t>
      </w:r>
      <w:r>
        <w:rPr>
          <w:rStyle w:val="Appelnotedebasdep"/>
          <w:rFonts w:cs="Simplified Arabic"/>
          <w:sz w:val="32"/>
          <w:szCs w:val="32"/>
          <w:rtl/>
          <w:lang w:bidi="ar-DZ"/>
        </w:rPr>
        <w:footnoteReference w:id="107"/>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أما المولود بالطرق الأخرى للتلقيح الصناعي فلا يثبت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نسبه لأنها تكوون من ماء أجنبي ولم يتكون من ماء الزوج وماء الزوجة فلا يلحق نسبه </w:t>
      </w:r>
      <w:proofErr w:type="spellStart"/>
      <w:r>
        <w:rPr>
          <w:rFonts w:cs="Simplified Arabic" w:hint="cs"/>
          <w:sz w:val="32"/>
          <w:szCs w:val="32"/>
          <w:rtl/>
          <w:lang w:bidi="ar-DZ"/>
        </w:rPr>
        <w:t>به</w:t>
      </w:r>
      <w:proofErr w:type="spellEnd"/>
      <w:r>
        <w:rPr>
          <w:rFonts w:cs="Simplified Arabic" w:hint="cs"/>
          <w:sz w:val="32"/>
          <w:szCs w:val="32"/>
          <w:rtl/>
          <w:lang w:bidi="ar-DZ"/>
        </w:rPr>
        <w:t>، فيكون حكمه من جهة النسب حكم ولد الزنا.</w:t>
      </w:r>
      <w:r>
        <w:rPr>
          <w:rStyle w:val="Appelnotedebasdep"/>
          <w:rFonts w:cs="Simplified Arabic"/>
          <w:sz w:val="32"/>
          <w:szCs w:val="32"/>
          <w:rtl/>
          <w:lang w:bidi="ar-DZ"/>
        </w:rPr>
        <w:footnoteReference w:id="108"/>
      </w: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الفرع</w:t>
      </w:r>
      <w:proofErr w:type="gramEnd"/>
      <w:r>
        <w:rPr>
          <w:rFonts w:cs="Simplified Arabic" w:hint="cs"/>
          <w:b/>
          <w:bCs/>
          <w:sz w:val="32"/>
          <w:szCs w:val="32"/>
          <w:rtl/>
          <w:lang w:bidi="ar-DZ"/>
        </w:rPr>
        <w:t xml:space="preserve"> الثاني: الإطار الشرعي للتلقيح والإنجاب الاصطناعي</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ما لا شك فيه أن قضية التلقيح الاصطناعي والإنجاب هي قضية عصرية، لهذا اعتنى فقهاء الشريعة الإسلامية بدراستها دراسة فقهية لما من أخطار ومحاذير شرعية تكون سببا في اختلاط الأنساب، هذا من جهة، أما من جهة أخرى لما وراءها من تنافس بين المراكز </w:t>
      </w:r>
      <w:proofErr w:type="spellStart"/>
      <w:r>
        <w:rPr>
          <w:rFonts w:cs="Simplified Arabic" w:hint="cs"/>
          <w:sz w:val="32"/>
          <w:szCs w:val="32"/>
          <w:rtl/>
          <w:lang w:bidi="ar-DZ"/>
        </w:rPr>
        <w:t>المخبرية</w:t>
      </w:r>
      <w:proofErr w:type="spellEnd"/>
      <w:r>
        <w:rPr>
          <w:rFonts w:cs="Simplified Arabic" w:hint="cs"/>
          <w:sz w:val="32"/>
          <w:szCs w:val="32"/>
          <w:rtl/>
          <w:lang w:bidi="ar-DZ"/>
        </w:rPr>
        <w:t xml:space="preserve"> المتعددة في تحسين نسبة النجاح وطلب الربح والتجارة فيه، ومع إقبال الناس على مثل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العمليات لرفع العقم عنها الأمر الذي ترك علماء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الأمة بجوازها مع شروط ومحاذير شرعية لأن البعض يرى أن حكم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العمليات أمر عادي ولكن الأمر الذي يٌعكّر الحكم بالجواز على العمليات أي عمليات التلقيح الاصطناعي هو خطورة احتمال الخطأ فيها وترتب اختلاط الأنساب </w:t>
      </w:r>
      <w:proofErr w:type="spellStart"/>
      <w:r>
        <w:rPr>
          <w:rFonts w:cs="Simplified Arabic" w:hint="cs"/>
          <w:sz w:val="32"/>
          <w:szCs w:val="32"/>
          <w:rtl/>
          <w:lang w:bidi="ar-DZ"/>
        </w:rPr>
        <w:t>بالتبع</w:t>
      </w:r>
      <w:proofErr w:type="spellEnd"/>
      <w:r>
        <w:rPr>
          <w:rFonts w:cs="Simplified Arabic" w:hint="cs"/>
          <w:sz w:val="32"/>
          <w:szCs w:val="32"/>
          <w:rtl/>
          <w:lang w:bidi="ar-DZ"/>
        </w:rPr>
        <w:t xml:space="preserve"> إذ لا يؤمن أن يدخل في العملية ما هو محظور كأن يضيف المختص في المختبر إلى مني الرجل الضعيف منيا آخر ليقويه أو يغير بعض مقومات بويضة الزوجة بإحلال مقومات أخرى لبويضة أجنبية قصد إصلاحها </w:t>
      </w:r>
      <w:r>
        <w:rPr>
          <w:rFonts w:cs="Simplified Arabic" w:hint="cs"/>
          <w:sz w:val="32"/>
          <w:szCs w:val="32"/>
          <w:rtl/>
          <w:lang w:bidi="ar-DZ"/>
        </w:rPr>
        <w:lastRenderedPageBreak/>
        <w:t xml:space="preserve">وطمعا في رفع نسبة النجاح علما أن التنافس بين المراكز </w:t>
      </w:r>
      <w:proofErr w:type="spellStart"/>
      <w:r>
        <w:rPr>
          <w:rFonts w:cs="Simplified Arabic" w:hint="cs"/>
          <w:sz w:val="32"/>
          <w:szCs w:val="32"/>
          <w:rtl/>
          <w:lang w:bidi="ar-DZ"/>
        </w:rPr>
        <w:t>المخبرية</w:t>
      </w:r>
      <w:proofErr w:type="spellEnd"/>
      <w:r>
        <w:rPr>
          <w:rFonts w:cs="Simplified Arabic" w:hint="cs"/>
          <w:sz w:val="32"/>
          <w:szCs w:val="32"/>
          <w:rtl/>
          <w:lang w:bidi="ar-DZ"/>
        </w:rPr>
        <w:t xml:space="preserve"> المتعددة في تحسين نسبة النجاح وطلب الربح والتجارة فيه لا يستعيد من ورائه إطلاقا وقوع </w:t>
      </w:r>
      <w:proofErr w:type="spellStart"/>
      <w:r>
        <w:rPr>
          <w:rFonts w:cs="Simplified Arabic" w:hint="cs"/>
          <w:sz w:val="32"/>
          <w:szCs w:val="32"/>
          <w:rtl/>
          <w:lang w:bidi="ar-DZ"/>
        </w:rPr>
        <w:t>إهمالات</w:t>
      </w:r>
      <w:proofErr w:type="spellEnd"/>
      <w:r>
        <w:rPr>
          <w:rFonts w:cs="Simplified Arabic" w:hint="cs"/>
          <w:sz w:val="32"/>
          <w:szCs w:val="32"/>
          <w:rtl/>
          <w:lang w:bidi="ar-DZ"/>
        </w:rPr>
        <w:t xml:space="preserve">، تجاوزات، الأمر الذي المساس بعرض الرجل ودينه. </w:t>
      </w:r>
      <w:proofErr w:type="gramStart"/>
      <w:r>
        <w:rPr>
          <w:rFonts w:cs="Simplified Arabic" w:hint="cs"/>
          <w:sz w:val="32"/>
          <w:szCs w:val="32"/>
          <w:rtl/>
          <w:lang w:bidi="ar-DZ"/>
        </w:rPr>
        <w:t>فهذه</w:t>
      </w:r>
      <w:proofErr w:type="gramEnd"/>
      <w:r>
        <w:rPr>
          <w:rFonts w:cs="Simplified Arabic" w:hint="cs"/>
          <w:sz w:val="32"/>
          <w:szCs w:val="32"/>
          <w:rtl/>
          <w:lang w:bidi="ar-DZ"/>
        </w:rPr>
        <w:t xml:space="preserve"> المفسدة الشرعية مرتبة أساسا بعدالة المختصين المباشرين لعملية التلقيح الصناعي ومقدار الأمانة وحجم الثقة الموضوعة فيهم فضلا عن تكشف المرأة أمام الطبيبة أو الطبيب الذي غالبا ما يقوم بنفسه بفحص البويضة الملقحة بحقنة في الجهاز التناسلي للمرأة.</w:t>
      </w:r>
      <w:r>
        <w:rPr>
          <w:rStyle w:val="Appelnotedebasdep"/>
          <w:rFonts w:cs="Simplified Arabic"/>
          <w:sz w:val="32"/>
          <w:szCs w:val="32"/>
          <w:rtl/>
          <w:lang w:bidi="ar-DZ"/>
        </w:rPr>
        <w:footnoteReference w:id="109"/>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إن وسائل الإنجاب الصناعي من بين أهم المواضيع التي </w:t>
      </w:r>
      <w:proofErr w:type="spellStart"/>
      <w:r>
        <w:rPr>
          <w:rFonts w:cs="Simplified Arabic" w:hint="cs"/>
          <w:sz w:val="32"/>
          <w:szCs w:val="32"/>
          <w:rtl/>
          <w:lang w:bidi="ar-DZ"/>
        </w:rPr>
        <w:t>تداولتها</w:t>
      </w:r>
      <w:proofErr w:type="spellEnd"/>
      <w:r>
        <w:rPr>
          <w:rFonts w:cs="Simplified Arabic" w:hint="cs"/>
          <w:sz w:val="32"/>
          <w:szCs w:val="32"/>
          <w:rtl/>
          <w:lang w:bidi="ar-DZ"/>
        </w:rPr>
        <w:t xml:space="preserve"> الندوات كذلك اهتم مجمع الفقه الإسلامي التابع لمنظمة العالم الإسلامي وكذا المجمع الفقهي لرابطة العالم الإسلامي بالمملكة العربية السعودية بهذه المواضيع وصدرت عنها قرارات متعددة بالإضافة إلى ذلك سلسلة مؤتمرات الأزهر الشريف السنوية على المسائل الطبية والأحكام الشرعية الخاصة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لأنها مواضيع حساسة وشائكة كما أقره علماء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الأمة.</w:t>
      </w:r>
    </w:p>
    <w:p w:rsidR="00D024BD" w:rsidRDefault="00D024BD" w:rsidP="00B10357">
      <w:pPr>
        <w:bidi/>
        <w:jc w:val="both"/>
        <w:rPr>
          <w:rFonts w:cs="Simplified Arabic"/>
          <w:b/>
          <w:bCs/>
          <w:sz w:val="32"/>
          <w:szCs w:val="32"/>
          <w:rtl/>
          <w:lang w:bidi="ar-DZ"/>
        </w:rPr>
      </w:pPr>
      <w:proofErr w:type="gramStart"/>
      <w:r>
        <w:rPr>
          <w:rFonts w:cs="Simplified Arabic" w:hint="cs"/>
          <w:b/>
          <w:bCs/>
          <w:sz w:val="32"/>
          <w:szCs w:val="32"/>
          <w:rtl/>
          <w:lang w:bidi="ar-DZ"/>
        </w:rPr>
        <w:t>الفرع</w:t>
      </w:r>
      <w:proofErr w:type="gramEnd"/>
      <w:r>
        <w:rPr>
          <w:rFonts w:cs="Simplified Arabic" w:hint="cs"/>
          <w:b/>
          <w:bCs/>
          <w:sz w:val="32"/>
          <w:szCs w:val="32"/>
          <w:rtl/>
          <w:lang w:bidi="ar-DZ"/>
        </w:rPr>
        <w:t xml:space="preserve"> الثالث: رضا الزوجين عن التلقيح الاصطناعي</w:t>
      </w:r>
    </w:p>
    <w:p w:rsidR="00D024BD" w:rsidRDefault="00D024BD" w:rsidP="00B10357">
      <w:pPr>
        <w:bidi/>
        <w:jc w:val="both"/>
        <w:rPr>
          <w:rFonts w:cs="Simplified Arabic"/>
          <w:sz w:val="32"/>
          <w:szCs w:val="32"/>
          <w:rtl/>
          <w:lang w:bidi="ar-DZ"/>
        </w:rPr>
      </w:pPr>
      <w:r>
        <w:rPr>
          <w:rFonts w:cs="Simplified Arabic" w:hint="cs"/>
          <w:sz w:val="32"/>
          <w:szCs w:val="32"/>
          <w:rtl/>
          <w:lang w:bidi="ar-DZ"/>
        </w:rPr>
        <w:t>يعتبر الرضا ركن أساسي في عملية التلقيح سواء بالنسبة للزوج أو الزوجة وذلك لما فيه المساس بعرض الإنسان ودينه ناهيك عن نتائج هذه العملية على جسم الإنسان إذ يجب اختيار الطرفين المعنيين لهذه العملية بخطورتها والاطلاع على محتواها وإدراك نتائجها.</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ولما</w:t>
      </w:r>
      <w:proofErr w:type="gramEnd"/>
      <w:r>
        <w:rPr>
          <w:rFonts w:cs="Simplified Arabic" w:hint="cs"/>
          <w:sz w:val="32"/>
          <w:szCs w:val="32"/>
          <w:rtl/>
          <w:lang w:bidi="ar-DZ"/>
        </w:rPr>
        <w:t xml:space="preserve"> كان التركيز الاصطناعي يرتكز على رضا الطرفين سواء بالنسبة للرجل أو المرأة فيجب أن يكون هذا الأخير صادرا من شخص ذي أهلية والتي حددها المشرع في المادة 07 الفقرة 01 المعدلة من قانون الأسرة ببلوغ الزوجين سن 19 وقت إبرام الزواج.</w:t>
      </w:r>
    </w:p>
    <w:p w:rsidR="00D024BD" w:rsidRDefault="00D024BD" w:rsidP="00B10357">
      <w:pPr>
        <w:bidi/>
        <w:jc w:val="both"/>
        <w:rPr>
          <w:rFonts w:cs="Simplified Arabic"/>
          <w:sz w:val="32"/>
          <w:szCs w:val="32"/>
          <w:rtl/>
          <w:lang w:bidi="ar-DZ"/>
        </w:rPr>
      </w:pPr>
      <w:r>
        <w:rPr>
          <w:rFonts w:cs="Simplified Arabic" w:hint="cs"/>
          <w:sz w:val="32"/>
          <w:szCs w:val="32"/>
          <w:rtl/>
          <w:lang w:bidi="ar-DZ"/>
        </w:rPr>
        <w:lastRenderedPageBreak/>
        <w:t>لكن ما يغلب على النص في الفقرة 02 من نفس المادة على أن الزوج القاصر يكتسب أهلية التقاضي بما يتعلق بآثار عقد الزواج من حقوق والتزامات وهذا ما يدعونا أن أهلية القاصر ناقصة لإبداء موافقته على التلقيح الاصطناعي أي أن أهليته تحول دون ذلك وهنا يمكن القول أن السكوت التشريعي حول هذه النقطة لا يمكن أن يؤول إلى التأويل والاجتهاد.</w:t>
      </w:r>
      <w:r>
        <w:rPr>
          <w:rStyle w:val="Appelnotedebasdep"/>
          <w:rFonts w:cs="Simplified Arabic"/>
          <w:sz w:val="32"/>
          <w:szCs w:val="32"/>
          <w:rtl/>
          <w:lang w:bidi="ar-DZ"/>
        </w:rPr>
        <w:footnoteReference w:id="110"/>
      </w:r>
    </w:p>
    <w:p w:rsidR="00D024BD" w:rsidRDefault="00D024BD" w:rsidP="00B10357">
      <w:pPr>
        <w:bidi/>
        <w:jc w:val="both"/>
        <w:rPr>
          <w:rFonts w:cs="Simplified Arabic"/>
          <w:sz w:val="32"/>
          <w:szCs w:val="32"/>
          <w:rtl/>
          <w:lang w:bidi="ar-DZ"/>
        </w:rPr>
      </w:pPr>
      <w:r>
        <w:rPr>
          <w:rFonts w:cs="Simplified Arabic" w:hint="cs"/>
          <w:sz w:val="32"/>
          <w:szCs w:val="32"/>
          <w:rtl/>
          <w:lang w:bidi="ar-DZ"/>
        </w:rPr>
        <w:t>كذلك يجب أن يكون رضا الزوج مع رضا الزوجة على حد سواء من خلال صحته والتراجع عنه إذا لم يشرع في عملية التلقيح، وهناك مشكل مٌثار أيضا وهمّوا بعد الشروع في تلك العملية بحيث يؤدي ذلك إلى الإجهاض الذي هو محرم شرعا وقانونا ولأنه جناية على الموجود الحاصل خصوصا إذا نفخ فيه الروح.</w:t>
      </w:r>
    </w:p>
    <w:p w:rsidR="00D024BD" w:rsidRDefault="00D024BD" w:rsidP="00B10357">
      <w:pPr>
        <w:bidi/>
        <w:jc w:val="both"/>
        <w:rPr>
          <w:rFonts w:cs="Simplified Arabic"/>
          <w:sz w:val="32"/>
          <w:szCs w:val="32"/>
          <w:rtl/>
          <w:lang w:bidi="ar-DZ"/>
        </w:rPr>
      </w:pPr>
      <w:r>
        <w:rPr>
          <w:rFonts w:cs="Simplified Arabic" w:hint="cs"/>
          <w:sz w:val="32"/>
          <w:szCs w:val="32"/>
          <w:rtl/>
          <w:lang w:bidi="ar-DZ"/>
        </w:rPr>
        <w:t xml:space="preserve">ولكي يكون التلقيح سليما صحيحا من الناحية الشرعية يجب أن يكون بماء الزوجين، بحيث يلقح ماء الزوج بويضة الزوجة كما قدره المجمع الفقهي الإسلامي في دورته الثالثة في عمان، أما إذا كان التلقيح بغير ماء الزوجين فهذا غير مشروع وغير جائز ومحرم شرعا سواء كان التلقيح داخلي أو خارجي لأن كلا </w:t>
      </w:r>
      <w:proofErr w:type="spellStart"/>
      <w:r>
        <w:rPr>
          <w:rFonts w:cs="Simplified Arabic" w:hint="cs"/>
          <w:sz w:val="32"/>
          <w:szCs w:val="32"/>
          <w:rtl/>
          <w:lang w:bidi="ar-DZ"/>
        </w:rPr>
        <w:t>المائين</w:t>
      </w:r>
      <w:proofErr w:type="spellEnd"/>
      <w:r>
        <w:rPr>
          <w:rFonts w:cs="Simplified Arabic" w:hint="cs"/>
          <w:sz w:val="32"/>
          <w:szCs w:val="32"/>
          <w:rtl/>
          <w:lang w:bidi="ar-DZ"/>
        </w:rPr>
        <w:t xml:space="preserve"> ليسا من الزوجين.</w:t>
      </w:r>
    </w:p>
    <w:p w:rsidR="00D024BD" w:rsidRDefault="00D024BD" w:rsidP="00B10357">
      <w:pPr>
        <w:bidi/>
        <w:jc w:val="both"/>
        <w:rPr>
          <w:rFonts w:cs="Simplified Arabic"/>
          <w:sz w:val="32"/>
          <w:szCs w:val="32"/>
          <w:rtl/>
          <w:lang w:bidi="ar-DZ"/>
        </w:rPr>
      </w:pPr>
      <w:proofErr w:type="gramStart"/>
      <w:r>
        <w:rPr>
          <w:rFonts w:cs="Simplified Arabic" w:hint="cs"/>
          <w:sz w:val="32"/>
          <w:szCs w:val="32"/>
          <w:rtl/>
          <w:lang w:bidi="ar-DZ"/>
        </w:rPr>
        <w:t>ولهذا</w:t>
      </w:r>
      <w:proofErr w:type="gramEnd"/>
      <w:r>
        <w:rPr>
          <w:rFonts w:cs="Simplified Arabic" w:hint="cs"/>
          <w:sz w:val="32"/>
          <w:szCs w:val="32"/>
          <w:rtl/>
          <w:lang w:bidi="ar-DZ"/>
        </w:rPr>
        <w:t xml:space="preserve"> اشترط المشرع في الفقرة الخامسة من المادة 45 مكرر من قانون الأسرة على:" أن يتم التلقيح الاصطناعي بمني الزوج وبويضة رحم الزوجة دون غيرهما".</w:t>
      </w:r>
    </w:p>
    <w:p w:rsidR="00CC4CCA" w:rsidRDefault="00D024BD" w:rsidP="00D102D4">
      <w:pPr>
        <w:bidi/>
        <w:jc w:val="left"/>
        <w:rPr>
          <w:rFonts w:cs="Simplified Arabic"/>
          <w:sz w:val="32"/>
          <w:szCs w:val="32"/>
          <w:rtl/>
          <w:lang w:bidi="ar-DZ"/>
        </w:rPr>
        <w:sectPr w:rsidR="00CC4CCA" w:rsidSect="005D6F80">
          <w:headerReference w:type="default" r:id="rId41"/>
          <w:footerReference w:type="default" r:id="rId42"/>
          <w:footnotePr>
            <w:numRestart w:val="eachPage"/>
          </w:footnotePr>
          <w:pgSz w:w="11906" w:h="16838"/>
          <w:pgMar w:top="1134" w:right="566" w:bottom="1701" w:left="1134" w:header="709" w:footer="709" w:gutter="1134"/>
          <w:pgNumType w:start="45"/>
          <w:cols w:space="708"/>
          <w:rtlGutter/>
          <w:docGrid w:linePitch="360"/>
        </w:sectPr>
      </w:pPr>
      <w:r>
        <w:rPr>
          <w:rFonts w:cs="Simplified Arabic" w:hint="cs"/>
          <w:sz w:val="32"/>
          <w:szCs w:val="32"/>
          <w:rtl/>
          <w:lang w:bidi="ar-DZ"/>
        </w:rPr>
        <w:t xml:space="preserve">كذلك بالنسبة للتلقيح الاصطناعي لا يكون في حياة الزوجين يعني يعتد برضا الزوج إل إذا كان على قيد الحياة وقت البدء في عملية التلقيح وهذا حسب نص المادة 45 مكرر من قانون الأسرة الفقرة 02 </w:t>
      </w:r>
      <w:proofErr w:type="spellStart"/>
      <w:r>
        <w:rPr>
          <w:rFonts w:cs="Simplified Arabic" w:hint="cs"/>
          <w:sz w:val="32"/>
          <w:szCs w:val="32"/>
          <w:rtl/>
          <w:lang w:bidi="ar-DZ"/>
        </w:rPr>
        <w:t>تنص</w:t>
      </w:r>
      <w:proofErr w:type="spellEnd"/>
      <w:r>
        <w:rPr>
          <w:rFonts w:cs="Simplified Arabic" w:hint="cs"/>
          <w:sz w:val="32"/>
          <w:szCs w:val="32"/>
          <w:rtl/>
          <w:lang w:bidi="ar-DZ"/>
        </w:rPr>
        <w:t xml:space="preserve"> على أن يكون التلقيح برضا الزوجين وأثناء حياتهما، كذلك إذا وافق على التلقيح ثم توفي مباشرة وقبل البدء فإنه يمنع التلقيح في هذه الحالة أو وقع </w:t>
      </w:r>
      <w:r>
        <w:rPr>
          <w:rFonts w:cs="Simplified Arabic" w:hint="cs"/>
          <w:sz w:val="32"/>
          <w:szCs w:val="32"/>
          <w:rtl/>
          <w:lang w:bidi="ar-DZ"/>
        </w:rPr>
        <w:lastRenderedPageBreak/>
        <w:t>التلقيح بعد الوفاة فإنه يمنع التلقيح وهذا حسب نص المادة 45 الفقرة 02" تقول أثناء حياتهما" فالمادة</w:t>
      </w:r>
      <w:r w:rsidR="003E3168">
        <w:rPr>
          <w:rFonts w:cs="Simplified Arabic" w:hint="cs"/>
          <w:sz w:val="32"/>
          <w:szCs w:val="32"/>
          <w:rtl/>
          <w:lang w:bidi="ar-DZ"/>
        </w:rPr>
        <w:t xml:space="preserve"> </w:t>
      </w:r>
      <w:r>
        <w:rPr>
          <w:rFonts w:cs="Simplified Arabic" w:hint="cs"/>
          <w:sz w:val="32"/>
          <w:szCs w:val="32"/>
          <w:rtl/>
          <w:lang w:bidi="ar-DZ"/>
        </w:rPr>
        <w:t>صريحة.</w:t>
      </w: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32"/>
          <w:szCs w:val="32"/>
          <w:rtl/>
          <w:lang w:bidi="ar-DZ"/>
        </w:rPr>
      </w:pPr>
    </w:p>
    <w:p w:rsidR="00F50F3E" w:rsidRDefault="00F50F3E" w:rsidP="00B10357">
      <w:pPr>
        <w:bidi/>
        <w:jc w:val="center"/>
        <w:rPr>
          <w:rFonts w:cs="Simplified Arabic"/>
          <w:b/>
          <w:bCs/>
          <w:sz w:val="160"/>
          <w:szCs w:val="160"/>
          <w:rtl/>
          <w:lang w:bidi="ar-DZ"/>
        </w:rPr>
        <w:sectPr w:rsidR="00F50F3E" w:rsidSect="00B10357">
          <w:headerReference w:type="default" r:id="rId43"/>
          <w:footerReference w:type="default" r:id="rId44"/>
          <w:footnotePr>
            <w:numRestart w:val="eachPage"/>
          </w:footnotePr>
          <w:pgSz w:w="11906" w:h="16838"/>
          <w:pgMar w:top="851" w:right="1700" w:bottom="851" w:left="851" w:header="709" w:footer="709" w:gutter="1134"/>
          <w:cols w:space="708"/>
          <w:rtlGutter/>
          <w:docGrid w:linePitch="360"/>
        </w:sectPr>
      </w:pPr>
      <w:proofErr w:type="gramStart"/>
      <w:r w:rsidRPr="00F50F3E">
        <w:rPr>
          <w:rFonts w:cs="Simplified Arabic" w:hint="cs"/>
          <w:b/>
          <w:bCs/>
          <w:sz w:val="160"/>
          <w:szCs w:val="160"/>
          <w:rtl/>
          <w:lang w:bidi="ar-DZ"/>
        </w:rPr>
        <w:t>خ</w:t>
      </w:r>
      <w:r>
        <w:rPr>
          <w:rFonts w:cs="Simplified Arabic" w:hint="cs"/>
          <w:b/>
          <w:bCs/>
          <w:sz w:val="160"/>
          <w:szCs w:val="160"/>
          <w:rtl/>
          <w:lang w:bidi="ar-DZ"/>
        </w:rPr>
        <w:t>ــــــ</w:t>
      </w:r>
      <w:r w:rsidRPr="00F50F3E">
        <w:rPr>
          <w:rFonts w:cs="Simplified Arabic" w:hint="cs"/>
          <w:b/>
          <w:bCs/>
          <w:sz w:val="160"/>
          <w:szCs w:val="160"/>
          <w:rtl/>
          <w:lang w:bidi="ar-DZ"/>
        </w:rPr>
        <w:t>ات</w:t>
      </w:r>
      <w:r>
        <w:rPr>
          <w:rFonts w:cs="Simplified Arabic" w:hint="cs"/>
          <w:b/>
          <w:bCs/>
          <w:sz w:val="160"/>
          <w:szCs w:val="160"/>
          <w:rtl/>
          <w:lang w:bidi="ar-DZ"/>
        </w:rPr>
        <w:t>ــــ</w:t>
      </w:r>
      <w:r w:rsidRPr="00F50F3E">
        <w:rPr>
          <w:rFonts w:cs="Simplified Arabic" w:hint="cs"/>
          <w:b/>
          <w:bCs/>
          <w:sz w:val="160"/>
          <w:szCs w:val="160"/>
          <w:rtl/>
          <w:lang w:bidi="ar-DZ"/>
        </w:rPr>
        <w:t>م</w:t>
      </w:r>
      <w:r>
        <w:rPr>
          <w:rFonts w:cs="Simplified Arabic" w:hint="cs"/>
          <w:b/>
          <w:bCs/>
          <w:sz w:val="160"/>
          <w:szCs w:val="160"/>
          <w:rtl/>
          <w:lang w:bidi="ar-DZ"/>
        </w:rPr>
        <w:t>ـــــ</w:t>
      </w:r>
      <w:r w:rsidRPr="00F50F3E">
        <w:rPr>
          <w:rFonts w:cs="Simplified Arabic" w:hint="cs"/>
          <w:b/>
          <w:bCs/>
          <w:sz w:val="160"/>
          <w:szCs w:val="160"/>
          <w:rtl/>
          <w:lang w:bidi="ar-DZ"/>
        </w:rPr>
        <w:t>ة</w:t>
      </w:r>
      <w:proofErr w:type="gramEnd"/>
    </w:p>
    <w:p w:rsidR="00C71393" w:rsidRDefault="00C71393" w:rsidP="00B10357">
      <w:pPr>
        <w:bidi/>
        <w:jc w:val="both"/>
        <w:rPr>
          <w:rFonts w:cs="Simplified Arabic"/>
          <w:b/>
          <w:bCs/>
          <w:sz w:val="32"/>
          <w:szCs w:val="32"/>
          <w:rtl/>
          <w:lang w:bidi="ar-DZ"/>
        </w:rPr>
      </w:pPr>
      <w:proofErr w:type="gramStart"/>
      <w:r>
        <w:rPr>
          <w:rFonts w:cs="Simplified Arabic" w:hint="cs"/>
          <w:b/>
          <w:bCs/>
          <w:sz w:val="32"/>
          <w:szCs w:val="32"/>
          <w:rtl/>
          <w:lang w:bidi="ar-DZ"/>
        </w:rPr>
        <w:lastRenderedPageBreak/>
        <w:t>خاتمة</w:t>
      </w:r>
      <w:proofErr w:type="gramEnd"/>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 xml:space="preserve">إن ما يمكن ملاحظته من خلال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الدراسة لموضوع التعديل في مسائل الزواج وآثاره من قانون الأسرة الجزائري الذي صدر سنة 1984 ومن خصائصه أن مواده كانت في غاية السهولة وذلك لعددها المحدود وهذا ما سهل على القاضي والمتقاضين معرفة الأحكام الخاصة بالنزاع وأصبح كل فرد يعرف ما عليه من حقوق وواجبات وكذلك وفر على الدارسين والمنغمسين في المجال القانوني من الخوض في أمهات الكتب الفقهية التي لا حصر لها.</w:t>
      </w:r>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لكن بعد صدور قانون الأسرة توالت ردود الفعل وتوالت الانتقادات عليه نتيجة لظهور الثغرات والنقائص في المواد القانونية وذلك من خلال تطبيقها في الميدان، كذلك سوء صياغة المواد القانونية. هذا ما أدى بالمشرع إلى ضرورة تعديل هذا القانون، وكان كذلك بالأمر رقم 05- 02 المؤرخ في 18 محرم 1426ه، الموافق ل 27/ 02/ 2005م، لكن هذا التعديل كان محل جدال فقهي وقانوني، ذلك لأن مواده المنصبة على مسائل الزواج وآثاره تظهر أن المشرع الجزائري اعتبر عقد يقوم على ركن واحد وهو الرضا مع إغفاله لموضوع مهم ألا وهو مسألة عيوب الرضا وما يترتب عليه من آثار.</w:t>
      </w:r>
    </w:p>
    <w:p w:rsidR="00C71393" w:rsidRDefault="00C71393" w:rsidP="00595D9D">
      <w:pPr>
        <w:bidi/>
        <w:ind w:firstLine="708"/>
        <w:jc w:val="both"/>
        <w:rPr>
          <w:rFonts w:cs="Simplified Arabic"/>
          <w:sz w:val="32"/>
          <w:szCs w:val="32"/>
          <w:rtl/>
          <w:lang w:bidi="ar-DZ"/>
        </w:rPr>
      </w:pPr>
      <w:proofErr w:type="gramStart"/>
      <w:r>
        <w:rPr>
          <w:rFonts w:cs="Simplified Arabic" w:hint="cs"/>
          <w:sz w:val="32"/>
          <w:szCs w:val="32"/>
          <w:rtl/>
          <w:lang w:bidi="ar-DZ"/>
        </w:rPr>
        <w:t>أما</w:t>
      </w:r>
      <w:proofErr w:type="gramEnd"/>
      <w:r>
        <w:rPr>
          <w:rFonts w:cs="Simplified Arabic" w:hint="cs"/>
          <w:sz w:val="32"/>
          <w:szCs w:val="32"/>
          <w:rtl/>
          <w:lang w:bidi="ar-DZ"/>
        </w:rPr>
        <w:t xml:space="preserve"> فيما يخص مسألة السن القانونية للزواج المقدرة ب 1</w:t>
      </w:r>
      <w:r w:rsidR="00595D9D">
        <w:rPr>
          <w:rFonts w:cs="Simplified Arabic" w:hint="cs"/>
          <w:sz w:val="32"/>
          <w:szCs w:val="32"/>
          <w:rtl/>
          <w:lang w:bidi="ar-DZ"/>
        </w:rPr>
        <w:t>9</w:t>
      </w:r>
      <w:r>
        <w:rPr>
          <w:rFonts w:cs="Simplified Arabic" w:hint="cs"/>
          <w:sz w:val="32"/>
          <w:szCs w:val="32"/>
          <w:rtl/>
          <w:lang w:bidi="ar-DZ"/>
        </w:rPr>
        <w:t xml:space="preserve"> سنة فهو شيء منطقي تماشيا مع التقنين المدني، إلا أن الإشكال يقع في حالة الترخيص بالزواج دون السن القانونية، لأن النص لم يحدد السن القانونية للزواج ب </w:t>
      </w:r>
      <w:r w:rsidR="00595D9D">
        <w:rPr>
          <w:rFonts w:cs="Simplified Arabic" w:hint="cs"/>
          <w:sz w:val="32"/>
          <w:szCs w:val="32"/>
          <w:rtl/>
          <w:lang w:bidi="ar-DZ"/>
        </w:rPr>
        <w:t>19</w:t>
      </w:r>
      <w:r>
        <w:rPr>
          <w:rFonts w:cs="Simplified Arabic" w:hint="cs"/>
          <w:sz w:val="32"/>
          <w:szCs w:val="32"/>
          <w:rtl/>
          <w:lang w:bidi="ar-DZ"/>
        </w:rPr>
        <w:t xml:space="preserve"> سنة.</w:t>
      </w:r>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 xml:space="preserve">كذلك بالنسبة لموضوع الولاية في الزواج فالمشرع تناقض كثيرا في الأحكام الخاصة </w:t>
      </w:r>
      <w:proofErr w:type="spellStart"/>
      <w:r>
        <w:rPr>
          <w:rFonts w:cs="Simplified Arabic" w:hint="cs"/>
          <w:sz w:val="32"/>
          <w:szCs w:val="32"/>
          <w:rtl/>
          <w:lang w:bidi="ar-DZ"/>
        </w:rPr>
        <w:t>بها</w:t>
      </w:r>
      <w:proofErr w:type="spellEnd"/>
      <w:r>
        <w:rPr>
          <w:rFonts w:cs="Simplified Arabic" w:hint="cs"/>
          <w:sz w:val="32"/>
          <w:szCs w:val="32"/>
          <w:rtl/>
          <w:lang w:bidi="ar-DZ"/>
        </w:rPr>
        <w:t xml:space="preserve">، فإذا نظرنا إلى المواد الخاصة بالولاية فنرى أنه لا ألغى الولي ولا اعتبره </w:t>
      </w:r>
      <w:r>
        <w:rPr>
          <w:rFonts w:cs="Simplified Arabic" w:hint="cs"/>
          <w:sz w:val="32"/>
          <w:szCs w:val="32"/>
          <w:rtl/>
          <w:lang w:bidi="ar-DZ"/>
        </w:rPr>
        <w:lastRenderedPageBreak/>
        <w:t>مشاركا ومرشدا للزوجة في العقد، وبالتالي وقف المشرع موقفا يشوبه الغموض وبالتالي يحدث شرخا واسعا داخل الأسرة.</w:t>
      </w:r>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كذلك بالنسبة لمسألة تعدد الزوجات فقد وقع المشرع الجزائري في جملة من التناقضات التي لا حصر لها في هذا الموضوع، فمن جهة قيّد التعدد بشروط لا يمكن تحقيقها على أرض الواقع خصوصا على موضوع التعدد عند طلب الحصول على الموافقة المسبقة على الزواج من طرف الزوجين لأن هذه الموافقة تعد مستحيلة في الوقت الراهن وكذلك ترك المجال مفتوحا من خلال الزواج بالفاتحة أو بالأحرى العقد الشرعي ثم الدخول بالزوجة من جهة أخرى.</w:t>
      </w:r>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ومن الأفضل استحداث استمارة لدى الجهات المختصة يتعهد فيها الزوج بإقامة العدل في حالة الزواج من أخرى.</w:t>
      </w:r>
    </w:p>
    <w:p w:rsidR="00C71393" w:rsidRDefault="00C71393" w:rsidP="00B10357">
      <w:pPr>
        <w:bidi/>
        <w:ind w:firstLine="708"/>
        <w:jc w:val="both"/>
        <w:rPr>
          <w:rFonts w:cs="Simplified Arabic"/>
          <w:sz w:val="32"/>
          <w:szCs w:val="32"/>
          <w:rtl/>
          <w:lang w:bidi="ar-DZ"/>
        </w:rPr>
      </w:pPr>
      <w:r>
        <w:rPr>
          <w:rFonts w:cs="Simplified Arabic" w:hint="cs"/>
          <w:sz w:val="32"/>
          <w:szCs w:val="32"/>
          <w:rtl/>
          <w:lang w:bidi="ar-DZ"/>
        </w:rPr>
        <w:t xml:space="preserve">كذلك إغفال المشرع الجزائري حق الزوج في الطاعة وإلغاء القوامة الذي هو حق أصيل للرجل على المرأة وبالتالي الاستجابة لبنود اتفاقية </w:t>
      </w:r>
      <w:proofErr w:type="spellStart"/>
      <w:r>
        <w:rPr>
          <w:rFonts w:cs="Simplified Arabic" w:hint="cs"/>
          <w:sz w:val="32"/>
          <w:szCs w:val="32"/>
          <w:rtl/>
          <w:lang w:bidi="ar-DZ"/>
        </w:rPr>
        <w:t>سيداو</w:t>
      </w:r>
      <w:proofErr w:type="spellEnd"/>
      <w:r>
        <w:rPr>
          <w:rFonts w:cs="Simplified Arabic" w:hint="cs"/>
          <w:sz w:val="32"/>
          <w:szCs w:val="32"/>
          <w:rtl/>
          <w:lang w:bidi="ar-DZ"/>
        </w:rPr>
        <w:t xml:space="preserve"> التي تسعى للمساواة بين الجنسين بيد أن في الشريعة الإسلامية المرأة ليست كالرجل، لكنهم يعارضون فطرة الله، صحيح أن المرأة متساوية مع الرجل في الأحوال العامة  الشرعية كالمساواة في أصل التكليف وفي الجزاء من ثواب وعقاب وفي التملك وفي اختيار شريك الحياة ونحوها ، لكن مثل </w:t>
      </w:r>
      <w:proofErr w:type="spellStart"/>
      <w:r>
        <w:rPr>
          <w:rFonts w:cs="Simplified Arabic" w:hint="cs"/>
          <w:sz w:val="32"/>
          <w:szCs w:val="32"/>
          <w:rtl/>
          <w:lang w:bidi="ar-DZ"/>
        </w:rPr>
        <w:t>هاته</w:t>
      </w:r>
      <w:proofErr w:type="spellEnd"/>
      <w:r>
        <w:rPr>
          <w:rFonts w:cs="Simplified Arabic" w:hint="cs"/>
          <w:sz w:val="32"/>
          <w:szCs w:val="32"/>
          <w:rtl/>
          <w:lang w:bidi="ar-DZ"/>
        </w:rPr>
        <w:t xml:space="preserve"> الاتفاقيات ستنسق بقانون الأسرة.</w:t>
      </w:r>
    </w:p>
    <w:p w:rsidR="00C71393" w:rsidRDefault="00C71393" w:rsidP="00595D9D">
      <w:pPr>
        <w:bidi/>
        <w:ind w:firstLine="708"/>
        <w:jc w:val="both"/>
        <w:rPr>
          <w:rFonts w:cs="Simplified Arabic"/>
          <w:sz w:val="32"/>
          <w:szCs w:val="32"/>
          <w:rtl/>
          <w:lang w:bidi="ar-DZ"/>
        </w:rPr>
      </w:pPr>
      <w:r>
        <w:rPr>
          <w:rFonts w:cs="Simplified Arabic" w:hint="cs"/>
          <w:sz w:val="32"/>
          <w:szCs w:val="32"/>
          <w:rtl/>
          <w:lang w:bidi="ar-DZ"/>
        </w:rPr>
        <w:t xml:space="preserve">وعلى كل فإن هذا التعديل لا يصب في صالح الأسرة الجزائرية بل سيدخلها في متاهات ونزاعات لا حصر لها ولا طائل منها، لذلك تجدر الإشارة إلى تعديل جديد يكون في مستوى تطلعات الأمة الإسلامية خصوصا الشعب الجزائري وموافقا لأحكام الشريعة الإسلامية لا مخالفا لها، هذا من جهة أما من جهة أخرى يجب أن تكون الصياغة القانونية للمواد سهلة وفي متناول الجميع لا يشوبها لا غموض ولا إبهام، وما </w:t>
      </w:r>
      <w:r>
        <w:rPr>
          <w:rFonts w:cs="Simplified Arabic" w:hint="cs"/>
          <w:sz w:val="32"/>
          <w:szCs w:val="32"/>
          <w:rtl/>
          <w:lang w:bidi="ar-DZ"/>
        </w:rPr>
        <w:lastRenderedPageBreak/>
        <w:t>تجدر الإشارة إليه يجب أن يكون هذا التعديل بإشراك المختصين في الدين ليتسنى لهم دراسة كل الاختلافات المتعلقة بالمواضيع المتنازع فيها أو يكثر فيها الخلاف والخروج منها بآراء وترجيحات تكون في اعتقادنا مساهمة في تجلية ما يجب إدخاله في قانون الأسرة من زيادات أو تعديلات في المواضيع التي يثار فيها الجدل.</w:t>
      </w:r>
    </w:p>
    <w:p w:rsidR="00B10357" w:rsidRDefault="00B10357" w:rsidP="00B10357">
      <w:pPr>
        <w:bidi/>
        <w:ind w:firstLine="708"/>
        <w:jc w:val="both"/>
        <w:rPr>
          <w:rFonts w:cs="Simplified Arabic"/>
          <w:sz w:val="32"/>
          <w:szCs w:val="32"/>
          <w:rtl/>
          <w:lang w:bidi="ar-DZ"/>
        </w:rPr>
        <w:sectPr w:rsidR="00B10357" w:rsidSect="001F682D">
          <w:headerReference w:type="default" r:id="rId45"/>
          <w:footerReference w:type="default" r:id="rId46"/>
          <w:pgSz w:w="11906" w:h="16838"/>
          <w:pgMar w:top="1417" w:right="1700" w:bottom="1417" w:left="1417" w:header="708" w:footer="708" w:gutter="0"/>
          <w:pgNumType w:start="71"/>
          <w:cols w:space="708"/>
          <w:docGrid w:linePitch="360"/>
        </w:sectPr>
      </w:pPr>
    </w:p>
    <w:p w:rsidR="00C71393" w:rsidRDefault="00C71393" w:rsidP="00B10357">
      <w:pPr>
        <w:bidi/>
        <w:ind w:firstLine="708"/>
        <w:jc w:val="center"/>
        <w:rPr>
          <w:rFonts w:cs="Simplified Arabic"/>
          <w:b/>
          <w:bCs/>
          <w:sz w:val="144"/>
          <w:szCs w:val="144"/>
          <w:rtl/>
          <w:lang w:bidi="ar-DZ"/>
        </w:rPr>
      </w:pPr>
    </w:p>
    <w:p w:rsidR="00C71393" w:rsidRDefault="00C71393" w:rsidP="00B10357">
      <w:pPr>
        <w:bidi/>
        <w:ind w:firstLine="708"/>
        <w:jc w:val="center"/>
        <w:rPr>
          <w:rFonts w:cs="Simplified Arabic"/>
          <w:b/>
          <w:bCs/>
          <w:sz w:val="144"/>
          <w:szCs w:val="144"/>
          <w:rtl/>
          <w:lang w:bidi="ar-DZ"/>
        </w:rPr>
        <w:sectPr w:rsidR="00C71393" w:rsidSect="00B10357">
          <w:headerReference w:type="default" r:id="rId47"/>
          <w:footerReference w:type="default" r:id="rId48"/>
          <w:pgSz w:w="11906" w:h="16838"/>
          <w:pgMar w:top="1417" w:right="1700" w:bottom="1417" w:left="1417" w:header="708" w:footer="708" w:gutter="0"/>
          <w:cols w:space="708"/>
          <w:docGrid w:linePitch="360"/>
        </w:sectPr>
      </w:pPr>
      <w:r w:rsidRPr="00C71393">
        <w:rPr>
          <w:rFonts w:cs="Simplified Arabic" w:hint="cs"/>
          <w:b/>
          <w:bCs/>
          <w:sz w:val="144"/>
          <w:szCs w:val="144"/>
          <w:rtl/>
          <w:lang w:bidi="ar-DZ"/>
        </w:rPr>
        <w:t>قائمة المصادر والمراجع</w:t>
      </w:r>
    </w:p>
    <w:p w:rsidR="00C71393" w:rsidRDefault="00C71393" w:rsidP="00B10357">
      <w:pPr>
        <w:bidi/>
        <w:jc w:val="center"/>
        <w:rPr>
          <w:rFonts w:cs="Simplified Arabic"/>
          <w:b/>
          <w:bCs/>
          <w:sz w:val="32"/>
          <w:szCs w:val="32"/>
          <w:rtl/>
          <w:lang w:bidi="ar-DZ"/>
        </w:rPr>
      </w:pPr>
      <w:r w:rsidRPr="00FF1558">
        <w:rPr>
          <w:rFonts w:cs="Simplified Arabic"/>
          <w:b/>
          <w:bCs/>
          <w:sz w:val="32"/>
          <w:szCs w:val="32"/>
          <w:rtl/>
          <w:lang w:bidi="ar-DZ"/>
        </w:rPr>
        <w:lastRenderedPageBreak/>
        <w:t>قائمة المصادر والمراجع</w:t>
      </w:r>
    </w:p>
    <w:p w:rsidR="00C71393" w:rsidRDefault="00C71393" w:rsidP="00B10357">
      <w:pPr>
        <w:pStyle w:val="Paragraphedeliste"/>
        <w:numPr>
          <w:ilvl w:val="0"/>
          <w:numId w:val="7"/>
        </w:numPr>
        <w:bidi/>
        <w:ind w:left="0"/>
        <w:jc w:val="both"/>
        <w:rPr>
          <w:rFonts w:cs="Simplified Arabic"/>
          <w:b/>
          <w:bCs/>
          <w:sz w:val="32"/>
          <w:szCs w:val="32"/>
          <w:lang w:bidi="ar-DZ"/>
        </w:rPr>
      </w:pPr>
      <w:r>
        <w:rPr>
          <w:rFonts w:cs="Simplified Arabic" w:hint="cs"/>
          <w:b/>
          <w:bCs/>
          <w:sz w:val="32"/>
          <w:szCs w:val="32"/>
          <w:rtl/>
          <w:lang w:bidi="ar-DZ"/>
        </w:rPr>
        <w:t>آيات القرآن الكريم</w:t>
      </w:r>
    </w:p>
    <w:p w:rsidR="00C71393" w:rsidRDefault="00C71393" w:rsidP="00B10357">
      <w:pPr>
        <w:pStyle w:val="Paragraphedeliste"/>
        <w:numPr>
          <w:ilvl w:val="0"/>
          <w:numId w:val="8"/>
        </w:numPr>
        <w:bidi/>
        <w:ind w:left="0"/>
        <w:jc w:val="both"/>
        <w:rPr>
          <w:rFonts w:cs="Simplified Arabic"/>
          <w:sz w:val="32"/>
          <w:szCs w:val="32"/>
          <w:lang w:bidi="ar-DZ"/>
        </w:rPr>
      </w:pPr>
      <w:r w:rsidRPr="00FF1558">
        <w:rPr>
          <w:rFonts w:cs="Simplified Arabic" w:hint="cs"/>
          <w:sz w:val="32"/>
          <w:szCs w:val="32"/>
          <w:rtl/>
          <w:lang w:bidi="ar-DZ"/>
        </w:rPr>
        <w:t xml:space="preserve">سورة </w:t>
      </w:r>
      <w:proofErr w:type="spellStart"/>
      <w:r w:rsidRPr="00FF1558">
        <w:rPr>
          <w:rFonts w:cs="Simplified Arabic" w:hint="cs"/>
          <w:sz w:val="32"/>
          <w:szCs w:val="32"/>
          <w:rtl/>
          <w:lang w:bidi="ar-DZ"/>
        </w:rPr>
        <w:t>الذ</w:t>
      </w:r>
      <w:r>
        <w:rPr>
          <w:rFonts w:cs="Simplified Arabic" w:hint="cs"/>
          <w:sz w:val="32"/>
          <w:szCs w:val="32"/>
          <w:rtl/>
          <w:lang w:bidi="ar-DZ"/>
        </w:rPr>
        <w:t>اريات</w:t>
      </w:r>
      <w:proofErr w:type="spellEnd"/>
      <w:r>
        <w:rPr>
          <w:rFonts w:cs="Simplified Arabic" w:hint="cs"/>
          <w:sz w:val="32"/>
          <w:szCs w:val="32"/>
          <w:rtl/>
          <w:lang w:bidi="ar-DZ"/>
        </w:rPr>
        <w:t xml:space="preserve"> الآية 49.</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الروم الآية 21.</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الفرقان الآية 54.</w:t>
      </w:r>
    </w:p>
    <w:p w:rsidR="00C71393" w:rsidRDefault="00C71393" w:rsidP="00B10357">
      <w:pPr>
        <w:pStyle w:val="Paragraphedeliste"/>
        <w:numPr>
          <w:ilvl w:val="0"/>
          <w:numId w:val="8"/>
        </w:numPr>
        <w:bidi/>
        <w:ind w:left="0"/>
        <w:jc w:val="both"/>
        <w:rPr>
          <w:rFonts w:cs="Simplified Arabic"/>
          <w:sz w:val="32"/>
          <w:szCs w:val="32"/>
          <w:lang w:bidi="ar-DZ"/>
        </w:rPr>
      </w:pPr>
      <w:r>
        <w:rPr>
          <w:rFonts w:cs="Simplified Arabic" w:hint="cs"/>
          <w:sz w:val="32"/>
          <w:szCs w:val="32"/>
          <w:rtl/>
          <w:lang w:bidi="ar-DZ"/>
        </w:rPr>
        <w:t>سورة النساء لآية 19.</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البقرة الآية 228.</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البقرة الآية 251.</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النساء الآية 34.</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البقرة الآية 229.</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النساء الآية 12.</w:t>
      </w:r>
    </w:p>
    <w:p w:rsidR="00C71393" w:rsidRDefault="00C71393" w:rsidP="00B10357">
      <w:pPr>
        <w:pStyle w:val="Paragraphedeliste"/>
        <w:numPr>
          <w:ilvl w:val="0"/>
          <w:numId w:val="8"/>
        </w:numPr>
        <w:bidi/>
        <w:ind w:left="0"/>
        <w:jc w:val="both"/>
        <w:rPr>
          <w:rFonts w:cs="Simplified Arabic"/>
          <w:sz w:val="32"/>
          <w:szCs w:val="32"/>
          <w:lang w:bidi="ar-DZ"/>
        </w:rPr>
      </w:pPr>
      <w:proofErr w:type="gramStart"/>
      <w:r>
        <w:rPr>
          <w:rFonts w:cs="Simplified Arabic" w:hint="cs"/>
          <w:sz w:val="32"/>
          <w:szCs w:val="32"/>
          <w:rtl/>
          <w:lang w:bidi="ar-DZ"/>
        </w:rPr>
        <w:t>سورة</w:t>
      </w:r>
      <w:proofErr w:type="gramEnd"/>
      <w:r>
        <w:rPr>
          <w:rFonts w:cs="Simplified Arabic" w:hint="cs"/>
          <w:sz w:val="32"/>
          <w:szCs w:val="32"/>
          <w:rtl/>
          <w:lang w:bidi="ar-DZ"/>
        </w:rPr>
        <w:t xml:space="preserve"> النساء الآية 03.</w:t>
      </w:r>
    </w:p>
    <w:p w:rsidR="00C71393" w:rsidRDefault="00C71393" w:rsidP="00B10357">
      <w:pPr>
        <w:bidi/>
        <w:jc w:val="both"/>
        <w:rPr>
          <w:rFonts w:cs="Simplified Arabic"/>
          <w:sz w:val="32"/>
          <w:szCs w:val="32"/>
          <w:rtl/>
          <w:lang w:bidi="ar-DZ"/>
        </w:rPr>
      </w:pPr>
      <w:r w:rsidRPr="007E0D51">
        <w:rPr>
          <w:rFonts w:cs="Simplified Arabic" w:hint="cs"/>
          <w:sz w:val="32"/>
          <w:szCs w:val="32"/>
          <w:rtl/>
          <w:lang w:bidi="ar-DZ"/>
        </w:rPr>
        <w:t>2)</w:t>
      </w:r>
      <w:r>
        <w:rPr>
          <w:rFonts w:cs="Simplified Arabic" w:hint="cs"/>
          <w:sz w:val="32"/>
          <w:szCs w:val="32"/>
          <w:rtl/>
          <w:lang w:bidi="ar-DZ"/>
        </w:rPr>
        <w:t xml:space="preserve">الشرح الممتع على زاد </w:t>
      </w:r>
      <w:proofErr w:type="spellStart"/>
      <w:r>
        <w:rPr>
          <w:rFonts w:cs="Simplified Arabic" w:hint="cs"/>
          <w:sz w:val="32"/>
          <w:szCs w:val="32"/>
          <w:rtl/>
          <w:lang w:bidi="ar-DZ"/>
        </w:rPr>
        <w:t>المستقنع</w:t>
      </w:r>
      <w:proofErr w:type="spellEnd"/>
      <w:r>
        <w:rPr>
          <w:rFonts w:cs="Simplified Arabic" w:hint="cs"/>
          <w:sz w:val="32"/>
          <w:szCs w:val="32"/>
          <w:rtl/>
          <w:lang w:bidi="ar-DZ"/>
        </w:rPr>
        <w:t xml:space="preserve"> للشيخ محمد بن صالح </w:t>
      </w:r>
      <w:proofErr w:type="spellStart"/>
      <w:r>
        <w:rPr>
          <w:rFonts w:cs="Simplified Arabic" w:hint="cs"/>
          <w:sz w:val="32"/>
          <w:szCs w:val="32"/>
          <w:rtl/>
          <w:lang w:bidi="ar-DZ"/>
        </w:rPr>
        <w:t>العثيمين</w:t>
      </w:r>
      <w:proofErr w:type="spellEnd"/>
      <w:r>
        <w:rPr>
          <w:rFonts w:cs="Simplified Arabic" w:hint="cs"/>
          <w:sz w:val="32"/>
          <w:szCs w:val="32"/>
          <w:rtl/>
          <w:lang w:bidi="ar-DZ"/>
        </w:rPr>
        <w:t xml:space="preserve"> رحمه الله، المجلد الخامس، مركز الفجر للطباعة، دار الآثار القاهرة.</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3) التمهيد كما في الموطأ في المعاني والأسانيد، تأليف الإمام الحافظ أبي عمر يوسف بن عبد الله، ابن محمد بن عبد البر </w:t>
      </w:r>
      <w:proofErr w:type="spellStart"/>
      <w:r>
        <w:rPr>
          <w:rFonts w:cs="Simplified Arabic" w:hint="cs"/>
          <w:sz w:val="32"/>
          <w:szCs w:val="32"/>
          <w:rtl/>
          <w:lang w:bidi="ar-DZ"/>
        </w:rPr>
        <w:t>النمري</w:t>
      </w:r>
      <w:proofErr w:type="spellEnd"/>
      <w:r>
        <w:rPr>
          <w:rFonts w:cs="Simplified Arabic" w:hint="cs"/>
          <w:sz w:val="32"/>
          <w:szCs w:val="32"/>
          <w:rtl/>
          <w:lang w:bidi="ar-DZ"/>
        </w:rPr>
        <w:t xml:space="preserve"> الأندلسي، المجلد الحادي عشر، الناشر، الفاروق الحديثة للطباعة والنشر.</w:t>
      </w:r>
    </w:p>
    <w:p w:rsidR="00C71393" w:rsidRDefault="00C71393" w:rsidP="00B10357">
      <w:pPr>
        <w:bidi/>
        <w:jc w:val="both"/>
        <w:rPr>
          <w:rFonts w:cs="Simplified Arabic"/>
          <w:sz w:val="32"/>
          <w:szCs w:val="32"/>
          <w:rtl/>
          <w:lang w:bidi="ar-DZ"/>
        </w:rPr>
      </w:pPr>
      <w:r>
        <w:rPr>
          <w:rFonts w:cs="Simplified Arabic" w:hint="cs"/>
          <w:sz w:val="32"/>
          <w:szCs w:val="32"/>
          <w:rtl/>
          <w:lang w:bidi="ar-DZ"/>
        </w:rPr>
        <w:t>4) ابن حجر العسقلاني في فتح الباري شرح البخاري، ج 7، دار الفكر، بيروت، لبنان.</w:t>
      </w:r>
    </w:p>
    <w:p w:rsidR="00C71393" w:rsidRDefault="00C71393" w:rsidP="00B10357">
      <w:pPr>
        <w:bidi/>
        <w:jc w:val="both"/>
        <w:rPr>
          <w:rFonts w:cs="Simplified Arabic"/>
          <w:sz w:val="32"/>
          <w:szCs w:val="32"/>
          <w:rtl/>
          <w:lang w:bidi="ar-DZ"/>
        </w:rPr>
      </w:pPr>
      <w:r>
        <w:rPr>
          <w:rFonts w:cs="Simplified Arabic" w:hint="cs"/>
          <w:sz w:val="32"/>
          <w:szCs w:val="32"/>
          <w:rtl/>
          <w:lang w:bidi="ar-DZ"/>
        </w:rPr>
        <w:lastRenderedPageBreak/>
        <w:t xml:space="preserve">5) الأفنان، الندبة، شرح منظومة السبل السوية لفقه السنن المروية للشيخ زيد بن محمد بن هادي </w:t>
      </w:r>
      <w:proofErr w:type="spellStart"/>
      <w:r>
        <w:rPr>
          <w:rFonts w:cs="Simplified Arabic" w:hint="cs"/>
          <w:sz w:val="32"/>
          <w:szCs w:val="32"/>
          <w:rtl/>
          <w:lang w:bidi="ar-DZ"/>
        </w:rPr>
        <w:t>المدخلي</w:t>
      </w:r>
      <w:proofErr w:type="spellEnd"/>
      <w:r>
        <w:rPr>
          <w:rFonts w:cs="Simplified Arabic" w:hint="cs"/>
          <w:sz w:val="32"/>
          <w:szCs w:val="32"/>
          <w:rtl/>
          <w:lang w:bidi="ar-DZ"/>
        </w:rPr>
        <w:t xml:space="preserve"> رحمه الله، ج 5، دار الميراث النبوي للنشر والتوزيع وإمام دار الهجرة.</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6) محمد </w:t>
      </w:r>
      <w:proofErr w:type="gramStart"/>
      <w:r>
        <w:rPr>
          <w:rFonts w:cs="Simplified Arabic" w:hint="cs"/>
          <w:sz w:val="32"/>
          <w:szCs w:val="32"/>
          <w:rtl/>
          <w:lang w:bidi="ar-DZ"/>
        </w:rPr>
        <w:t>أبو</w:t>
      </w:r>
      <w:proofErr w:type="gramEnd"/>
      <w:r>
        <w:rPr>
          <w:rFonts w:cs="Simplified Arabic" w:hint="cs"/>
          <w:sz w:val="32"/>
          <w:szCs w:val="32"/>
          <w:rtl/>
          <w:lang w:bidi="ar-DZ"/>
        </w:rPr>
        <w:t xml:space="preserve"> زهرة، الملكية والنظرية العقد في الشريعة الإسلامية، دار الفكر العربي.</w:t>
      </w:r>
    </w:p>
    <w:p w:rsidR="00C71393" w:rsidRDefault="00C71393" w:rsidP="00B10357">
      <w:pPr>
        <w:bidi/>
        <w:jc w:val="both"/>
        <w:rPr>
          <w:rFonts w:cs="Simplified Arabic"/>
          <w:sz w:val="32"/>
          <w:szCs w:val="32"/>
          <w:rtl/>
          <w:lang w:bidi="ar-DZ"/>
        </w:rPr>
      </w:pPr>
      <w:r>
        <w:rPr>
          <w:rFonts w:cs="Simplified Arabic" w:hint="cs"/>
          <w:sz w:val="32"/>
          <w:szCs w:val="32"/>
          <w:rtl/>
          <w:lang w:bidi="ar-DZ"/>
        </w:rPr>
        <w:t>7) ابن تيمية، مجموع الفتاوى ج 29، مكتبة المعارف، الرباط، المغرب.</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8) </w:t>
      </w:r>
      <w:proofErr w:type="spellStart"/>
      <w:r>
        <w:rPr>
          <w:rFonts w:cs="Simplified Arabic" w:hint="cs"/>
          <w:sz w:val="32"/>
          <w:szCs w:val="32"/>
          <w:rtl/>
          <w:lang w:bidi="ar-DZ"/>
        </w:rPr>
        <w:t>تشوار</w:t>
      </w:r>
      <w:proofErr w:type="spellEnd"/>
      <w:r>
        <w:rPr>
          <w:rFonts w:cs="Simplified Arabic" w:hint="cs"/>
          <w:sz w:val="32"/>
          <w:szCs w:val="32"/>
          <w:rtl/>
          <w:lang w:bidi="ar-DZ"/>
        </w:rPr>
        <w:t xml:space="preserve"> </w:t>
      </w:r>
      <w:proofErr w:type="spellStart"/>
      <w:r>
        <w:rPr>
          <w:rFonts w:cs="Simplified Arabic" w:hint="cs"/>
          <w:sz w:val="32"/>
          <w:szCs w:val="32"/>
          <w:rtl/>
          <w:lang w:bidi="ar-DZ"/>
        </w:rPr>
        <w:t>الجيلالي</w:t>
      </w:r>
      <w:proofErr w:type="spellEnd"/>
      <w:r>
        <w:rPr>
          <w:rFonts w:cs="Simplified Arabic" w:hint="cs"/>
          <w:sz w:val="32"/>
          <w:szCs w:val="32"/>
          <w:rtl/>
          <w:lang w:bidi="ar-DZ"/>
        </w:rPr>
        <w:t xml:space="preserve">، الزواج والطلاق تجاه الاكتشافات الحديثة للعلوم الطبية والبيولوجية، ديوان المطبوعات الجامعية بن </w:t>
      </w:r>
      <w:proofErr w:type="spellStart"/>
      <w:r>
        <w:rPr>
          <w:rFonts w:cs="Simplified Arabic" w:hint="cs"/>
          <w:sz w:val="32"/>
          <w:szCs w:val="32"/>
          <w:rtl/>
          <w:lang w:bidi="ar-DZ"/>
        </w:rPr>
        <w:t>عكنون</w:t>
      </w:r>
      <w:proofErr w:type="spellEnd"/>
      <w:r>
        <w:rPr>
          <w:rFonts w:cs="Simplified Arabic" w:hint="cs"/>
          <w:sz w:val="32"/>
          <w:szCs w:val="32"/>
          <w:rtl/>
          <w:lang w:bidi="ar-DZ"/>
        </w:rPr>
        <w:t>، الجزائر 2001.</w:t>
      </w:r>
    </w:p>
    <w:p w:rsidR="00C71393" w:rsidRDefault="00C71393" w:rsidP="00595D9D">
      <w:pPr>
        <w:bidi/>
        <w:jc w:val="both"/>
        <w:rPr>
          <w:rFonts w:cs="Simplified Arabic"/>
          <w:sz w:val="32"/>
          <w:szCs w:val="32"/>
          <w:rtl/>
          <w:lang w:bidi="ar-DZ"/>
        </w:rPr>
      </w:pPr>
      <w:r>
        <w:rPr>
          <w:rFonts w:cs="Simplified Arabic" w:hint="cs"/>
          <w:sz w:val="32"/>
          <w:szCs w:val="32"/>
          <w:rtl/>
          <w:lang w:bidi="ar-DZ"/>
        </w:rPr>
        <w:t xml:space="preserve">9) </w:t>
      </w:r>
      <w:proofErr w:type="gramStart"/>
      <w:r>
        <w:rPr>
          <w:rFonts w:cs="Simplified Arabic" w:hint="cs"/>
          <w:sz w:val="32"/>
          <w:szCs w:val="32"/>
          <w:rtl/>
          <w:lang w:bidi="ar-DZ"/>
        </w:rPr>
        <w:t>محمد</w:t>
      </w:r>
      <w:proofErr w:type="gramEnd"/>
      <w:r>
        <w:rPr>
          <w:rFonts w:cs="Simplified Arabic" w:hint="cs"/>
          <w:sz w:val="32"/>
          <w:szCs w:val="32"/>
          <w:rtl/>
          <w:lang w:bidi="ar-DZ"/>
        </w:rPr>
        <w:t xml:space="preserve"> سراج، نظرية</w:t>
      </w:r>
      <w:r w:rsidR="00595D9D">
        <w:rPr>
          <w:rFonts w:cs="Simplified Arabic" w:hint="cs"/>
          <w:sz w:val="32"/>
          <w:szCs w:val="32"/>
          <w:rtl/>
          <w:lang w:bidi="ar-DZ"/>
        </w:rPr>
        <w:t xml:space="preserve"> العقد في الفقه الإسلامي، طبع سمك</w:t>
      </w:r>
      <w:r>
        <w:rPr>
          <w:rFonts w:cs="Simplified Arabic" w:hint="cs"/>
          <w:sz w:val="32"/>
          <w:szCs w:val="32"/>
          <w:rtl/>
          <w:lang w:bidi="ar-DZ"/>
        </w:rPr>
        <w:t xml:space="preserve"> سعد بدون سنة الطبع.</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10) </w:t>
      </w:r>
      <w:proofErr w:type="spellStart"/>
      <w:r>
        <w:rPr>
          <w:rFonts w:cs="Simplified Arabic" w:hint="cs"/>
          <w:sz w:val="32"/>
          <w:szCs w:val="32"/>
          <w:rtl/>
          <w:lang w:bidi="ar-DZ"/>
        </w:rPr>
        <w:t>الشوكاتي</w:t>
      </w:r>
      <w:proofErr w:type="spellEnd"/>
      <w:r>
        <w:rPr>
          <w:rFonts w:cs="Simplified Arabic" w:hint="cs"/>
          <w:sz w:val="32"/>
          <w:szCs w:val="32"/>
          <w:rtl/>
          <w:lang w:bidi="ar-DZ"/>
        </w:rPr>
        <w:t xml:space="preserve">، نيل </w:t>
      </w:r>
      <w:proofErr w:type="spellStart"/>
      <w:r>
        <w:rPr>
          <w:rFonts w:cs="Simplified Arabic" w:hint="cs"/>
          <w:sz w:val="32"/>
          <w:szCs w:val="32"/>
          <w:rtl/>
          <w:lang w:bidi="ar-DZ"/>
        </w:rPr>
        <w:t>الأوطار</w:t>
      </w:r>
      <w:proofErr w:type="spellEnd"/>
      <w:r>
        <w:rPr>
          <w:rFonts w:cs="Simplified Arabic" w:hint="cs"/>
          <w:sz w:val="32"/>
          <w:szCs w:val="32"/>
          <w:rtl/>
          <w:lang w:bidi="ar-DZ"/>
        </w:rPr>
        <w:t xml:space="preserve"> ج 3، دار الكتب العلمية، لبنان 1980.</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11) عبد العزيز سعد ق. أ. ج في ثوبه الجديد، دار </w:t>
      </w:r>
      <w:proofErr w:type="spellStart"/>
      <w:r>
        <w:rPr>
          <w:rFonts w:cs="Simplified Arabic" w:hint="cs"/>
          <w:sz w:val="32"/>
          <w:szCs w:val="32"/>
          <w:rtl/>
          <w:lang w:bidi="ar-DZ"/>
        </w:rPr>
        <w:t>هومة</w:t>
      </w:r>
      <w:proofErr w:type="spellEnd"/>
      <w:r>
        <w:rPr>
          <w:rFonts w:cs="Simplified Arabic" w:hint="cs"/>
          <w:sz w:val="32"/>
          <w:szCs w:val="32"/>
          <w:rtl/>
          <w:lang w:bidi="ar-DZ"/>
        </w:rPr>
        <w:t xml:space="preserve"> 2007.</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12) عيسى حداد، عقد الزواج، دراسة مقارنة، منشورات جامعة </w:t>
      </w:r>
      <w:proofErr w:type="spellStart"/>
      <w:r>
        <w:rPr>
          <w:rFonts w:cs="Simplified Arabic" w:hint="cs"/>
          <w:sz w:val="32"/>
          <w:szCs w:val="32"/>
          <w:rtl/>
          <w:lang w:bidi="ar-DZ"/>
        </w:rPr>
        <w:t>باجي</w:t>
      </w:r>
      <w:proofErr w:type="spellEnd"/>
      <w:r>
        <w:rPr>
          <w:rFonts w:cs="Simplified Arabic" w:hint="cs"/>
          <w:sz w:val="32"/>
          <w:szCs w:val="32"/>
          <w:rtl/>
          <w:lang w:bidi="ar-DZ"/>
        </w:rPr>
        <w:t xml:space="preserve"> مختار، </w:t>
      </w:r>
      <w:proofErr w:type="spellStart"/>
      <w:r>
        <w:rPr>
          <w:rFonts w:cs="Simplified Arabic" w:hint="cs"/>
          <w:sz w:val="32"/>
          <w:szCs w:val="32"/>
          <w:rtl/>
          <w:lang w:bidi="ar-DZ"/>
        </w:rPr>
        <w:t>عنابة</w:t>
      </w:r>
      <w:proofErr w:type="spellEnd"/>
      <w:r>
        <w:rPr>
          <w:rFonts w:cs="Simplified Arabic" w:hint="cs"/>
          <w:sz w:val="32"/>
          <w:szCs w:val="32"/>
          <w:rtl/>
          <w:lang w:bidi="ar-DZ"/>
        </w:rPr>
        <w:t xml:space="preserve"> 2006.</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13) ابن </w:t>
      </w:r>
      <w:proofErr w:type="gramStart"/>
      <w:r>
        <w:rPr>
          <w:rFonts w:cs="Simplified Arabic" w:hint="cs"/>
          <w:sz w:val="32"/>
          <w:szCs w:val="32"/>
          <w:rtl/>
          <w:lang w:bidi="ar-DZ"/>
        </w:rPr>
        <w:t>رشد</w:t>
      </w:r>
      <w:proofErr w:type="gramEnd"/>
      <w:r>
        <w:rPr>
          <w:rFonts w:cs="Simplified Arabic" w:hint="cs"/>
          <w:sz w:val="32"/>
          <w:szCs w:val="32"/>
          <w:rtl/>
          <w:lang w:bidi="ar-DZ"/>
        </w:rPr>
        <w:t xml:space="preserve"> بداية المجتهد ونهاية المقتصد ج 2، الطبعة 10، دار الكتب العالمية، بيروت لبنان 1988.</w:t>
      </w:r>
    </w:p>
    <w:p w:rsidR="00C71393" w:rsidRDefault="00C71393" w:rsidP="00B10357">
      <w:pPr>
        <w:bidi/>
        <w:jc w:val="both"/>
        <w:rPr>
          <w:rFonts w:cs="Simplified Arabic"/>
          <w:sz w:val="32"/>
          <w:szCs w:val="32"/>
          <w:rtl/>
          <w:lang w:bidi="ar-DZ"/>
        </w:rPr>
      </w:pPr>
      <w:r>
        <w:rPr>
          <w:rFonts w:cs="Simplified Arabic" w:hint="cs"/>
          <w:sz w:val="32"/>
          <w:szCs w:val="32"/>
          <w:rtl/>
          <w:lang w:bidi="ar-DZ"/>
        </w:rPr>
        <w:t>14) عبد الكريم زيدان، المفصل في أحكام المرأة والمبيت المسلم ج 7، ط 3، مؤسسة الرسالة، بيروت، لبنان 2000.</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15) محمد سعيد </w:t>
      </w:r>
      <w:proofErr w:type="spellStart"/>
      <w:r>
        <w:rPr>
          <w:rFonts w:cs="Simplified Arabic" w:hint="cs"/>
          <w:sz w:val="32"/>
          <w:szCs w:val="32"/>
          <w:rtl/>
          <w:lang w:bidi="ar-DZ"/>
        </w:rPr>
        <w:t>جعفور</w:t>
      </w:r>
      <w:proofErr w:type="spellEnd"/>
      <w:r>
        <w:rPr>
          <w:rFonts w:cs="Simplified Arabic" w:hint="cs"/>
          <w:sz w:val="32"/>
          <w:szCs w:val="32"/>
          <w:rtl/>
          <w:lang w:bidi="ar-DZ"/>
        </w:rPr>
        <w:t xml:space="preserve">، نظرات في صحة العقد وبطلانه في القانون المدني والفقه الإسلامي، دار </w:t>
      </w:r>
      <w:proofErr w:type="spellStart"/>
      <w:r>
        <w:rPr>
          <w:rFonts w:cs="Simplified Arabic" w:hint="cs"/>
          <w:sz w:val="32"/>
          <w:szCs w:val="32"/>
          <w:rtl/>
          <w:lang w:bidi="ar-DZ"/>
        </w:rPr>
        <w:t>هومة</w:t>
      </w:r>
      <w:proofErr w:type="spellEnd"/>
      <w:r>
        <w:rPr>
          <w:rFonts w:cs="Simplified Arabic" w:hint="cs"/>
          <w:sz w:val="32"/>
          <w:szCs w:val="32"/>
          <w:rtl/>
          <w:lang w:bidi="ar-DZ"/>
        </w:rPr>
        <w:t xml:space="preserve"> ط 3 2009، الجزائر.</w:t>
      </w:r>
    </w:p>
    <w:p w:rsidR="00C71393" w:rsidRDefault="00C71393" w:rsidP="00B10357">
      <w:pPr>
        <w:bidi/>
        <w:jc w:val="both"/>
        <w:rPr>
          <w:rFonts w:cs="Simplified Arabic"/>
          <w:sz w:val="32"/>
          <w:szCs w:val="32"/>
          <w:rtl/>
          <w:lang w:bidi="ar-DZ"/>
        </w:rPr>
      </w:pPr>
      <w:r>
        <w:rPr>
          <w:rFonts w:cs="Simplified Arabic" w:hint="cs"/>
          <w:sz w:val="32"/>
          <w:szCs w:val="32"/>
          <w:rtl/>
          <w:lang w:bidi="ar-DZ"/>
        </w:rPr>
        <w:lastRenderedPageBreak/>
        <w:t xml:space="preserve">16) عبد الرزاق </w:t>
      </w:r>
      <w:proofErr w:type="spellStart"/>
      <w:r>
        <w:rPr>
          <w:rFonts w:cs="Simplified Arabic" w:hint="cs"/>
          <w:sz w:val="32"/>
          <w:szCs w:val="32"/>
          <w:rtl/>
          <w:lang w:bidi="ar-DZ"/>
        </w:rPr>
        <w:t>الهنسوري</w:t>
      </w:r>
      <w:proofErr w:type="spellEnd"/>
      <w:r>
        <w:rPr>
          <w:rFonts w:cs="Simplified Arabic" w:hint="cs"/>
          <w:sz w:val="32"/>
          <w:szCs w:val="32"/>
          <w:rtl/>
          <w:lang w:bidi="ar-DZ"/>
        </w:rPr>
        <w:t xml:space="preserve">، مصادر الحق، المجتمع العربي الإسلامي، منشورات محمد </w:t>
      </w:r>
      <w:proofErr w:type="spellStart"/>
      <w:r>
        <w:rPr>
          <w:rFonts w:cs="Simplified Arabic" w:hint="cs"/>
          <w:sz w:val="32"/>
          <w:szCs w:val="32"/>
          <w:rtl/>
          <w:lang w:bidi="ar-DZ"/>
        </w:rPr>
        <w:t>داية</w:t>
      </w:r>
      <w:proofErr w:type="spellEnd"/>
      <w:r>
        <w:rPr>
          <w:rFonts w:cs="Simplified Arabic" w:hint="cs"/>
          <w:sz w:val="32"/>
          <w:szCs w:val="32"/>
          <w:rtl/>
          <w:lang w:bidi="ar-DZ"/>
        </w:rPr>
        <w:t xml:space="preserve"> بيروت 1953.</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17) </w:t>
      </w:r>
      <w:proofErr w:type="gramStart"/>
      <w:r>
        <w:rPr>
          <w:rFonts w:cs="Simplified Arabic" w:hint="cs"/>
          <w:sz w:val="32"/>
          <w:szCs w:val="32"/>
          <w:rtl/>
          <w:lang w:bidi="ar-DZ"/>
        </w:rPr>
        <w:t>محمد</w:t>
      </w:r>
      <w:proofErr w:type="gramEnd"/>
      <w:r>
        <w:rPr>
          <w:rFonts w:cs="Simplified Arabic" w:hint="cs"/>
          <w:sz w:val="32"/>
          <w:szCs w:val="32"/>
          <w:rtl/>
          <w:lang w:bidi="ar-DZ"/>
        </w:rPr>
        <w:t xml:space="preserve"> حسنين، الوجيز في نظرية الالتزام، ط 1، المؤسسة الوطنية للكتاب، الجزائر 1983.</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18) محمد حسن </w:t>
      </w:r>
      <w:proofErr w:type="gramStart"/>
      <w:r>
        <w:rPr>
          <w:rFonts w:cs="Simplified Arabic" w:hint="cs"/>
          <w:sz w:val="32"/>
          <w:szCs w:val="32"/>
          <w:rtl/>
          <w:lang w:bidi="ar-DZ"/>
        </w:rPr>
        <w:t>قاسم</w:t>
      </w:r>
      <w:proofErr w:type="gramEnd"/>
      <w:r>
        <w:rPr>
          <w:rFonts w:cs="Simplified Arabic" w:hint="cs"/>
          <w:sz w:val="32"/>
          <w:szCs w:val="32"/>
          <w:rtl/>
          <w:lang w:bidi="ar-DZ"/>
        </w:rPr>
        <w:t>، الالتزامات، ط 1، دار الجامعة الجديدة، الإسكندرية 2003.</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19) فخري </w:t>
      </w:r>
      <w:proofErr w:type="gramStart"/>
      <w:r>
        <w:rPr>
          <w:rFonts w:cs="Simplified Arabic" w:hint="cs"/>
          <w:sz w:val="32"/>
          <w:szCs w:val="32"/>
          <w:rtl/>
          <w:lang w:bidi="ar-DZ"/>
        </w:rPr>
        <w:t>أبو</w:t>
      </w:r>
      <w:proofErr w:type="gramEnd"/>
      <w:r>
        <w:rPr>
          <w:rFonts w:cs="Simplified Arabic" w:hint="cs"/>
          <w:sz w:val="32"/>
          <w:szCs w:val="32"/>
          <w:rtl/>
          <w:lang w:bidi="ar-DZ"/>
        </w:rPr>
        <w:t xml:space="preserve"> صفية، الإكراه في الشريعة الإسلامية، ط 1، مطابع المدينة المنورة، المملكة العربية السعودية 1982.</w:t>
      </w:r>
    </w:p>
    <w:p w:rsidR="00C71393" w:rsidRDefault="00C71393" w:rsidP="00595D9D">
      <w:pPr>
        <w:bidi/>
        <w:jc w:val="both"/>
        <w:rPr>
          <w:rFonts w:cs="Simplified Arabic"/>
          <w:sz w:val="32"/>
          <w:szCs w:val="32"/>
          <w:rtl/>
          <w:lang w:bidi="ar-DZ"/>
        </w:rPr>
      </w:pPr>
      <w:r>
        <w:rPr>
          <w:rFonts w:cs="Simplified Arabic" w:hint="cs"/>
          <w:sz w:val="32"/>
          <w:szCs w:val="32"/>
          <w:rtl/>
          <w:lang w:bidi="ar-DZ"/>
        </w:rPr>
        <w:t xml:space="preserve">20) الصادق عبد الرحمان </w:t>
      </w:r>
      <w:proofErr w:type="spellStart"/>
      <w:r w:rsidR="00595D9D">
        <w:rPr>
          <w:rFonts w:cs="Simplified Arabic" w:hint="cs"/>
          <w:sz w:val="32"/>
          <w:szCs w:val="32"/>
          <w:rtl/>
          <w:lang w:bidi="ar-DZ"/>
        </w:rPr>
        <w:t>العرياني</w:t>
      </w:r>
      <w:proofErr w:type="spellEnd"/>
      <w:r>
        <w:rPr>
          <w:rFonts w:cs="Simplified Arabic" w:hint="cs"/>
          <w:sz w:val="32"/>
          <w:szCs w:val="32"/>
          <w:rtl/>
          <w:lang w:bidi="ar-DZ"/>
        </w:rPr>
        <w:t>، مدونة الفقه المالكي وأدلته ج 2،، ط 1، مؤسسة الريان، بيروت، لبنان 2001.</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21) </w:t>
      </w:r>
      <w:proofErr w:type="spellStart"/>
      <w:r>
        <w:rPr>
          <w:rFonts w:cs="Simplified Arabic" w:hint="cs"/>
          <w:sz w:val="32"/>
          <w:szCs w:val="32"/>
          <w:rtl/>
          <w:lang w:bidi="ar-DZ"/>
        </w:rPr>
        <w:t>مسعودي</w:t>
      </w:r>
      <w:proofErr w:type="spellEnd"/>
      <w:r>
        <w:rPr>
          <w:rFonts w:cs="Simplified Arabic" w:hint="cs"/>
          <w:sz w:val="32"/>
          <w:szCs w:val="32"/>
          <w:rtl/>
          <w:lang w:bidi="ar-DZ"/>
        </w:rPr>
        <w:t xml:space="preserve"> رشيد، النظام المالي للزوجين في التشريع المالي، أطروحة الدكتوراه، كلية الحقوق تلمسان.</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22) ابن </w:t>
      </w:r>
      <w:proofErr w:type="gramStart"/>
      <w:r>
        <w:rPr>
          <w:rFonts w:cs="Simplified Arabic" w:hint="cs"/>
          <w:sz w:val="32"/>
          <w:szCs w:val="32"/>
          <w:rtl/>
          <w:lang w:bidi="ar-DZ"/>
        </w:rPr>
        <w:t>حجر</w:t>
      </w:r>
      <w:proofErr w:type="gramEnd"/>
      <w:r>
        <w:rPr>
          <w:rFonts w:cs="Simplified Arabic" w:hint="cs"/>
          <w:sz w:val="32"/>
          <w:szCs w:val="32"/>
          <w:rtl/>
          <w:lang w:bidi="ar-DZ"/>
        </w:rPr>
        <w:t>، الفتح الباري، ج 5، الريان للتراث، القاهرة، ط 1، 1987.</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23) </w:t>
      </w:r>
      <w:proofErr w:type="spellStart"/>
      <w:r>
        <w:rPr>
          <w:rFonts w:cs="Simplified Arabic" w:hint="cs"/>
          <w:sz w:val="32"/>
          <w:szCs w:val="32"/>
          <w:rtl/>
          <w:lang w:bidi="ar-DZ"/>
        </w:rPr>
        <w:t>بلحاج</w:t>
      </w:r>
      <w:proofErr w:type="spellEnd"/>
      <w:r>
        <w:rPr>
          <w:rFonts w:cs="Simplified Arabic" w:hint="cs"/>
          <w:sz w:val="32"/>
          <w:szCs w:val="32"/>
          <w:rtl/>
          <w:lang w:bidi="ar-DZ"/>
        </w:rPr>
        <w:t xml:space="preserve"> العربي في شرح قانون الأسرة الجزائري ج 1، الديوان الوطني للمطبوعات الجامعية.</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24) </w:t>
      </w:r>
      <w:proofErr w:type="spellStart"/>
      <w:r>
        <w:rPr>
          <w:rFonts w:cs="Simplified Arabic" w:hint="cs"/>
          <w:sz w:val="32"/>
          <w:szCs w:val="32"/>
          <w:rtl/>
          <w:lang w:bidi="ar-DZ"/>
        </w:rPr>
        <w:t>ميلود</w:t>
      </w:r>
      <w:proofErr w:type="spellEnd"/>
      <w:r>
        <w:rPr>
          <w:rFonts w:cs="Simplified Arabic" w:hint="cs"/>
          <w:sz w:val="32"/>
          <w:szCs w:val="32"/>
          <w:rtl/>
          <w:lang w:bidi="ar-DZ"/>
        </w:rPr>
        <w:t xml:space="preserve"> ديدان، قانون الأسرة حسب آخر تعديل له، دار بلقيس، الدار البيضاء، الجزائر، 2006.</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25) </w:t>
      </w:r>
      <w:proofErr w:type="spellStart"/>
      <w:r>
        <w:rPr>
          <w:rFonts w:cs="Simplified Arabic" w:hint="cs"/>
          <w:sz w:val="32"/>
          <w:szCs w:val="32"/>
          <w:rtl/>
          <w:lang w:bidi="ar-DZ"/>
        </w:rPr>
        <w:t>تشوار</w:t>
      </w:r>
      <w:proofErr w:type="spellEnd"/>
      <w:r>
        <w:rPr>
          <w:rFonts w:cs="Simplified Arabic" w:hint="cs"/>
          <w:sz w:val="32"/>
          <w:szCs w:val="32"/>
          <w:rtl/>
          <w:lang w:bidi="ar-DZ"/>
        </w:rPr>
        <w:t xml:space="preserve"> </w:t>
      </w:r>
      <w:proofErr w:type="spellStart"/>
      <w:r>
        <w:rPr>
          <w:rFonts w:cs="Simplified Arabic" w:hint="cs"/>
          <w:sz w:val="32"/>
          <w:szCs w:val="32"/>
          <w:rtl/>
          <w:lang w:bidi="ar-DZ"/>
        </w:rPr>
        <w:t>الجيلالي</w:t>
      </w:r>
      <w:proofErr w:type="spellEnd"/>
      <w:r>
        <w:rPr>
          <w:rFonts w:cs="Simplified Arabic" w:hint="cs"/>
          <w:sz w:val="32"/>
          <w:szCs w:val="32"/>
          <w:rtl/>
          <w:lang w:bidi="ar-DZ"/>
        </w:rPr>
        <w:t>، مجلة العلوم القانونية والإدارية، تلمسان، 2005، رقم 03.</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26) سمير عبد السميع </w:t>
      </w:r>
      <w:proofErr w:type="spellStart"/>
      <w:r>
        <w:rPr>
          <w:rFonts w:cs="Simplified Arabic" w:hint="cs"/>
          <w:sz w:val="32"/>
          <w:szCs w:val="32"/>
          <w:rtl/>
          <w:lang w:bidi="ar-DZ"/>
        </w:rPr>
        <w:t>الآودن</w:t>
      </w:r>
      <w:proofErr w:type="spellEnd"/>
      <w:r>
        <w:rPr>
          <w:rFonts w:cs="Simplified Arabic" w:hint="cs"/>
          <w:sz w:val="32"/>
          <w:szCs w:val="32"/>
          <w:rtl/>
          <w:lang w:bidi="ar-DZ"/>
        </w:rPr>
        <w:t>، الزواج العرفي ط 1، مكتبة ومطبعة الإشعاع الفنية، الإسكندرية 1998.</w:t>
      </w:r>
    </w:p>
    <w:p w:rsidR="00C71393" w:rsidRDefault="00C71393" w:rsidP="00B10357">
      <w:pPr>
        <w:bidi/>
        <w:jc w:val="both"/>
        <w:rPr>
          <w:rFonts w:cs="Simplified Arabic"/>
          <w:sz w:val="32"/>
          <w:szCs w:val="32"/>
          <w:rtl/>
          <w:lang w:bidi="ar-DZ"/>
        </w:rPr>
      </w:pPr>
      <w:r>
        <w:rPr>
          <w:rFonts w:cs="Simplified Arabic" w:hint="cs"/>
          <w:sz w:val="32"/>
          <w:szCs w:val="32"/>
          <w:rtl/>
          <w:lang w:bidi="ar-DZ"/>
        </w:rPr>
        <w:lastRenderedPageBreak/>
        <w:t xml:space="preserve">27) سنن </w:t>
      </w:r>
      <w:proofErr w:type="spellStart"/>
      <w:r>
        <w:rPr>
          <w:rFonts w:cs="Simplified Arabic" w:hint="cs"/>
          <w:sz w:val="32"/>
          <w:szCs w:val="32"/>
          <w:rtl/>
          <w:lang w:bidi="ar-DZ"/>
        </w:rPr>
        <w:t>الترميذي</w:t>
      </w:r>
      <w:proofErr w:type="spellEnd"/>
      <w:r>
        <w:rPr>
          <w:rFonts w:cs="Simplified Arabic" w:hint="cs"/>
          <w:sz w:val="32"/>
          <w:szCs w:val="32"/>
          <w:rtl/>
          <w:lang w:bidi="ar-DZ"/>
        </w:rPr>
        <w:t xml:space="preserve"> ج 3، دار الكتب العلمية، لبنان، دون تاريخ، ص 435.</w:t>
      </w:r>
    </w:p>
    <w:p w:rsidR="00C71393" w:rsidRDefault="00C71393" w:rsidP="00B10357">
      <w:pPr>
        <w:bidi/>
        <w:jc w:val="both"/>
        <w:rPr>
          <w:rFonts w:cs="Simplified Arabic"/>
          <w:sz w:val="32"/>
          <w:szCs w:val="32"/>
          <w:rtl/>
          <w:lang w:bidi="ar-DZ"/>
        </w:rPr>
      </w:pPr>
      <w:r>
        <w:rPr>
          <w:rFonts w:cs="Simplified Arabic" w:hint="cs"/>
          <w:sz w:val="32"/>
          <w:szCs w:val="32"/>
          <w:rtl/>
          <w:lang w:bidi="ar-DZ"/>
        </w:rPr>
        <w:t xml:space="preserve">28) الإمام مسلم، </w:t>
      </w:r>
      <w:proofErr w:type="gramStart"/>
      <w:r>
        <w:rPr>
          <w:rFonts w:cs="Simplified Arabic" w:hint="cs"/>
          <w:sz w:val="32"/>
          <w:szCs w:val="32"/>
          <w:rtl/>
          <w:lang w:bidi="ar-DZ"/>
        </w:rPr>
        <w:t>صحيح</w:t>
      </w:r>
      <w:proofErr w:type="gramEnd"/>
      <w:r>
        <w:rPr>
          <w:rFonts w:cs="Simplified Arabic" w:hint="cs"/>
          <w:sz w:val="32"/>
          <w:szCs w:val="32"/>
          <w:rtl/>
          <w:lang w:bidi="ar-DZ"/>
        </w:rPr>
        <w:t xml:space="preserve"> مسلم شرح النووي، ج 10، دار ابن هيثم، القاهرة سنة 2000.</w:t>
      </w:r>
    </w:p>
    <w:p w:rsidR="00C71393" w:rsidRDefault="00C71393" w:rsidP="00B10357">
      <w:pPr>
        <w:bidi/>
        <w:jc w:val="both"/>
        <w:rPr>
          <w:rFonts w:cs="Simplified Arabic"/>
          <w:sz w:val="32"/>
          <w:szCs w:val="32"/>
          <w:rtl/>
          <w:lang w:bidi="ar-DZ"/>
        </w:rPr>
      </w:pPr>
      <w:r>
        <w:rPr>
          <w:rFonts w:cs="Simplified Arabic" w:hint="cs"/>
          <w:sz w:val="32"/>
          <w:szCs w:val="32"/>
          <w:rtl/>
          <w:lang w:bidi="ar-DZ"/>
        </w:rPr>
        <w:t>29) الإمام القرطبي، الجامع لأحكام القرآن، دار إحياء التراث العربي، ج 5، بيروت 1965.</w:t>
      </w:r>
    </w:p>
    <w:p w:rsidR="00C71393" w:rsidRDefault="00C71393" w:rsidP="00B10357">
      <w:pPr>
        <w:bidi/>
        <w:jc w:val="both"/>
        <w:rPr>
          <w:rFonts w:cs="Simplified Arabic"/>
          <w:sz w:val="32"/>
          <w:szCs w:val="32"/>
          <w:rtl/>
          <w:lang w:bidi="ar-DZ"/>
        </w:rPr>
      </w:pPr>
    </w:p>
    <w:p w:rsidR="00C71393" w:rsidRDefault="00C71393" w:rsidP="00B10357">
      <w:pPr>
        <w:bidi/>
        <w:jc w:val="both"/>
        <w:rPr>
          <w:rFonts w:cs="Simplified Arabic"/>
          <w:b/>
          <w:bCs/>
          <w:sz w:val="32"/>
          <w:szCs w:val="32"/>
          <w:rtl/>
          <w:lang w:bidi="ar-DZ"/>
        </w:rPr>
      </w:pPr>
      <w:proofErr w:type="gramStart"/>
      <w:r>
        <w:rPr>
          <w:rFonts w:cs="Simplified Arabic" w:hint="cs"/>
          <w:b/>
          <w:bCs/>
          <w:sz w:val="32"/>
          <w:szCs w:val="32"/>
          <w:rtl/>
          <w:lang w:bidi="ar-DZ"/>
        </w:rPr>
        <w:t>المجلات</w:t>
      </w:r>
      <w:proofErr w:type="gramEnd"/>
      <w:r>
        <w:rPr>
          <w:rFonts w:cs="Simplified Arabic" w:hint="cs"/>
          <w:b/>
          <w:bCs/>
          <w:sz w:val="32"/>
          <w:szCs w:val="32"/>
          <w:rtl/>
          <w:lang w:bidi="ar-DZ"/>
        </w:rPr>
        <w:t xml:space="preserve"> والدوريات</w:t>
      </w:r>
    </w:p>
    <w:p w:rsidR="00C71393" w:rsidRDefault="00C71393" w:rsidP="00B10357">
      <w:pPr>
        <w:pStyle w:val="Paragraphedeliste"/>
        <w:numPr>
          <w:ilvl w:val="0"/>
          <w:numId w:val="9"/>
        </w:numPr>
        <w:bidi/>
        <w:ind w:left="0"/>
        <w:jc w:val="both"/>
        <w:rPr>
          <w:rFonts w:cs="Simplified Arabic"/>
          <w:sz w:val="32"/>
          <w:szCs w:val="32"/>
          <w:lang w:bidi="ar-DZ"/>
        </w:rPr>
      </w:pPr>
      <w:r>
        <w:rPr>
          <w:rFonts w:cs="Simplified Arabic" w:hint="cs"/>
          <w:sz w:val="32"/>
          <w:szCs w:val="32"/>
          <w:rtl/>
          <w:lang w:bidi="ar-DZ"/>
        </w:rPr>
        <w:t xml:space="preserve"> </w:t>
      </w:r>
      <w:proofErr w:type="spellStart"/>
      <w:r>
        <w:rPr>
          <w:rFonts w:cs="Simplified Arabic" w:hint="cs"/>
          <w:sz w:val="32"/>
          <w:szCs w:val="32"/>
          <w:rtl/>
          <w:lang w:bidi="ar-DZ"/>
        </w:rPr>
        <w:t>بلحاج</w:t>
      </w:r>
      <w:proofErr w:type="spellEnd"/>
      <w:r>
        <w:rPr>
          <w:rFonts w:cs="Simplified Arabic" w:hint="cs"/>
          <w:sz w:val="32"/>
          <w:szCs w:val="32"/>
          <w:rtl/>
          <w:lang w:bidi="ar-DZ"/>
        </w:rPr>
        <w:t xml:space="preserve"> العربي، قانون الأسرة مع التعديلات الأمر 05- 02 ومعلق عليه بمبادئ المحكمة العليا خلال أربعين سنة 66- 2006، ص 49، قرار صادر في 07/ 12/ 1966، أنظر المجلة الجزائرية، كلية الحقوق، جامعة الجزائر ج 1.</w:t>
      </w:r>
    </w:p>
    <w:p w:rsidR="00C71393" w:rsidRDefault="00C71393" w:rsidP="00B10357">
      <w:pPr>
        <w:pStyle w:val="Paragraphedeliste"/>
        <w:numPr>
          <w:ilvl w:val="0"/>
          <w:numId w:val="9"/>
        </w:numPr>
        <w:bidi/>
        <w:ind w:left="0"/>
        <w:jc w:val="both"/>
        <w:rPr>
          <w:rFonts w:cs="Simplified Arabic"/>
          <w:sz w:val="32"/>
          <w:szCs w:val="32"/>
          <w:lang w:bidi="ar-DZ"/>
        </w:rPr>
      </w:pPr>
      <w:proofErr w:type="spellStart"/>
      <w:r>
        <w:rPr>
          <w:rFonts w:cs="Simplified Arabic" w:hint="cs"/>
          <w:sz w:val="32"/>
          <w:szCs w:val="32"/>
          <w:rtl/>
          <w:lang w:bidi="ar-DZ"/>
        </w:rPr>
        <w:t>تشوار</w:t>
      </w:r>
      <w:proofErr w:type="spellEnd"/>
      <w:r>
        <w:rPr>
          <w:rFonts w:cs="Simplified Arabic" w:hint="cs"/>
          <w:sz w:val="32"/>
          <w:szCs w:val="32"/>
          <w:rtl/>
          <w:lang w:bidi="ar-DZ"/>
        </w:rPr>
        <w:t xml:space="preserve"> </w:t>
      </w:r>
      <w:proofErr w:type="spellStart"/>
      <w:r>
        <w:rPr>
          <w:rFonts w:cs="Simplified Arabic" w:hint="cs"/>
          <w:sz w:val="32"/>
          <w:szCs w:val="32"/>
          <w:rtl/>
          <w:lang w:bidi="ar-DZ"/>
        </w:rPr>
        <w:t>الجيلالي</w:t>
      </w:r>
      <w:proofErr w:type="spellEnd"/>
      <w:r>
        <w:rPr>
          <w:rFonts w:cs="Simplified Arabic" w:hint="cs"/>
          <w:sz w:val="32"/>
          <w:szCs w:val="32"/>
          <w:rtl/>
          <w:lang w:bidi="ar-DZ"/>
        </w:rPr>
        <w:t>، رضا الزوجين على التلقيح الاصطناعي، مجلة العلوم القانونية والإدارية، تلمسان، 2006. 04.</w:t>
      </w:r>
    </w:p>
    <w:p w:rsidR="00C71393" w:rsidRDefault="00C71393" w:rsidP="00B10357">
      <w:pPr>
        <w:pStyle w:val="Paragraphedeliste"/>
        <w:numPr>
          <w:ilvl w:val="0"/>
          <w:numId w:val="9"/>
        </w:numPr>
        <w:bidi/>
        <w:ind w:left="0"/>
        <w:jc w:val="both"/>
        <w:rPr>
          <w:rFonts w:cs="Simplified Arabic"/>
          <w:sz w:val="32"/>
          <w:szCs w:val="32"/>
          <w:lang w:bidi="ar-DZ"/>
        </w:rPr>
      </w:pPr>
      <w:proofErr w:type="gramStart"/>
      <w:r>
        <w:rPr>
          <w:rFonts w:cs="Simplified Arabic" w:hint="cs"/>
          <w:sz w:val="32"/>
          <w:szCs w:val="32"/>
          <w:rtl/>
          <w:lang w:bidi="ar-DZ"/>
        </w:rPr>
        <w:t>مجلة</w:t>
      </w:r>
      <w:proofErr w:type="gramEnd"/>
      <w:r>
        <w:rPr>
          <w:rFonts w:cs="Simplified Arabic" w:hint="cs"/>
          <w:sz w:val="32"/>
          <w:szCs w:val="32"/>
          <w:rtl/>
          <w:lang w:bidi="ar-DZ"/>
        </w:rPr>
        <w:t xml:space="preserve"> الإصلاح 2014، رقم 43، ص 17.</w:t>
      </w:r>
    </w:p>
    <w:p w:rsidR="00C71393" w:rsidRDefault="00C71393" w:rsidP="00B10357">
      <w:pPr>
        <w:pStyle w:val="Paragraphedeliste"/>
        <w:numPr>
          <w:ilvl w:val="0"/>
          <w:numId w:val="9"/>
        </w:numPr>
        <w:bidi/>
        <w:ind w:left="0"/>
        <w:jc w:val="both"/>
        <w:rPr>
          <w:rFonts w:cs="Simplified Arabic"/>
          <w:sz w:val="32"/>
          <w:szCs w:val="32"/>
          <w:lang w:bidi="ar-DZ"/>
        </w:rPr>
      </w:pPr>
      <w:r>
        <w:rPr>
          <w:rFonts w:cs="Simplified Arabic" w:hint="cs"/>
          <w:sz w:val="32"/>
          <w:szCs w:val="32"/>
          <w:rtl/>
          <w:lang w:bidi="ar-DZ"/>
        </w:rPr>
        <w:t xml:space="preserve"> الدكتور محمد علي </w:t>
      </w:r>
      <w:proofErr w:type="spellStart"/>
      <w:r>
        <w:rPr>
          <w:rFonts w:cs="Simplified Arabic" w:hint="cs"/>
          <w:sz w:val="32"/>
          <w:szCs w:val="32"/>
          <w:rtl/>
          <w:lang w:bidi="ar-DZ"/>
        </w:rPr>
        <w:t>الفركوس</w:t>
      </w:r>
      <w:proofErr w:type="spellEnd"/>
      <w:r>
        <w:rPr>
          <w:rFonts w:cs="Simplified Arabic" w:hint="cs"/>
          <w:sz w:val="32"/>
          <w:szCs w:val="32"/>
          <w:rtl/>
          <w:lang w:bidi="ar-DZ"/>
        </w:rPr>
        <w:t>، حكم التلقيح الاصطناعي، مجلة الأحياء رقم 11</w:t>
      </w:r>
    </w:p>
    <w:p w:rsidR="00C71393" w:rsidRPr="00F4189E" w:rsidRDefault="00C71393" w:rsidP="00B10357">
      <w:pPr>
        <w:bidi/>
        <w:jc w:val="both"/>
        <w:rPr>
          <w:rFonts w:cs="Simplified Arabic"/>
          <w:sz w:val="32"/>
          <w:szCs w:val="32"/>
          <w:lang w:bidi="ar-DZ"/>
        </w:rPr>
      </w:pPr>
      <w:r w:rsidRPr="00F4189E">
        <w:rPr>
          <w:rFonts w:cs="Simplified Arabic" w:hint="cs"/>
          <w:sz w:val="32"/>
          <w:szCs w:val="32"/>
          <w:rtl/>
          <w:lang w:bidi="ar-DZ"/>
        </w:rPr>
        <w:t xml:space="preserve"> ص 51 </w:t>
      </w:r>
      <w:proofErr w:type="gramStart"/>
      <w:r w:rsidRPr="00F4189E">
        <w:rPr>
          <w:rFonts w:cs="Simplified Arabic" w:hint="cs"/>
          <w:sz w:val="32"/>
          <w:szCs w:val="32"/>
          <w:rtl/>
          <w:lang w:bidi="ar-DZ"/>
        </w:rPr>
        <w:t>لعام</w:t>
      </w:r>
      <w:proofErr w:type="gramEnd"/>
      <w:r w:rsidRPr="00F4189E">
        <w:rPr>
          <w:rFonts w:cs="Simplified Arabic" w:hint="cs"/>
          <w:sz w:val="32"/>
          <w:szCs w:val="32"/>
          <w:rtl/>
          <w:lang w:bidi="ar-DZ"/>
        </w:rPr>
        <w:t xml:space="preserve"> 2015.</w:t>
      </w:r>
    </w:p>
    <w:p w:rsidR="00C71393" w:rsidRDefault="00C71393" w:rsidP="00B10357">
      <w:pPr>
        <w:bidi/>
        <w:jc w:val="both"/>
        <w:rPr>
          <w:rFonts w:cs="Simplified Arabic"/>
          <w:b/>
          <w:bCs/>
          <w:sz w:val="32"/>
          <w:szCs w:val="32"/>
          <w:rtl/>
          <w:lang w:bidi="ar-DZ"/>
        </w:rPr>
      </w:pPr>
      <w:r>
        <w:rPr>
          <w:rFonts w:cs="Simplified Arabic" w:hint="cs"/>
          <w:b/>
          <w:bCs/>
          <w:sz w:val="32"/>
          <w:szCs w:val="32"/>
          <w:rtl/>
          <w:lang w:bidi="ar-DZ"/>
        </w:rPr>
        <w:t>مواقع الإنترنت:</w:t>
      </w:r>
    </w:p>
    <w:p w:rsidR="00C71393" w:rsidRDefault="00C71393" w:rsidP="00B10357">
      <w:pPr>
        <w:pStyle w:val="Paragraphedeliste"/>
        <w:numPr>
          <w:ilvl w:val="0"/>
          <w:numId w:val="10"/>
        </w:numPr>
        <w:bidi/>
        <w:ind w:left="0"/>
        <w:jc w:val="both"/>
        <w:rPr>
          <w:rFonts w:cs="Simplified Arabic"/>
          <w:sz w:val="32"/>
          <w:szCs w:val="32"/>
          <w:lang w:bidi="ar-DZ"/>
        </w:rPr>
      </w:pPr>
      <w:r>
        <w:rPr>
          <w:rFonts w:cs="Simplified Arabic" w:hint="cs"/>
          <w:sz w:val="32"/>
          <w:szCs w:val="32"/>
          <w:rtl/>
          <w:lang w:bidi="ar-DZ"/>
        </w:rPr>
        <w:t>ملتقى أهل الحديث، منتدى الدراسات الفقهية، إثبات النسب عن طريق تحليا البص</w:t>
      </w:r>
      <w:bookmarkStart w:id="0" w:name="_GoBack"/>
      <w:bookmarkEnd w:id="0"/>
      <w:r>
        <w:rPr>
          <w:rFonts w:cs="Simplified Arabic" w:hint="cs"/>
          <w:sz w:val="32"/>
          <w:szCs w:val="32"/>
          <w:rtl/>
          <w:lang w:bidi="ar-DZ"/>
        </w:rPr>
        <w:t xml:space="preserve">مة الوراثية( </w:t>
      </w:r>
      <w:r>
        <w:rPr>
          <w:rFonts w:cs="Simplified Arabic"/>
          <w:sz w:val="32"/>
          <w:szCs w:val="32"/>
          <w:lang w:bidi="ar-DZ"/>
        </w:rPr>
        <w:t>ADN</w:t>
      </w:r>
      <w:r>
        <w:rPr>
          <w:rFonts w:cs="Simplified Arabic" w:hint="cs"/>
          <w:sz w:val="32"/>
          <w:szCs w:val="32"/>
          <w:rtl/>
          <w:lang w:bidi="ar-DZ"/>
        </w:rPr>
        <w:t xml:space="preserve">) لا يثبت، فتوى العلامة الفوزان ورأي الشيخ </w:t>
      </w:r>
      <w:proofErr w:type="spellStart"/>
      <w:r>
        <w:rPr>
          <w:rFonts w:cs="Simplified Arabic" w:hint="cs"/>
          <w:sz w:val="32"/>
          <w:szCs w:val="32"/>
          <w:rtl/>
          <w:lang w:bidi="ar-DZ"/>
        </w:rPr>
        <w:t>الش</w:t>
      </w:r>
      <w:r w:rsidR="00595D9D">
        <w:rPr>
          <w:rFonts w:cs="Simplified Arabic" w:hint="cs"/>
          <w:sz w:val="32"/>
          <w:szCs w:val="32"/>
          <w:rtl/>
          <w:lang w:bidi="ar-DZ"/>
        </w:rPr>
        <w:t>ت</w:t>
      </w:r>
      <w:r>
        <w:rPr>
          <w:rFonts w:cs="Simplified Arabic" w:hint="cs"/>
          <w:sz w:val="32"/>
          <w:szCs w:val="32"/>
          <w:rtl/>
          <w:lang w:bidi="ar-DZ"/>
        </w:rPr>
        <w:t>ري</w:t>
      </w:r>
      <w:proofErr w:type="spellEnd"/>
      <w:r>
        <w:rPr>
          <w:rFonts w:cs="Simplified Arabic" w:hint="cs"/>
          <w:sz w:val="32"/>
          <w:szCs w:val="32"/>
          <w:rtl/>
          <w:lang w:bidi="ar-DZ"/>
        </w:rPr>
        <w:t>.</w:t>
      </w:r>
    </w:p>
    <w:p w:rsidR="00C71393" w:rsidRDefault="00C71393" w:rsidP="00B10357">
      <w:pPr>
        <w:pStyle w:val="Paragraphedeliste"/>
        <w:numPr>
          <w:ilvl w:val="0"/>
          <w:numId w:val="10"/>
        </w:numPr>
        <w:bidi/>
        <w:ind w:left="0"/>
        <w:jc w:val="both"/>
        <w:rPr>
          <w:rFonts w:cs="Simplified Arabic"/>
          <w:sz w:val="32"/>
          <w:szCs w:val="32"/>
          <w:rtl/>
          <w:lang w:bidi="ar-DZ"/>
        </w:rPr>
        <w:sectPr w:rsidR="00C71393" w:rsidSect="005D6F80">
          <w:headerReference w:type="default" r:id="rId49"/>
          <w:footerReference w:type="default" r:id="rId50"/>
          <w:pgSz w:w="11906" w:h="16838"/>
          <w:pgMar w:top="1417" w:right="1700" w:bottom="1417" w:left="1417" w:header="708" w:footer="708" w:gutter="0"/>
          <w:pgNumType w:chapStyle="1" w:chapSep="enDash"/>
          <w:cols w:space="708"/>
          <w:docGrid w:linePitch="360"/>
        </w:sectPr>
      </w:pPr>
      <w:r>
        <w:rPr>
          <w:rFonts w:cs="Simplified Arabic" w:hint="cs"/>
          <w:sz w:val="32"/>
          <w:szCs w:val="32"/>
          <w:rtl/>
          <w:lang w:bidi="ar-DZ"/>
        </w:rPr>
        <w:t xml:space="preserve"> الموقع الرسمي لفضيلة الشيخ أبي عبد المعز محمد علي </w:t>
      </w:r>
      <w:proofErr w:type="spellStart"/>
      <w:r>
        <w:rPr>
          <w:rFonts w:cs="Simplified Arabic" w:hint="cs"/>
          <w:sz w:val="32"/>
          <w:szCs w:val="32"/>
          <w:rtl/>
          <w:lang w:bidi="ar-DZ"/>
        </w:rPr>
        <w:t>الفركوس</w:t>
      </w:r>
      <w:proofErr w:type="spellEnd"/>
      <w:r>
        <w:rPr>
          <w:rFonts w:cs="Simplified Arabic" w:hint="cs"/>
          <w:sz w:val="32"/>
          <w:szCs w:val="32"/>
          <w:rtl/>
          <w:lang w:bidi="ar-DZ"/>
        </w:rPr>
        <w:t>.</w:t>
      </w:r>
    </w:p>
    <w:p w:rsidR="00C71393" w:rsidRDefault="00C71393" w:rsidP="00B10357">
      <w:pPr>
        <w:bidi/>
        <w:jc w:val="center"/>
        <w:rPr>
          <w:rFonts w:cs="Simplified Arabic"/>
          <w:b/>
          <w:bCs/>
          <w:sz w:val="220"/>
          <w:szCs w:val="220"/>
          <w:rtl/>
          <w:lang w:bidi="ar-DZ"/>
        </w:rPr>
      </w:pPr>
    </w:p>
    <w:p w:rsidR="00C71393" w:rsidRDefault="00C71393" w:rsidP="00B10357">
      <w:pPr>
        <w:bidi/>
        <w:jc w:val="center"/>
        <w:rPr>
          <w:rFonts w:cs="Simplified Arabic"/>
          <w:b/>
          <w:bCs/>
          <w:sz w:val="220"/>
          <w:szCs w:val="220"/>
          <w:rtl/>
          <w:lang w:bidi="ar-DZ"/>
        </w:rPr>
        <w:sectPr w:rsidR="00C71393" w:rsidSect="00B10357">
          <w:headerReference w:type="default" r:id="rId51"/>
          <w:footerReference w:type="default" r:id="rId52"/>
          <w:pgSz w:w="11906" w:h="16838"/>
          <w:pgMar w:top="1417" w:right="1700" w:bottom="1417" w:left="1417" w:header="708" w:footer="708" w:gutter="0"/>
          <w:cols w:space="708"/>
          <w:docGrid w:linePitch="360"/>
        </w:sectPr>
      </w:pPr>
      <w:proofErr w:type="gramStart"/>
      <w:r w:rsidRPr="00C71393">
        <w:rPr>
          <w:rFonts w:cs="Simplified Arabic" w:hint="cs"/>
          <w:b/>
          <w:bCs/>
          <w:sz w:val="220"/>
          <w:szCs w:val="220"/>
          <w:rtl/>
          <w:lang w:bidi="ar-DZ"/>
        </w:rPr>
        <w:t>الفهرس</w:t>
      </w:r>
      <w:proofErr w:type="gramEnd"/>
    </w:p>
    <w:p w:rsidR="00C71393" w:rsidRDefault="00CB1F8D" w:rsidP="00CB1F8D">
      <w:pPr>
        <w:tabs>
          <w:tab w:val="right" w:pos="8789"/>
        </w:tabs>
        <w:bidi/>
        <w:jc w:val="both"/>
        <w:rPr>
          <w:rFonts w:cs="Simplified Arabic"/>
          <w:b/>
          <w:bCs/>
          <w:sz w:val="32"/>
          <w:szCs w:val="32"/>
          <w:rtl/>
          <w:lang w:bidi="ar-DZ"/>
        </w:rPr>
      </w:pPr>
      <w:r>
        <w:rPr>
          <w:rFonts w:cs="Simplified Arabic" w:hint="cs"/>
          <w:b/>
          <w:bCs/>
          <w:sz w:val="32"/>
          <w:szCs w:val="32"/>
          <w:rtl/>
          <w:lang w:bidi="ar-DZ"/>
        </w:rPr>
        <w:lastRenderedPageBreak/>
        <w:t>الموضوع</w:t>
      </w:r>
      <w:r>
        <w:rPr>
          <w:rFonts w:cs="Simplified Arabic"/>
          <w:b/>
          <w:bCs/>
          <w:sz w:val="32"/>
          <w:szCs w:val="32"/>
          <w:rtl/>
          <w:lang w:bidi="ar-DZ"/>
        </w:rPr>
        <w:tab/>
      </w:r>
      <w:r>
        <w:rPr>
          <w:rFonts w:cs="Simplified Arabic" w:hint="cs"/>
          <w:b/>
          <w:bCs/>
          <w:sz w:val="32"/>
          <w:szCs w:val="32"/>
          <w:rtl/>
          <w:lang w:bidi="ar-DZ"/>
        </w:rPr>
        <w:t>الصفحة</w:t>
      </w:r>
    </w:p>
    <w:p w:rsidR="00C71393" w:rsidRDefault="00C71393" w:rsidP="00B10357">
      <w:pPr>
        <w:bidi/>
        <w:jc w:val="both"/>
        <w:rPr>
          <w:rFonts w:cs="Simplified Arabic"/>
          <w:sz w:val="32"/>
          <w:szCs w:val="32"/>
          <w:rtl/>
          <w:lang w:bidi="ar-DZ"/>
        </w:rPr>
      </w:pPr>
      <w:proofErr w:type="gramStart"/>
      <w:r>
        <w:rPr>
          <w:rFonts w:cs="Simplified Arabic" w:hint="cs"/>
          <w:sz w:val="32"/>
          <w:szCs w:val="32"/>
          <w:rtl/>
          <w:lang w:bidi="ar-DZ"/>
        </w:rPr>
        <w:t>مقدمة</w:t>
      </w:r>
      <w:proofErr w:type="gramEnd"/>
      <w:r w:rsidR="005D6F80">
        <w:rPr>
          <w:rFonts w:cs="Simplified Arabic"/>
          <w:sz w:val="32"/>
          <w:szCs w:val="32"/>
          <w:lang w:bidi="ar-DZ"/>
        </w:rPr>
        <w:t>………………………………………………………………….</w:t>
      </w:r>
      <w:r w:rsidR="00CB1F8D">
        <w:rPr>
          <w:rFonts w:cs="Simplified Arabic" w:hint="cs"/>
          <w:sz w:val="32"/>
          <w:szCs w:val="32"/>
          <w:rtl/>
          <w:lang w:bidi="ar-DZ"/>
        </w:rPr>
        <w:t>01</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الفصل</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الإطار القانوني المستحدث لعقد الزواج</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05</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المبحث</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إعادة بناء العقد</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06</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المطلب</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الركن وشروط الشكلية</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06</w:t>
      </w:r>
    </w:p>
    <w:p w:rsidR="00C71393" w:rsidRDefault="00C71393" w:rsidP="00B10357">
      <w:pPr>
        <w:bidi/>
        <w:jc w:val="both"/>
        <w:rPr>
          <w:rFonts w:cs="Simplified Arabic"/>
          <w:sz w:val="32"/>
          <w:szCs w:val="32"/>
          <w:rtl/>
          <w:lang w:bidi="ar-DZ"/>
        </w:rPr>
      </w:pPr>
      <w:r w:rsidRPr="001A2EDF">
        <w:rPr>
          <w:rFonts w:cs="Simplified Arabic" w:hint="cs"/>
          <w:b/>
          <w:bCs/>
          <w:sz w:val="32"/>
          <w:szCs w:val="32"/>
          <w:rtl/>
          <w:lang w:bidi="ar-DZ"/>
        </w:rPr>
        <w:t>الفرع الأول</w:t>
      </w:r>
      <w:r>
        <w:rPr>
          <w:rFonts w:cs="Simplified Arabic" w:hint="cs"/>
          <w:sz w:val="32"/>
          <w:szCs w:val="32"/>
          <w:rtl/>
          <w:lang w:bidi="ar-DZ"/>
        </w:rPr>
        <w:t xml:space="preserve">: الركن </w:t>
      </w:r>
      <w:proofErr w:type="spellStart"/>
      <w:r>
        <w:rPr>
          <w:rFonts w:cs="Simplified Arabic" w:hint="cs"/>
          <w:sz w:val="32"/>
          <w:szCs w:val="32"/>
          <w:rtl/>
          <w:lang w:bidi="ar-DZ"/>
        </w:rPr>
        <w:t>الرضائي</w:t>
      </w:r>
      <w:proofErr w:type="spellEnd"/>
      <w:r>
        <w:rPr>
          <w:rFonts w:cs="Simplified Arabic" w:hint="cs"/>
          <w:sz w:val="32"/>
          <w:szCs w:val="32"/>
          <w:rtl/>
          <w:lang w:bidi="ar-DZ"/>
        </w:rPr>
        <w:t xml:space="preserve"> للزواج</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07</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الثاني</w:t>
      </w:r>
      <w:r>
        <w:rPr>
          <w:rFonts w:cs="Simplified Arabic" w:hint="cs"/>
          <w:sz w:val="32"/>
          <w:szCs w:val="32"/>
          <w:rtl/>
          <w:lang w:bidi="ar-DZ"/>
        </w:rPr>
        <w:t>: الأهلية</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10</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المطلب</w:t>
      </w:r>
      <w:proofErr w:type="gramEnd"/>
      <w:r w:rsidRPr="001A2EDF">
        <w:rPr>
          <w:rFonts w:cs="Simplified Arabic" w:hint="cs"/>
          <w:b/>
          <w:bCs/>
          <w:sz w:val="32"/>
          <w:szCs w:val="32"/>
          <w:rtl/>
          <w:lang w:bidi="ar-DZ"/>
        </w:rPr>
        <w:t xml:space="preserve"> الثاني</w:t>
      </w:r>
      <w:r>
        <w:rPr>
          <w:rFonts w:cs="Simplified Arabic" w:hint="cs"/>
          <w:sz w:val="32"/>
          <w:szCs w:val="32"/>
          <w:rtl/>
          <w:lang w:bidi="ar-DZ"/>
        </w:rPr>
        <w:t>: الشروط الشكلية</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14</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شروط الولي</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14</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المبحث</w:t>
      </w:r>
      <w:proofErr w:type="gramEnd"/>
      <w:r w:rsidRPr="001A2EDF">
        <w:rPr>
          <w:rFonts w:cs="Simplified Arabic" w:hint="cs"/>
          <w:b/>
          <w:bCs/>
          <w:sz w:val="32"/>
          <w:szCs w:val="32"/>
          <w:rtl/>
          <w:lang w:bidi="ar-DZ"/>
        </w:rPr>
        <w:t xml:space="preserve"> الثاني</w:t>
      </w:r>
      <w:r>
        <w:rPr>
          <w:rFonts w:cs="Simplified Arabic" w:hint="cs"/>
          <w:sz w:val="32"/>
          <w:szCs w:val="32"/>
          <w:rtl/>
          <w:lang w:bidi="ar-DZ"/>
        </w:rPr>
        <w:t>: الآثار المترتبة عن تخلف الركن والشروط</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20</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المطلب</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البطلان</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20</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آثار الغلط</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20</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الثاني</w:t>
      </w:r>
      <w:r>
        <w:rPr>
          <w:rFonts w:cs="Simplified Arabic" w:hint="cs"/>
          <w:sz w:val="32"/>
          <w:szCs w:val="32"/>
          <w:rtl/>
          <w:lang w:bidi="ar-DZ"/>
        </w:rPr>
        <w:t>: آثار التدليس</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22</w:t>
      </w:r>
    </w:p>
    <w:p w:rsidR="008C29FB" w:rsidRDefault="008C29FB" w:rsidP="008C29FB">
      <w:pPr>
        <w:pStyle w:val="Pieddepage"/>
        <w:rPr>
          <w:b/>
          <w:bCs/>
          <w:szCs w:val="28"/>
          <w:rtl/>
          <w:lang w:bidi="ar-DZ"/>
        </w:rPr>
      </w:pPr>
      <w:proofErr w:type="gramStart"/>
      <w:r w:rsidRPr="008C29FB">
        <w:rPr>
          <w:rFonts w:hint="cs"/>
          <w:b/>
          <w:bCs/>
          <w:szCs w:val="28"/>
          <w:rtl/>
          <w:lang w:bidi="ar-DZ"/>
        </w:rPr>
        <w:t>ا</w:t>
      </w:r>
      <w:r w:rsidRPr="008C29FB">
        <w:rPr>
          <w:rFonts w:hint="cs"/>
          <w:szCs w:val="28"/>
          <w:rtl/>
          <w:lang w:bidi="ar-DZ"/>
        </w:rPr>
        <w:t>لفسخ</w:t>
      </w:r>
      <w:proofErr w:type="gramEnd"/>
      <w:r>
        <w:rPr>
          <w:rFonts w:hint="cs"/>
          <w:szCs w:val="28"/>
          <w:rtl/>
          <w:lang w:bidi="ar-DZ"/>
        </w:rPr>
        <w:t>..............................................................................</w:t>
      </w:r>
      <w:r w:rsidRPr="008C29FB">
        <w:rPr>
          <w:rFonts w:cs="Simplified Arabic" w:hint="cs"/>
          <w:sz w:val="32"/>
          <w:szCs w:val="32"/>
          <w:rtl/>
          <w:lang w:bidi="ar-DZ"/>
        </w:rPr>
        <w:t xml:space="preserve"> </w:t>
      </w:r>
      <w:r>
        <w:rPr>
          <w:rFonts w:cs="Simplified Arabic" w:hint="cs"/>
          <w:sz w:val="32"/>
          <w:szCs w:val="32"/>
          <w:rtl/>
          <w:lang w:bidi="ar-DZ"/>
        </w:rPr>
        <w:t>25</w:t>
      </w:r>
      <w:r w:rsidRPr="008C29FB">
        <w:rPr>
          <w:b/>
          <w:bCs/>
          <w:szCs w:val="28"/>
          <w:lang w:bidi="ar-DZ"/>
        </w:rPr>
        <w:t>:</w:t>
      </w:r>
      <w:proofErr w:type="gramStart"/>
      <w:r w:rsidRPr="008C29FB">
        <w:rPr>
          <w:rFonts w:hint="cs"/>
          <w:b/>
          <w:bCs/>
          <w:szCs w:val="28"/>
          <w:rtl/>
          <w:lang w:bidi="ar-DZ"/>
        </w:rPr>
        <w:t>المطلب</w:t>
      </w:r>
      <w:proofErr w:type="gramEnd"/>
      <w:r w:rsidRPr="008C29FB">
        <w:rPr>
          <w:rFonts w:hint="cs"/>
          <w:b/>
          <w:bCs/>
          <w:szCs w:val="28"/>
          <w:rtl/>
          <w:lang w:bidi="ar-DZ"/>
        </w:rPr>
        <w:t xml:space="preserve"> الثاني</w:t>
      </w:r>
    </w:p>
    <w:p w:rsidR="0010638E" w:rsidRPr="008C29FB" w:rsidRDefault="0010638E" w:rsidP="008C29FB">
      <w:pPr>
        <w:pStyle w:val="Pieddepage"/>
        <w:rPr>
          <w:b/>
          <w:bCs/>
          <w:szCs w:val="28"/>
          <w:rtl/>
          <w:lang w:bidi="ar-DZ"/>
        </w:rPr>
      </w:pP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الأول</w:t>
      </w:r>
      <w:r>
        <w:rPr>
          <w:rFonts w:cs="Simplified Arabic" w:hint="cs"/>
          <w:sz w:val="32"/>
          <w:szCs w:val="32"/>
          <w:rtl/>
          <w:lang w:bidi="ar-DZ"/>
        </w:rPr>
        <w:t>: آثار الإكراه</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25</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الفرع</w:t>
      </w:r>
      <w:proofErr w:type="gramEnd"/>
      <w:r w:rsidRPr="001A2EDF">
        <w:rPr>
          <w:rFonts w:cs="Simplified Arabic" w:hint="cs"/>
          <w:b/>
          <w:bCs/>
          <w:sz w:val="32"/>
          <w:szCs w:val="32"/>
          <w:rtl/>
          <w:lang w:bidi="ar-DZ"/>
        </w:rPr>
        <w:t xml:space="preserve"> الثاني</w:t>
      </w:r>
      <w:r>
        <w:rPr>
          <w:rFonts w:cs="Simplified Arabic" w:hint="cs"/>
          <w:sz w:val="32"/>
          <w:szCs w:val="32"/>
          <w:rtl/>
          <w:lang w:bidi="ar-DZ"/>
        </w:rPr>
        <w:t>: السن القانونية للزواج</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28</w:t>
      </w:r>
    </w:p>
    <w:p w:rsidR="00C71393" w:rsidRDefault="00C71393" w:rsidP="00B10357">
      <w:pPr>
        <w:bidi/>
        <w:jc w:val="both"/>
        <w:rPr>
          <w:rFonts w:cs="Simplified Arabic"/>
          <w:sz w:val="32"/>
          <w:szCs w:val="32"/>
          <w:rtl/>
          <w:lang w:bidi="ar-DZ"/>
        </w:rPr>
      </w:pPr>
      <w:proofErr w:type="gramStart"/>
      <w:r w:rsidRPr="001A2EDF">
        <w:rPr>
          <w:rFonts w:cs="Simplified Arabic" w:hint="cs"/>
          <w:b/>
          <w:bCs/>
          <w:sz w:val="32"/>
          <w:szCs w:val="32"/>
          <w:rtl/>
          <w:lang w:bidi="ar-DZ"/>
        </w:rPr>
        <w:t>المبحث</w:t>
      </w:r>
      <w:proofErr w:type="gramEnd"/>
      <w:r w:rsidRPr="001A2EDF">
        <w:rPr>
          <w:rFonts w:cs="Simplified Arabic" w:hint="cs"/>
          <w:b/>
          <w:bCs/>
          <w:sz w:val="32"/>
          <w:szCs w:val="32"/>
          <w:rtl/>
          <w:lang w:bidi="ar-DZ"/>
        </w:rPr>
        <w:t xml:space="preserve"> الثالث</w:t>
      </w:r>
      <w:r>
        <w:rPr>
          <w:rFonts w:cs="Simplified Arabic" w:hint="cs"/>
          <w:sz w:val="32"/>
          <w:szCs w:val="32"/>
          <w:rtl/>
          <w:lang w:bidi="ar-DZ"/>
        </w:rPr>
        <w:t>: أصناف الزواج وموقف المشرع الجزائري منها</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30</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lastRenderedPageBreak/>
        <w:t>المطلب</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الزواج العرفي</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30</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الطبيعة القانونية للفاتحة</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32</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آثار الزواج العرفي</w:t>
      </w:r>
      <w:r w:rsidR="005D6F80">
        <w:rPr>
          <w:rFonts w:cs="Simplified Arabic"/>
          <w:sz w:val="32"/>
          <w:szCs w:val="32"/>
          <w:lang w:bidi="ar-DZ"/>
        </w:rPr>
        <w:t>………………………………………….</w:t>
      </w:r>
      <w:r>
        <w:rPr>
          <w:rFonts w:cs="Simplified Arabic" w:hint="cs"/>
          <w:sz w:val="32"/>
          <w:szCs w:val="32"/>
          <w:rtl/>
          <w:lang w:bidi="ar-DZ"/>
        </w:rPr>
        <w:t>.</w:t>
      </w:r>
      <w:r w:rsidR="00CB1F8D">
        <w:rPr>
          <w:rFonts w:cs="Simplified Arabic" w:hint="cs"/>
          <w:sz w:val="32"/>
          <w:szCs w:val="32"/>
          <w:rtl/>
          <w:lang w:bidi="ar-DZ"/>
        </w:rPr>
        <w:t>34</w:t>
      </w:r>
    </w:p>
    <w:p w:rsidR="00C71393" w:rsidRDefault="00C71393" w:rsidP="00CB1F8D">
      <w:pPr>
        <w:bidi/>
        <w:jc w:val="both"/>
        <w:rPr>
          <w:rFonts w:cs="Simplified Arabic"/>
          <w:sz w:val="32"/>
          <w:szCs w:val="32"/>
          <w:rtl/>
          <w:lang w:bidi="ar-DZ"/>
        </w:rPr>
      </w:pPr>
      <w:proofErr w:type="gramStart"/>
      <w:r w:rsidRPr="007541DD">
        <w:rPr>
          <w:rFonts w:cs="Simplified Arabic" w:hint="cs"/>
          <w:b/>
          <w:bCs/>
          <w:sz w:val="32"/>
          <w:szCs w:val="32"/>
          <w:rtl/>
          <w:lang w:bidi="ar-DZ"/>
        </w:rPr>
        <w:t>المطلب</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xml:space="preserve">: نظام تعدد الزوجات بين </w:t>
      </w:r>
      <w:proofErr w:type="spellStart"/>
      <w:r>
        <w:rPr>
          <w:rFonts w:cs="Simplified Arabic" w:hint="cs"/>
          <w:sz w:val="32"/>
          <w:szCs w:val="32"/>
          <w:rtl/>
          <w:lang w:bidi="ar-DZ"/>
        </w:rPr>
        <w:t>الشرع</w:t>
      </w:r>
      <w:proofErr w:type="spellEnd"/>
      <w:r>
        <w:rPr>
          <w:rFonts w:cs="Simplified Arabic" w:hint="cs"/>
          <w:sz w:val="32"/>
          <w:szCs w:val="32"/>
          <w:rtl/>
          <w:lang w:bidi="ar-DZ"/>
        </w:rPr>
        <w:t xml:space="preserve"> والقانون الو</w:t>
      </w:r>
      <w:r w:rsidR="00CB1F8D">
        <w:rPr>
          <w:rFonts w:cs="Simplified Arabic" w:hint="cs"/>
          <w:sz w:val="32"/>
          <w:szCs w:val="32"/>
          <w:rtl/>
          <w:lang w:bidi="ar-DZ"/>
        </w:rPr>
        <w:t>ضعي</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36</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xml:space="preserve">: موقف </w:t>
      </w:r>
      <w:proofErr w:type="spellStart"/>
      <w:r>
        <w:rPr>
          <w:rFonts w:cs="Simplified Arabic" w:hint="cs"/>
          <w:sz w:val="32"/>
          <w:szCs w:val="32"/>
          <w:rtl/>
          <w:lang w:bidi="ar-DZ"/>
        </w:rPr>
        <w:t>الشرع</w:t>
      </w:r>
      <w:proofErr w:type="spellEnd"/>
      <w:r>
        <w:rPr>
          <w:rFonts w:cs="Simplified Arabic" w:hint="cs"/>
          <w:sz w:val="32"/>
          <w:szCs w:val="32"/>
          <w:rtl/>
          <w:lang w:bidi="ar-DZ"/>
        </w:rPr>
        <w:t xml:space="preserve"> من تعدد الزوجات</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37</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موقف المشرع الجزائري من التعدد في التعديل الجديد</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39</w:t>
      </w:r>
    </w:p>
    <w:p w:rsidR="00C71393" w:rsidRDefault="00C71393" w:rsidP="00B10357">
      <w:pPr>
        <w:bidi/>
        <w:jc w:val="both"/>
        <w:rPr>
          <w:rFonts w:cs="Simplified Arabic"/>
          <w:sz w:val="32"/>
          <w:szCs w:val="32"/>
          <w:rtl/>
          <w:lang w:bidi="ar-DZ"/>
        </w:rPr>
      </w:pPr>
      <w:r w:rsidRPr="007541DD">
        <w:rPr>
          <w:rFonts w:cs="Simplified Arabic" w:hint="cs"/>
          <w:b/>
          <w:bCs/>
          <w:sz w:val="32"/>
          <w:szCs w:val="32"/>
          <w:rtl/>
          <w:lang w:bidi="ar-DZ"/>
        </w:rPr>
        <w:t>الفرع الثالث:</w:t>
      </w:r>
      <w:r>
        <w:rPr>
          <w:rFonts w:cs="Simplified Arabic" w:hint="cs"/>
          <w:sz w:val="32"/>
          <w:szCs w:val="32"/>
          <w:rtl/>
          <w:lang w:bidi="ar-DZ"/>
        </w:rPr>
        <w:t xml:space="preserve"> الآثار المترتبة عن مخالفة إجراءات التعدد</w:t>
      </w:r>
      <w:r w:rsidR="005D6F80">
        <w:rPr>
          <w:rFonts w:cs="Simplified Arabic" w:hint="cs"/>
          <w:sz w:val="32"/>
          <w:szCs w:val="32"/>
          <w:rtl/>
          <w:lang w:bidi="ar-DZ"/>
        </w:rPr>
        <w:t>…</w:t>
      </w:r>
      <w:r w:rsidR="005D6F80">
        <w:rPr>
          <w:rFonts w:cs="Simplified Arabic"/>
          <w:sz w:val="32"/>
          <w:szCs w:val="32"/>
          <w:lang w:bidi="ar-DZ"/>
        </w:rPr>
        <w:t>……………………</w:t>
      </w:r>
      <w:r w:rsidR="00CB1F8D">
        <w:rPr>
          <w:rFonts w:cs="Simplified Arabic" w:hint="cs"/>
          <w:sz w:val="32"/>
          <w:szCs w:val="32"/>
          <w:rtl/>
          <w:lang w:bidi="ar-DZ"/>
        </w:rPr>
        <w:t>42</w:t>
      </w:r>
    </w:p>
    <w:p w:rsidR="00C71393" w:rsidRDefault="00C71393" w:rsidP="004F0F4C">
      <w:pPr>
        <w:bidi/>
        <w:jc w:val="both"/>
        <w:rPr>
          <w:rFonts w:cs="Simplified Arabic"/>
          <w:sz w:val="32"/>
          <w:szCs w:val="32"/>
          <w:rtl/>
          <w:lang w:bidi="ar-DZ"/>
        </w:rPr>
      </w:pPr>
      <w:proofErr w:type="gramStart"/>
      <w:r w:rsidRPr="007541DD">
        <w:rPr>
          <w:rFonts w:cs="Simplified Arabic" w:hint="cs"/>
          <w:b/>
          <w:bCs/>
          <w:sz w:val="32"/>
          <w:szCs w:val="32"/>
          <w:rtl/>
          <w:lang w:bidi="ar-DZ"/>
        </w:rPr>
        <w:t>الفصل</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الآثار المترتبة على عقد الزواج</w:t>
      </w:r>
      <w:r w:rsidR="005D6F80">
        <w:rPr>
          <w:rFonts w:cs="Simplified Arabic"/>
          <w:sz w:val="32"/>
          <w:szCs w:val="32"/>
          <w:lang w:bidi="ar-DZ"/>
        </w:rPr>
        <w:t>………………………………</w:t>
      </w:r>
      <w:r>
        <w:rPr>
          <w:rFonts w:cs="Simplified Arabic" w:hint="cs"/>
          <w:sz w:val="32"/>
          <w:szCs w:val="32"/>
          <w:rtl/>
          <w:lang w:bidi="ar-DZ"/>
        </w:rPr>
        <w:t>.</w:t>
      </w:r>
      <w:r w:rsidR="004F0F4C">
        <w:rPr>
          <w:rFonts w:cs="Simplified Arabic"/>
          <w:sz w:val="32"/>
          <w:szCs w:val="32"/>
          <w:lang w:bidi="ar-DZ"/>
        </w:rPr>
        <w:t>44</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المبحث</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حقوق وواجبات الزوجين</w:t>
      </w:r>
      <w:r w:rsidR="005D6F80">
        <w:rPr>
          <w:rFonts w:cs="Simplified Arabic"/>
          <w:sz w:val="32"/>
          <w:szCs w:val="32"/>
          <w:lang w:bidi="ar-DZ"/>
        </w:rPr>
        <w:t>…………………………………….</w:t>
      </w:r>
      <w:r>
        <w:rPr>
          <w:rFonts w:cs="Simplified Arabic" w:hint="cs"/>
          <w:sz w:val="32"/>
          <w:szCs w:val="32"/>
          <w:rtl/>
          <w:lang w:bidi="ar-DZ"/>
        </w:rPr>
        <w:t>.</w:t>
      </w:r>
      <w:r w:rsidR="004F0F4C">
        <w:rPr>
          <w:rFonts w:cs="Simplified Arabic"/>
          <w:sz w:val="32"/>
          <w:szCs w:val="32"/>
          <w:lang w:bidi="ar-DZ"/>
        </w:rPr>
        <w:t>45</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المطلب</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الحقوق والواجبات المعنوية</w:t>
      </w:r>
      <w:r w:rsidR="005D6F80">
        <w:rPr>
          <w:rFonts w:cs="Simplified Arabic" w:hint="cs"/>
          <w:sz w:val="32"/>
          <w:szCs w:val="32"/>
          <w:rtl/>
          <w:lang w:bidi="ar-DZ"/>
        </w:rPr>
        <w:t>…</w:t>
      </w:r>
      <w:r w:rsidR="004F0F4C">
        <w:rPr>
          <w:rFonts w:cs="Simplified Arabic"/>
          <w:sz w:val="32"/>
          <w:szCs w:val="32"/>
          <w:lang w:bidi="ar-DZ"/>
        </w:rPr>
        <w:t>45</w:t>
      </w:r>
      <w:r w:rsidR="005D6F80">
        <w:rPr>
          <w:rFonts w:cs="Simplified Arabic"/>
          <w:sz w:val="32"/>
          <w:szCs w:val="32"/>
          <w:lang w:bidi="ar-DZ"/>
        </w:rPr>
        <w:t>…………………………………</w:t>
      </w:r>
    </w:p>
    <w:p w:rsidR="00C71393" w:rsidRDefault="00C71393" w:rsidP="004F0F4C">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المعاشرة بالمعروف</w:t>
      </w:r>
      <w:r w:rsidR="004F0F4C">
        <w:rPr>
          <w:rFonts w:cs="Simplified Arabic"/>
          <w:sz w:val="32"/>
          <w:szCs w:val="32"/>
          <w:lang w:bidi="ar-DZ"/>
        </w:rPr>
        <w:t>.................................................</w:t>
      </w:r>
      <w:r w:rsidR="004F0F4C">
        <w:rPr>
          <w:rFonts w:cs="Simplified Arabic" w:hint="cs"/>
          <w:sz w:val="32"/>
          <w:szCs w:val="32"/>
          <w:rtl/>
          <w:lang w:bidi="ar-DZ"/>
        </w:rPr>
        <w:t>45</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قوامة الزوج على الزوجة</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47</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الثالث</w:t>
      </w:r>
      <w:r>
        <w:rPr>
          <w:rFonts w:cs="Simplified Arabic" w:hint="cs"/>
          <w:sz w:val="32"/>
          <w:szCs w:val="32"/>
          <w:rtl/>
          <w:lang w:bidi="ar-DZ"/>
        </w:rPr>
        <w:t>: حق التأديب</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48</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المطلب</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الحقوق والواجبات المادية</w:t>
      </w:r>
      <w:r w:rsidR="005D6F80">
        <w:rPr>
          <w:rFonts w:cs="Simplified Arabic"/>
          <w:sz w:val="32"/>
          <w:szCs w:val="32"/>
          <w:lang w:bidi="ar-DZ"/>
        </w:rPr>
        <w:t>…………………………………..</w:t>
      </w:r>
      <w:r>
        <w:rPr>
          <w:rFonts w:cs="Simplified Arabic" w:hint="cs"/>
          <w:sz w:val="32"/>
          <w:szCs w:val="32"/>
          <w:rtl/>
          <w:lang w:bidi="ar-DZ"/>
        </w:rPr>
        <w:t>.</w:t>
      </w:r>
      <w:r w:rsidR="004F0F4C">
        <w:rPr>
          <w:rFonts w:cs="Simplified Arabic" w:hint="cs"/>
          <w:sz w:val="32"/>
          <w:szCs w:val="32"/>
          <w:rtl/>
          <w:lang w:bidi="ar-DZ"/>
        </w:rPr>
        <w:t>49</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الذمة المالية المستقلة</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49</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العدل بين الزوجين في حالة التعدد</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54</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المبحث</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إقرار النسب وثبوته</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56</w:t>
      </w:r>
    </w:p>
    <w:p w:rsidR="00C71393" w:rsidRDefault="00C71393" w:rsidP="00B10357">
      <w:pPr>
        <w:bidi/>
        <w:jc w:val="both"/>
        <w:rPr>
          <w:rFonts w:cs="Simplified Arabic"/>
          <w:sz w:val="32"/>
          <w:szCs w:val="32"/>
          <w:rtl/>
          <w:lang w:bidi="ar-DZ"/>
        </w:rPr>
      </w:pPr>
      <w:r w:rsidRPr="007541DD">
        <w:rPr>
          <w:rFonts w:cs="Simplified Arabic" w:hint="cs"/>
          <w:b/>
          <w:bCs/>
          <w:sz w:val="32"/>
          <w:szCs w:val="32"/>
          <w:rtl/>
          <w:lang w:bidi="ar-DZ"/>
        </w:rPr>
        <w:lastRenderedPageBreak/>
        <w:t>المطلب الأول</w:t>
      </w:r>
      <w:r>
        <w:rPr>
          <w:rFonts w:cs="Simplified Arabic" w:hint="cs"/>
          <w:sz w:val="32"/>
          <w:szCs w:val="32"/>
          <w:rtl/>
          <w:lang w:bidi="ar-DZ"/>
        </w:rPr>
        <w:t xml:space="preserve">: </w:t>
      </w:r>
      <w:proofErr w:type="gramStart"/>
      <w:r>
        <w:rPr>
          <w:rFonts w:cs="Simplified Arabic" w:hint="cs"/>
          <w:sz w:val="32"/>
          <w:szCs w:val="32"/>
          <w:rtl/>
          <w:lang w:bidi="ar-DZ"/>
        </w:rPr>
        <w:t>أسباب</w:t>
      </w:r>
      <w:proofErr w:type="gramEnd"/>
      <w:r>
        <w:rPr>
          <w:rFonts w:cs="Simplified Arabic" w:hint="cs"/>
          <w:sz w:val="32"/>
          <w:szCs w:val="32"/>
          <w:rtl/>
          <w:lang w:bidi="ar-DZ"/>
        </w:rPr>
        <w:t xml:space="preserve"> ثبوت النسب وفقا للنظام الشرعي والقانوني</w:t>
      </w:r>
      <w:r w:rsidR="005D6F80">
        <w:rPr>
          <w:rFonts w:cs="Simplified Arabic"/>
          <w:sz w:val="32"/>
          <w:szCs w:val="32"/>
          <w:lang w:bidi="ar-DZ"/>
        </w:rPr>
        <w:t>…………….</w:t>
      </w:r>
      <w:r>
        <w:rPr>
          <w:rFonts w:cs="Simplified Arabic" w:hint="cs"/>
          <w:sz w:val="32"/>
          <w:szCs w:val="32"/>
          <w:rtl/>
          <w:lang w:bidi="ar-DZ"/>
        </w:rPr>
        <w:t>.</w:t>
      </w:r>
      <w:r w:rsidR="004F0F4C">
        <w:rPr>
          <w:rFonts w:cs="Simplified Arabic" w:hint="cs"/>
          <w:sz w:val="32"/>
          <w:szCs w:val="32"/>
          <w:rtl/>
          <w:lang w:bidi="ar-DZ"/>
        </w:rPr>
        <w:t>56</w:t>
      </w:r>
    </w:p>
    <w:p w:rsidR="00C71393" w:rsidRDefault="00C71393" w:rsidP="004F0F4C">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ثبوت النسب على ضوء النظام القانوني</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57</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الطرق العلمية الحديثة لإثبات النسب ونفيه</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59</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المطلب</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التلقيح الاصطناعي</w:t>
      </w:r>
      <w:r w:rsidR="005D6F80">
        <w:rPr>
          <w:rFonts w:cs="Simplified Arabic"/>
          <w:sz w:val="32"/>
          <w:szCs w:val="32"/>
          <w:lang w:bidi="ar-DZ"/>
        </w:rPr>
        <w:t>………………………………………</w:t>
      </w:r>
      <w:r>
        <w:rPr>
          <w:rFonts w:cs="Simplified Arabic" w:hint="cs"/>
          <w:sz w:val="32"/>
          <w:szCs w:val="32"/>
          <w:rtl/>
          <w:lang w:bidi="ar-DZ"/>
        </w:rPr>
        <w:t>.</w:t>
      </w:r>
      <w:r w:rsidR="004F0F4C">
        <w:rPr>
          <w:rFonts w:cs="Simplified Arabic" w:hint="cs"/>
          <w:sz w:val="32"/>
          <w:szCs w:val="32"/>
          <w:rtl/>
          <w:lang w:bidi="ar-DZ"/>
        </w:rPr>
        <w:t>61</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الأول</w:t>
      </w:r>
      <w:r>
        <w:rPr>
          <w:rFonts w:cs="Simplified Arabic" w:hint="cs"/>
          <w:sz w:val="32"/>
          <w:szCs w:val="32"/>
          <w:rtl/>
          <w:lang w:bidi="ar-DZ"/>
        </w:rPr>
        <w:t>: نسب المولود بغير جماع</w:t>
      </w:r>
      <w:r w:rsidR="005D6F80">
        <w:rPr>
          <w:rFonts w:cs="Simplified Arabic" w:hint="cs"/>
          <w:sz w:val="32"/>
          <w:szCs w:val="32"/>
          <w:rtl/>
          <w:lang w:bidi="ar-DZ"/>
        </w:rPr>
        <w:t>…</w:t>
      </w:r>
      <w:r w:rsidR="005D6F80">
        <w:rPr>
          <w:rFonts w:cs="Simplified Arabic"/>
          <w:sz w:val="32"/>
          <w:szCs w:val="32"/>
          <w:lang w:bidi="ar-DZ"/>
        </w:rPr>
        <w:t>…………………………………..</w:t>
      </w:r>
      <w:r w:rsidR="004F0F4C">
        <w:rPr>
          <w:rFonts w:cs="Simplified Arabic" w:hint="cs"/>
          <w:sz w:val="32"/>
          <w:szCs w:val="32"/>
          <w:rtl/>
          <w:lang w:bidi="ar-DZ"/>
        </w:rPr>
        <w:t>62</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الثاني</w:t>
      </w:r>
      <w:r>
        <w:rPr>
          <w:rFonts w:cs="Simplified Arabic" w:hint="cs"/>
          <w:sz w:val="32"/>
          <w:szCs w:val="32"/>
          <w:rtl/>
          <w:lang w:bidi="ar-DZ"/>
        </w:rPr>
        <w:t>: الإطار الشرعي للإنجاب الصناعي</w:t>
      </w:r>
      <w:r w:rsidR="005D6F80">
        <w:rPr>
          <w:rFonts w:cs="Simplified Arabic" w:hint="cs"/>
          <w:sz w:val="32"/>
          <w:szCs w:val="32"/>
          <w:rtl/>
          <w:lang w:bidi="ar-DZ"/>
        </w:rPr>
        <w:t>…</w:t>
      </w:r>
      <w:r w:rsidR="005D6F80">
        <w:rPr>
          <w:rFonts w:cs="Simplified Arabic"/>
          <w:sz w:val="32"/>
          <w:szCs w:val="32"/>
          <w:lang w:bidi="ar-DZ"/>
        </w:rPr>
        <w:t>…………………………</w:t>
      </w:r>
      <w:r w:rsidR="00FE0114">
        <w:rPr>
          <w:rFonts w:cs="Simplified Arabic" w:hint="cs"/>
          <w:sz w:val="32"/>
          <w:szCs w:val="32"/>
          <w:rtl/>
          <w:lang w:bidi="ar-DZ"/>
        </w:rPr>
        <w:t>65</w:t>
      </w:r>
    </w:p>
    <w:p w:rsidR="00C71393" w:rsidRDefault="00C71393" w:rsidP="00B10357">
      <w:pPr>
        <w:bidi/>
        <w:jc w:val="both"/>
        <w:rPr>
          <w:rFonts w:cs="Simplified Arabic"/>
          <w:sz w:val="32"/>
          <w:szCs w:val="32"/>
          <w:rtl/>
          <w:lang w:bidi="ar-DZ"/>
        </w:rPr>
      </w:pPr>
      <w:proofErr w:type="gramStart"/>
      <w:r w:rsidRPr="007541DD">
        <w:rPr>
          <w:rFonts w:cs="Simplified Arabic" w:hint="cs"/>
          <w:b/>
          <w:bCs/>
          <w:sz w:val="32"/>
          <w:szCs w:val="32"/>
          <w:rtl/>
          <w:lang w:bidi="ar-DZ"/>
        </w:rPr>
        <w:t>الفرع</w:t>
      </w:r>
      <w:proofErr w:type="gramEnd"/>
      <w:r w:rsidRPr="007541DD">
        <w:rPr>
          <w:rFonts w:cs="Simplified Arabic" w:hint="cs"/>
          <w:b/>
          <w:bCs/>
          <w:sz w:val="32"/>
          <w:szCs w:val="32"/>
          <w:rtl/>
          <w:lang w:bidi="ar-DZ"/>
        </w:rPr>
        <w:t xml:space="preserve"> الثالث</w:t>
      </w:r>
      <w:r>
        <w:rPr>
          <w:rFonts w:cs="Simplified Arabic" w:hint="cs"/>
          <w:sz w:val="32"/>
          <w:szCs w:val="32"/>
          <w:rtl/>
          <w:lang w:bidi="ar-DZ"/>
        </w:rPr>
        <w:t>: رضا الزوجين على التلقيح الاصطناعي</w:t>
      </w:r>
      <w:r w:rsidR="005D6F80">
        <w:rPr>
          <w:rFonts w:cs="Simplified Arabic"/>
          <w:sz w:val="32"/>
          <w:szCs w:val="32"/>
          <w:lang w:bidi="ar-DZ"/>
        </w:rPr>
        <w:t>………………………</w:t>
      </w:r>
      <w:r>
        <w:rPr>
          <w:rFonts w:cs="Simplified Arabic" w:hint="cs"/>
          <w:sz w:val="32"/>
          <w:szCs w:val="32"/>
          <w:rtl/>
          <w:lang w:bidi="ar-DZ"/>
        </w:rPr>
        <w:t>.</w:t>
      </w:r>
      <w:r w:rsidR="00FE0114">
        <w:rPr>
          <w:rFonts w:cs="Simplified Arabic" w:hint="cs"/>
          <w:sz w:val="32"/>
          <w:szCs w:val="32"/>
          <w:rtl/>
          <w:lang w:bidi="ar-DZ"/>
        </w:rPr>
        <w:t>66</w:t>
      </w:r>
    </w:p>
    <w:p w:rsidR="00C71393" w:rsidRDefault="00C71393" w:rsidP="00B10357">
      <w:pPr>
        <w:bidi/>
        <w:jc w:val="both"/>
        <w:rPr>
          <w:rFonts w:cs="Simplified Arabic"/>
          <w:sz w:val="32"/>
          <w:szCs w:val="32"/>
          <w:rtl/>
          <w:lang w:bidi="ar-DZ"/>
        </w:rPr>
      </w:pPr>
      <w:proofErr w:type="gramStart"/>
      <w:r>
        <w:rPr>
          <w:rFonts w:cs="Simplified Arabic" w:hint="cs"/>
          <w:sz w:val="32"/>
          <w:szCs w:val="32"/>
          <w:rtl/>
          <w:lang w:bidi="ar-DZ"/>
        </w:rPr>
        <w:t>الخاتمة</w:t>
      </w:r>
      <w:proofErr w:type="gramEnd"/>
      <w:r w:rsidR="005D6F80">
        <w:rPr>
          <w:rFonts w:cs="Simplified Arabic" w:hint="cs"/>
          <w:sz w:val="32"/>
          <w:szCs w:val="32"/>
          <w:rtl/>
          <w:lang w:bidi="ar-DZ"/>
        </w:rPr>
        <w:t>…</w:t>
      </w:r>
      <w:r w:rsidR="005D6F80">
        <w:rPr>
          <w:rFonts w:cs="Simplified Arabic"/>
          <w:sz w:val="32"/>
          <w:szCs w:val="32"/>
          <w:lang w:bidi="ar-DZ"/>
        </w:rPr>
        <w:t>……………………………………………………………….</w:t>
      </w:r>
      <w:r w:rsidR="00FE0114">
        <w:rPr>
          <w:rFonts w:cs="Simplified Arabic" w:hint="cs"/>
          <w:sz w:val="32"/>
          <w:szCs w:val="32"/>
          <w:rtl/>
          <w:lang w:bidi="ar-DZ"/>
        </w:rPr>
        <w:t>68</w:t>
      </w:r>
    </w:p>
    <w:p w:rsidR="00C71393" w:rsidRDefault="00C71393" w:rsidP="00B10357">
      <w:pPr>
        <w:bidi/>
        <w:jc w:val="both"/>
        <w:rPr>
          <w:rFonts w:cs="Simplified Arabic"/>
          <w:sz w:val="32"/>
          <w:szCs w:val="32"/>
          <w:rtl/>
          <w:lang w:bidi="ar-DZ"/>
        </w:rPr>
      </w:pPr>
      <w:r>
        <w:rPr>
          <w:rFonts w:cs="Simplified Arabic" w:hint="cs"/>
          <w:sz w:val="32"/>
          <w:szCs w:val="32"/>
          <w:rtl/>
          <w:lang w:bidi="ar-DZ"/>
        </w:rPr>
        <w:t>قائمة المصادر والمراجع</w:t>
      </w:r>
      <w:r w:rsidR="005D6F80">
        <w:rPr>
          <w:rFonts w:cs="Simplified Arabic" w:hint="cs"/>
          <w:sz w:val="32"/>
          <w:szCs w:val="32"/>
          <w:rtl/>
          <w:lang w:bidi="ar-DZ"/>
        </w:rPr>
        <w:t>…</w:t>
      </w:r>
      <w:r w:rsidR="005D6F80">
        <w:rPr>
          <w:rFonts w:cs="Simplified Arabic"/>
          <w:sz w:val="32"/>
          <w:szCs w:val="32"/>
          <w:lang w:bidi="ar-DZ"/>
        </w:rPr>
        <w:t>………………………………………………..</w:t>
      </w:r>
      <w:r w:rsidR="00FE0114">
        <w:rPr>
          <w:rFonts w:cs="Simplified Arabic" w:hint="cs"/>
          <w:sz w:val="32"/>
          <w:szCs w:val="32"/>
          <w:rtl/>
          <w:lang w:bidi="ar-DZ"/>
        </w:rPr>
        <w:t>72</w:t>
      </w:r>
    </w:p>
    <w:p w:rsidR="00C71393" w:rsidRDefault="00C71393" w:rsidP="00623D50">
      <w:pPr>
        <w:bidi/>
        <w:jc w:val="both"/>
        <w:rPr>
          <w:rFonts w:cs="Simplified Arabic"/>
          <w:sz w:val="32"/>
          <w:szCs w:val="32"/>
          <w:rtl/>
          <w:lang w:bidi="ar-DZ"/>
        </w:rPr>
      </w:pPr>
      <w:proofErr w:type="gramStart"/>
      <w:r>
        <w:rPr>
          <w:rFonts w:cs="Simplified Arabic" w:hint="cs"/>
          <w:sz w:val="32"/>
          <w:szCs w:val="32"/>
          <w:rtl/>
          <w:lang w:bidi="ar-DZ"/>
        </w:rPr>
        <w:t>الفهرس</w:t>
      </w:r>
      <w:proofErr w:type="gramEnd"/>
      <w:r w:rsidR="005D6F80">
        <w:rPr>
          <w:rFonts w:cs="Simplified Arabic"/>
          <w:sz w:val="32"/>
          <w:szCs w:val="32"/>
          <w:lang w:bidi="ar-DZ"/>
        </w:rPr>
        <w:t>…………………………………………………………………</w:t>
      </w:r>
      <w:r>
        <w:rPr>
          <w:rFonts w:cs="Simplified Arabic" w:hint="cs"/>
          <w:sz w:val="32"/>
          <w:szCs w:val="32"/>
          <w:rtl/>
          <w:lang w:bidi="ar-DZ"/>
        </w:rPr>
        <w:t>.</w:t>
      </w:r>
      <w:r w:rsidR="00623D50">
        <w:rPr>
          <w:rFonts w:cs="Simplified Arabic" w:hint="cs"/>
          <w:sz w:val="32"/>
          <w:szCs w:val="32"/>
          <w:rtl/>
          <w:lang w:bidi="ar-DZ"/>
        </w:rPr>
        <w:t>79</w:t>
      </w:r>
    </w:p>
    <w:p w:rsidR="00C71393" w:rsidRPr="00C71393" w:rsidRDefault="00C71393" w:rsidP="00B10357">
      <w:pPr>
        <w:bidi/>
        <w:jc w:val="center"/>
        <w:rPr>
          <w:rFonts w:cs="Simplified Arabic"/>
          <w:b/>
          <w:bCs/>
          <w:sz w:val="220"/>
          <w:szCs w:val="220"/>
          <w:lang w:bidi="ar-DZ"/>
        </w:rPr>
      </w:pPr>
    </w:p>
    <w:sectPr w:rsidR="00C71393" w:rsidRPr="00C71393" w:rsidSect="00B10357">
      <w:headerReference w:type="default" r:id="rId53"/>
      <w:footerReference w:type="default" r:id="rId54"/>
      <w:pgSz w:w="11906" w:h="16838"/>
      <w:pgMar w:top="1417" w:right="1700"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87F" w:rsidRDefault="004A187F" w:rsidP="00C6340F">
      <w:pPr>
        <w:spacing w:after="0" w:line="240" w:lineRule="auto"/>
      </w:pPr>
      <w:r>
        <w:separator/>
      </w:r>
    </w:p>
  </w:endnote>
  <w:endnote w:type="continuationSeparator" w:id="1">
    <w:p w:rsidR="004A187F" w:rsidRDefault="004A187F" w:rsidP="00C634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abic Typesetting">
    <w:altName w:val="Courier New"/>
    <w:charset w:val="00"/>
    <w:family w:val="script"/>
    <w:pitch w:val="variable"/>
    <w:sig w:usb0="00000000"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51569"/>
      <w:docPartObj>
        <w:docPartGallery w:val="Page Numbers (Bottom of Page)"/>
        <w:docPartUnique/>
      </w:docPartObj>
    </w:sdtPr>
    <w:sdtContent>
      <w:p w:rsidR="007B53B1" w:rsidRDefault="001A1DB3" w:rsidP="005225B3">
        <w:pPr>
          <w:pStyle w:val="Pieddepage"/>
          <w:jc w:val="center"/>
        </w:pPr>
      </w:p>
    </w:sdtContent>
  </w:sdt>
  <w:p w:rsidR="007B53B1" w:rsidRDefault="007B53B1">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25049"/>
      <w:docPartObj>
        <w:docPartGallery w:val="Page Numbers (Bottom of Page)"/>
        <w:docPartUnique/>
      </w:docPartObj>
    </w:sdtPr>
    <w:sdtContent>
      <w:p w:rsidR="001F682D" w:rsidRDefault="001A1DB3">
        <w:pPr>
          <w:pStyle w:val="Pieddepage"/>
          <w:jc w:val="center"/>
        </w:pPr>
        <w:fldSimple w:instr=" PAGE   \* MERGEFORMAT ">
          <w:r w:rsidR="009E6D7F">
            <w:rPr>
              <w:noProof/>
            </w:rPr>
            <w:t>78</w:t>
          </w:r>
        </w:fldSimple>
      </w:p>
    </w:sdtContent>
  </w:sdt>
  <w:p w:rsidR="007B53B1" w:rsidRPr="005D6F80" w:rsidRDefault="007B53B1" w:rsidP="005D6F80">
    <w:pPr>
      <w:pStyle w:val="Pieddepage"/>
      <w:rPr>
        <w:lang w:bidi="ar-DZ"/>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25048"/>
      <w:docPartObj>
        <w:docPartGallery w:val="Page Numbers (Bottom of Page)"/>
        <w:docPartUnique/>
      </w:docPartObj>
    </w:sdtPr>
    <w:sdtContent>
      <w:p w:rsidR="001F682D" w:rsidRDefault="001A1DB3">
        <w:pPr>
          <w:pStyle w:val="Pieddepage"/>
          <w:jc w:val="center"/>
        </w:pPr>
        <w:fldSimple w:instr=" PAGE   \* MERGEFORMAT ">
          <w:r w:rsidR="009E6D7F">
            <w:rPr>
              <w:noProof/>
            </w:rPr>
            <w:t>79</w:t>
          </w:r>
        </w:fldSimple>
      </w:p>
    </w:sdtContent>
  </w:sdt>
  <w:p w:rsidR="007B53B1" w:rsidRDefault="007B53B1">
    <w:pPr>
      <w:pStyle w:val="Pieddepage"/>
      <w:rPr>
        <w:lang w:bidi="ar-DZ"/>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682D" w:rsidRDefault="001A1DB3">
    <w:pPr>
      <w:pStyle w:val="Pieddepage"/>
      <w:jc w:val="center"/>
    </w:pPr>
    <w:fldSimple w:instr=" PAGE   \* MERGEFORMAT ">
      <w:r w:rsidR="009E6D7F">
        <w:rPr>
          <w:noProof/>
        </w:rPr>
        <w:t>82</w:t>
      </w:r>
    </w:fldSimple>
  </w:p>
  <w:p w:rsidR="007B53B1" w:rsidRDefault="007B53B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1199"/>
      <w:docPartObj>
        <w:docPartGallery w:val="Page Numbers (Bottom of Page)"/>
        <w:docPartUnique/>
      </w:docPartObj>
    </w:sdtPr>
    <w:sdtContent>
      <w:p w:rsidR="007B53B1" w:rsidRDefault="001A1DB3">
        <w:pPr>
          <w:pStyle w:val="Pieddepage"/>
          <w:jc w:val="center"/>
        </w:pPr>
        <w:r>
          <w:fldChar w:fldCharType="begin"/>
        </w:r>
        <w:r w:rsidR="007B53B1">
          <w:instrText xml:space="preserve"> PAGE   \* MERGEFORMAT </w:instrText>
        </w:r>
        <w:r>
          <w:fldChar w:fldCharType="separate"/>
        </w:r>
        <w:r w:rsidR="009E6D7F">
          <w:rPr>
            <w:noProof/>
          </w:rPr>
          <w:t>2</w:t>
        </w:r>
        <w:r>
          <w:rPr>
            <w:noProof/>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Default="007B53B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3783"/>
      <w:docPartObj>
        <w:docPartGallery w:val="Page Numbers (Bottom of Page)"/>
        <w:docPartUnique/>
      </w:docPartObj>
    </w:sdtPr>
    <w:sdtContent>
      <w:p w:rsidR="007B53B1" w:rsidRDefault="001A1DB3">
        <w:pPr>
          <w:pStyle w:val="Pieddepage"/>
          <w:jc w:val="center"/>
        </w:pPr>
        <w:r>
          <w:fldChar w:fldCharType="begin"/>
        </w:r>
        <w:r w:rsidR="007B53B1">
          <w:instrText xml:space="preserve"> PAGE   \* MERGEFORMAT </w:instrText>
        </w:r>
        <w:r>
          <w:fldChar w:fldCharType="separate"/>
        </w:r>
        <w:r w:rsidR="009E6D7F">
          <w:rPr>
            <w:noProof/>
          </w:rPr>
          <w:t>44</w:t>
        </w:r>
        <w:r>
          <w:rPr>
            <w:noProof/>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Default="007B53B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16885"/>
      <w:docPartObj>
        <w:docPartGallery w:val="Page Numbers (Bottom of Page)"/>
        <w:docPartUnique/>
      </w:docPartObj>
    </w:sdtPr>
    <w:sdtContent>
      <w:p w:rsidR="007B53B1" w:rsidRDefault="001A1DB3">
        <w:pPr>
          <w:pStyle w:val="Pieddepage"/>
          <w:jc w:val="center"/>
        </w:pPr>
        <w:r>
          <w:fldChar w:fldCharType="begin"/>
        </w:r>
        <w:r w:rsidR="007B53B1">
          <w:instrText xml:space="preserve"> PAGE   \* MERGEFORMAT </w:instrText>
        </w:r>
        <w:r>
          <w:fldChar w:fldCharType="separate"/>
        </w:r>
        <w:r w:rsidR="009E6D7F">
          <w:rPr>
            <w:noProof/>
          </w:rPr>
          <w:t>68</w:t>
        </w:r>
        <w:r>
          <w:rPr>
            <w:noProof/>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Default="007B53B1">
    <w:pPr>
      <w:pStyle w:val="Pieddepage"/>
      <w:rPr>
        <w:lang w:bidi="ar-DZ"/>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05613"/>
      <w:docPartObj>
        <w:docPartGallery w:val="Page Numbers (Bottom of Page)"/>
        <w:docPartUnique/>
      </w:docPartObj>
    </w:sdtPr>
    <w:sdtContent>
      <w:p w:rsidR="007B53B1" w:rsidRDefault="001A1DB3">
        <w:pPr>
          <w:pStyle w:val="Pieddepage"/>
          <w:jc w:val="center"/>
        </w:pPr>
        <w:r>
          <w:fldChar w:fldCharType="begin"/>
        </w:r>
        <w:r w:rsidR="007B53B1">
          <w:instrText xml:space="preserve"> PAGE   \* MERGEFORMAT </w:instrText>
        </w:r>
        <w:r>
          <w:fldChar w:fldCharType="separate"/>
        </w:r>
        <w:r w:rsidR="009E6D7F">
          <w:rPr>
            <w:noProof/>
          </w:rPr>
          <w:t>73</w:t>
        </w:r>
        <w:r>
          <w:rPr>
            <w:noProof/>
          </w:rPr>
          <w:fldChar w:fldCharType="end"/>
        </w:r>
      </w:p>
    </w:sdtContent>
  </w:sdt>
  <w:p w:rsidR="007B53B1" w:rsidRDefault="007B53B1">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25050"/>
      <w:docPartObj>
        <w:docPartGallery w:val="Page Numbers (Bottom of Page)"/>
        <w:docPartUnique/>
      </w:docPartObj>
    </w:sdtPr>
    <w:sdtContent>
      <w:p w:rsidR="001F682D" w:rsidRDefault="001A1DB3">
        <w:pPr>
          <w:pStyle w:val="Pieddepage"/>
          <w:jc w:val="center"/>
        </w:pPr>
        <w:fldSimple w:instr=" PAGE   \* MERGEFORMAT ">
          <w:r w:rsidR="009E6D7F">
            <w:rPr>
              <w:noProof/>
            </w:rPr>
            <w:t>74</w:t>
          </w:r>
        </w:fldSimple>
      </w:p>
    </w:sdtContent>
  </w:sdt>
  <w:p w:rsidR="007B53B1" w:rsidRDefault="007B53B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87F" w:rsidRDefault="004A187F" w:rsidP="00C6340F">
      <w:pPr>
        <w:spacing w:after="0" w:line="240" w:lineRule="auto"/>
      </w:pPr>
      <w:r>
        <w:separator/>
      </w:r>
    </w:p>
  </w:footnote>
  <w:footnote w:type="continuationSeparator" w:id="1">
    <w:p w:rsidR="004A187F" w:rsidRDefault="004A187F" w:rsidP="00C6340F">
      <w:pPr>
        <w:spacing w:after="0" w:line="240" w:lineRule="auto"/>
      </w:pPr>
      <w:r>
        <w:continuationSeparator/>
      </w:r>
    </w:p>
  </w:footnote>
  <w:footnote w:id="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سورة </w:t>
      </w:r>
      <w:proofErr w:type="spellStart"/>
      <w:r w:rsidRPr="00C7057B">
        <w:rPr>
          <w:rFonts w:cs="Simplified Arabic"/>
          <w:sz w:val="24"/>
          <w:szCs w:val="24"/>
          <w:rtl/>
        </w:rPr>
        <w:t>الذاريات</w:t>
      </w:r>
      <w:proofErr w:type="spellEnd"/>
      <w:r w:rsidRPr="00C7057B">
        <w:rPr>
          <w:rFonts w:cs="Simplified Arabic"/>
          <w:sz w:val="24"/>
          <w:szCs w:val="24"/>
          <w:rtl/>
        </w:rPr>
        <w:t xml:space="preserve"> الآية 49.</w:t>
      </w:r>
    </w:p>
  </w:footnote>
  <w:footnote w:id="3">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سورة </w:t>
      </w:r>
      <w:proofErr w:type="gramStart"/>
      <w:r w:rsidRPr="00C7057B">
        <w:rPr>
          <w:rFonts w:cs="Simplified Arabic"/>
          <w:sz w:val="24"/>
          <w:szCs w:val="24"/>
          <w:rtl/>
        </w:rPr>
        <w:t>الروم  الآية</w:t>
      </w:r>
      <w:proofErr w:type="gramEnd"/>
      <w:r w:rsidRPr="00C7057B">
        <w:rPr>
          <w:rFonts w:cs="Simplified Arabic"/>
          <w:sz w:val="24"/>
          <w:szCs w:val="24"/>
          <w:rtl/>
        </w:rPr>
        <w:t xml:space="preserve"> 21.</w:t>
      </w:r>
    </w:p>
  </w:footnote>
  <w:footnote w:id="4">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الفرقان الآية 54.</w:t>
      </w:r>
    </w:p>
  </w:footnote>
  <w:footnote w:id="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المادة 222 من قانون الأسرة الجزائري المعدل والمتمم.</w:t>
      </w:r>
    </w:p>
  </w:footnote>
  <w:footnote w:id="6">
    <w:p w:rsidR="007B53B1" w:rsidRPr="00C7057B" w:rsidRDefault="007B53B1" w:rsidP="00B20CC6">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نص كثير من </w:t>
      </w:r>
      <w:proofErr w:type="spellStart"/>
      <w:r w:rsidRPr="00C7057B">
        <w:rPr>
          <w:rFonts w:cs="Simplified Arabic"/>
          <w:sz w:val="24"/>
          <w:szCs w:val="24"/>
          <w:rtl/>
        </w:rPr>
        <w:t>اتباع</w:t>
      </w:r>
      <w:proofErr w:type="spellEnd"/>
      <w:r w:rsidRPr="00C7057B">
        <w:rPr>
          <w:rFonts w:cs="Simplified Arabic"/>
          <w:sz w:val="24"/>
          <w:szCs w:val="24"/>
          <w:rtl/>
        </w:rPr>
        <w:t xml:space="preserve"> الأئمة الأربعة على </w:t>
      </w:r>
      <w:proofErr w:type="spellStart"/>
      <w:r w:rsidRPr="00C7057B">
        <w:rPr>
          <w:rFonts w:cs="Simplified Arabic"/>
          <w:sz w:val="24"/>
          <w:szCs w:val="24"/>
          <w:rtl/>
        </w:rPr>
        <w:t>ان</w:t>
      </w:r>
      <w:proofErr w:type="spellEnd"/>
      <w:r w:rsidRPr="00C7057B">
        <w:rPr>
          <w:rFonts w:cs="Simplified Arabic"/>
          <w:sz w:val="24"/>
          <w:szCs w:val="24"/>
          <w:rtl/>
        </w:rPr>
        <w:t xml:space="preserve"> ليس للقاضي أن يحكم بخلاف مذهبه الذي ولي </w:t>
      </w:r>
      <w:proofErr w:type="spellStart"/>
      <w:r w:rsidRPr="00C7057B">
        <w:rPr>
          <w:rFonts w:cs="Simplified Arabic"/>
          <w:sz w:val="24"/>
          <w:szCs w:val="24"/>
          <w:rtl/>
        </w:rPr>
        <w:t>به</w:t>
      </w:r>
      <w:proofErr w:type="spellEnd"/>
      <w:r w:rsidRPr="00C7057B">
        <w:rPr>
          <w:rFonts w:cs="Simplified Arabic"/>
          <w:sz w:val="24"/>
          <w:szCs w:val="24"/>
          <w:rtl/>
        </w:rPr>
        <w:t xml:space="preserve"> القضاء مهما كان مذهبه في نظره ضعيفا ومهما كان  مذهب غيره قويا " أنظر القول المفيد </w:t>
      </w:r>
      <w:proofErr w:type="spellStart"/>
      <w:r>
        <w:rPr>
          <w:rFonts w:cs="Simplified Arabic" w:hint="cs"/>
          <w:sz w:val="24"/>
          <w:szCs w:val="24"/>
          <w:rtl/>
        </w:rPr>
        <w:t>الشوكاني</w:t>
      </w:r>
      <w:proofErr w:type="spellEnd"/>
      <w:r w:rsidRPr="00C7057B">
        <w:rPr>
          <w:rFonts w:cs="Simplified Arabic"/>
          <w:sz w:val="24"/>
          <w:szCs w:val="24"/>
          <w:rtl/>
        </w:rPr>
        <w:t xml:space="preserve"> (97-109).</w:t>
      </w:r>
    </w:p>
  </w:footnote>
  <w:footnote w:id="7">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أنظر. محمد أبو الزهرة، الملكية والنظرية العقد في الشريعة الإسلامية . دار الفكر العربي، ص 198.</w:t>
      </w:r>
    </w:p>
  </w:footnote>
  <w:footnote w:id="8">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محمد أبو الزهرة، </w:t>
      </w:r>
      <w:proofErr w:type="gramStart"/>
      <w:r w:rsidRPr="00C7057B">
        <w:rPr>
          <w:rFonts w:cs="Simplified Arabic"/>
          <w:sz w:val="24"/>
          <w:szCs w:val="24"/>
          <w:rtl/>
          <w:lang w:bidi="ar-DZ"/>
        </w:rPr>
        <w:t>المرجع</w:t>
      </w:r>
      <w:proofErr w:type="gramEnd"/>
      <w:r w:rsidRPr="00C7057B">
        <w:rPr>
          <w:rFonts w:cs="Simplified Arabic"/>
          <w:sz w:val="24"/>
          <w:szCs w:val="24"/>
          <w:rtl/>
          <w:lang w:bidi="ar-DZ"/>
        </w:rPr>
        <w:t xml:space="preserve"> السابق، ص 202.</w:t>
      </w:r>
    </w:p>
  </w:footnote>
  <w:footnote w:id="9">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رواه الدار قطني  في السنن</w:t>
      </w:r>
      <w:r w:rsidRPr="00C7057B">
        <w:rPr>
          <w:rFonts w:cs="Simplified Arabic"/>
          <w:sz w:val="24"/>
          <w:szCs w:val="24"/>
          <w:lang w:bidi="ar-DZ"/>
        </w:rPr>
        <w:t>\3)</w:t>
      </w:r>
      <w:r w:rsidRPr="00C7057B">
        <w:rPr>
          <w:rFonts w:cs="Simplified Arabic"/>
          <w:sz w:val="24"/>
          <w:szCs w:val="24"/>
          <w:rtl/>
          <w:lang w:bidi="ar-DZ"/>
        </w:rPr>
        <w:t xml:space="preserve">"225) برقم 23 </w:t>
      </w:r>
      <w:proofErr w:type="spellStart"/>
      <w:r w:rsidRPr="00C7057B">
        <w:rPr>
          <w:rFonts w:cs="Simplified Arabic"/>
          <w:sz w:val="24"/>
          <w:szCs w:val="24"/>
          <w:rtl/>
          <w:lang w:bidi="ar-DZ"/>
        </w:rPr>
        <w:t>والبهيقي</w:t>
      </w:r>
      <w:proofErr w:type="spellEnd"/>
      <w:r w:rsidRPr="00C7057B">
        <w:rPr>
          <w:rFonts w:cs="Simplified Arabic"/>
          <w:sz w:val="24"/>
          <w:szCs w:val="24"/>
          <w:rtl/>
          <w:lang w:bidi="ar-DZ"/>
        </w:rPr>
        <w:t xml:space="preserve"> في السن الكبرى( 07/125) برقم (13497) والطبراني في المعجم الأوسط( 9291 )وابن حبان في </w:t>
      </w:r>
      <w:proofErr w:type="spellStart"/>
      <w:r w:rsidRPr="00C7057B">
        <w:rPr>
          <w:rFonts w:cs="Simplified Arabic"/>
          <w:sz w:val="24"/>
          <w:szCs w:val="24"/>
          <w:rtl/>
          <w:lang w:bidi="ar-DZ"/>
        </w:rPr>
        <w:t>صحيحه</w:t>
      </w:r>
      <w:proofErr w:type="spellEnd"/>
      <w:r w:rsidRPr="00C7057B">
        <w:rPr>
          <w:rFonts w:cs="Simplified Arabic"/>
          <w:sz w:val="24"/>
          <w:szCs w:val="24"/>
          <w:rtl/>
          <w:lang w:bidi="ar-DZ"/>
        </w:rPr>
        <w:t xml:space="preserve">(4075) و صححه </w:t>
      </w:r>
      <w:proofErr w:type="spellStart"/>
      <w:r w:rsidRPr="00C7057B">
        <w:rPr>
          <w:rFonts w:cs="Simplified Arabic"/>
          <w:sz w:val="24"/>
          <w:szCs w:val="24"/>
          <w:rtl/>
          <w:lang w:bidi="ar-DZ"/>
        </w:rPr>
        <w:t>الالباني</w:t>
      </w:r>
      <w:proofErr w:type="spellEnd"/>
      <w:r w:rsidRPr="00C7057B">
        <w:rPr>
          <w:rFonts w:cs="Simplified Arabic"/>
          <w:sz w:val="24"/>
          <w:szCs w:val="24"/>
          <w:rtl/>
          <w:lang w:bidi="ar-DZ"/>
        </w:rPr>
        <w:t xml:space="preserve"> في</w:t>
      </w:r>
      <w:r w:rsidRPr="00C7057B">
        <w:rPr>
          <w:rFonts w:cs="Simplified Arabic"/>
          <w:sz w:val="24"/>
          <w:szCs w:val="24"/>
          <w:lang w:bidi="ar-DZ"/>
        </w:rPr>
        <w:t>)</w:t>
      </w:r>
      <w:r w:rsidRPr="00C7057B">
        <w:rPr>
          <w:rFonts w:cs="Simplified Arabic"/>
          <w:sz w:val="24"/>
          <w:szCs w:val="24"/>
          <w:rtl/>
          <w:lang w:bidi="ar-DZ"/>
        </w:rPr>
        <w:t xml:space="preserve"> صحيح الجامع </w:t>
      </w:r>
      <w:r w:rsidRPr="00C7057B">
        <w:rPr>
          <w:rFonts w:cs="Simplified Arabic"/>
          <w:sz w:val="24"/>
          <w:szCs w:val="24"/>
          <w:lang w:bidi="ar-DZ"/>
        </w:rPr>
        <w:t>(7557)(</w:t>
      </w:r>
    </w:p>
  </w:footnote>
  <w:footnote w:id="10">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أنظر. محمد أبو الزهرة، الملكية والنظرية العقد في الشريعة الإسلامية . دار الفكر العربي، ص 198.</w:t>
      </w:r>
    </w:p>
  </w:footnote>
  <w:footnote w:id="11">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أنظر. الدسوقي، الشرح الكبير، ج2، دار المعارف المصرية، ط2، ص236.</w:t>
      </w:r>
    </w:p>
  </w:footnote>
  <w:footnote w:id="12">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وهبة </w:t>
      </w:r>
      <w:proofErr w:type="spellStart"/>
      <w:r w:rsidRPr="00C7057B">
        <w:rPr>
          <w:rFonts w:cs="Simplified Arabic"/>
          <w:sz w:val="24"/>
          <w:szCs w:val="24"/>
          <w:rtl/>
          <w:lang w:bidi="ar-DZ"/>
        </w:rPr>
        <w:t>الزحيلي</w:t>
      </w:r>
      <w:proofErr w:type="spellEnd"/>
      <w:r w:rsidRPr="00C7057B">
        <w:rPr>
          <w:rFonts w:cs="Simplified Arabic"/>
          <w:sz w:val="24"/>
          <w:szCs w:val="24"/>
          <w:rtl/>
          <w:lang w:bidi="ar-DZ"/>
        </w:rPr>
        <w:t>، الفقه الإسلامي وأدلته، ج09، دار الفكر ، ط2، 1984، ص 6560.</w:t>
      </w:r>
    </w:p>
  </w:footnote>
  <w:footnote w:id="13">
    <w:p w:rsidR="007B53B1" w:rsidRPr="00C7057B" w:rsidRDefault="007B53B1" w:rsidP="009A2BB3">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w:t>
      </w:r>
      <w:proofErr w:type="spellStart"/>
      <w:r w:rsidRPr="00C7057B">
        <w:rPr>
          <w:rFonts w:cs="Simplified Arabic"/>
          <w:sz w:val="24"/>
          <w:szCs w:val="24"/>
          <w:rtl/>
          <w:lang w:bidi="ar-DZ"/>
        </w:rPr>
        <w:t>تشوار</w:t>
      </w:r>
      <w:proofErr w:type="spellEnd"/>
      <w:r w:rsidRPr="00C7057B">
        <w:rPr>
          <w:rFonts w:cs="Simplified Arabic"/>
          <w:sz w:val="24"/>
          <w:szCs w:val="24"/>
          <w:rtl/>
          <w:lang w:bidi="ar-DZ"/>
        </w:rPr>
        <w:t xml:space="preserve"> </w:t>
      </w:r>
      <w:proofErr w:type="spellStart"/>
      <w:r w:rsidRPr="00C7057B">
        <w:rPr>
          <w:rFonts w:cs="Simplified Arabic"/>
          <w:sz w:val="24"/>
          <w:szCs w:val="24"/>
          <w:rtl/>
          <w:lang w:bidi="ar-DZ"/>
        </w:rPr>
        <w:t>الجيلالي</w:t>
      </w:r>
      <w:proofErr w:type="spellEnd"/>
      <w:r w:rsidRPr="00C7057B">
        <w:rPr>
          <w:rFonts w:cs="Simplified Arabic"/>
          <w:sz w:val="24"/>
          <w:szCs w:val="24"/>
          <w:rtl/>
          <w:lang w:bidi="ar-DZ"/>
        </w:rPr>
        <w:t xml:space="preserve">. محاضرات في قانون الأسرة، كلية الحقوق، جامعة سيدي بلعباس، غير مطبوعة، </w:t>
      </w:r>
      <w:r>
        <w:rPr>
          <w:rFonts w:cs="Simplified Arabic"/>
          <w:sz w:val="24"/>
          <w:szCs w:val="24"/>
          <w:lang w:bidi="ar-DZ"/>
        </w:rPr>
        <w:t>2000</w:t>
      </w:r>
      <w:r w:rsidRPr="00C7057B">
        <w:rPr>
          <w:rFonts w:cs="Simplified Arabic"/>
          <w:sz w:val="24"/>
          <w:szCs w:val="24"/>
          <w:rtl/>
          <w:lang w:bidi="ar-DZ"/>
        </w:rPr>
        <w:t>-2001.</w:t>
      </w:r>
    </w:p>
  </w:footnote>
  <w:footnote w:id="14">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w:t>
      </w:r>
      <w:proofErr w:type="gramStart"/>
      <w:r w:rsidRPr="00C7057B">
        <w:rPr>
          <w:rFonts w:cs="Simplified Arabic"/>
          <w:sz w:val="24"/>
          <w:szCs w:val="24"/>
          <w:rtl/>
          <w:lang w:bidi="ar-DZ"/>
        </w:rPr>
        <w:t>الإمام</w:t>
      </w:r>
      <w:proofErr w:type="gramEnd"/>
      <w:r w:rsidRPr="00C7057B">
        <w:rPr>
          <w:rFonts w:cs="Simplified Arabic"/>
          <w:sz w:val="24"/>
          <w:szCs w:val="24"/>
          <w:rtl/>
          <w:lang w:bidi="ar-DZ"/>
        </w:rPr>
        <w:t xml:space="preserve"> أو زهرة، المرجع السابق، ص 261.</w:t>
      </w:r>
    </w:p>
  </w:footnote>
  <w:footnote w:id="15">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وهبة </w:t>
      </w:r>
      <w:proofErr w:type="spellStart"/>
      <w:r w:rsidRPr="00C7057B">
        <w:rPr>
          <w:rFonts w:cs="Simplified Arabic"/>
          <w:sz w:val="24"/>
          <w:szCs w:val="24"/>
          <w:rtl/>
          <w:lang w:bidi="ar-DZ"/>
        </w:rPr>
        <w:t>الزحيلي</w:t>
      </w:r>
      <w:proofErr w:type="spellEnd"/>
      <w:r w:rsidRPr="00C7057B">
        <w:rPr>
          <w:rFonts w:cs="Simplified Arabic"/>
          <w:sz w:val="24"/>
          <w:szCs w:val="24"/>
          <w:rtl/>
          <w:lang w:bidi="ar-DZ"/>
        </w:rPr>
        <w:t>، المرجع السابق، ص 6682.</w:t>
      </w:r>
    </w:p>
  </w:footnote>
  <w:footnote w:id="16">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w:t>
      </w:r>
      <w:proofErr w:type="spellStart"/>
      <w:r w:rsidRPr="00C7057B">
        <w:rPr>
          <w:rFonts w:cs="Simplified Arabic"/>
          <w:sz w:val="24"/>
          <w:szCs w:val="24"/>
          <w:rtl/>
          <w:lang w:bidi="ar-DZ"/>
        </w:rPr>
        <w:t>الشوكاني</w:t>
      </w:r>
      <w:proofErr w:type="spellEnd"/>
      <w:r w:rsidRPr="00C7057B">
        <w:rPr>
          <w:rFonts w:cs="Simplified Arabic"/>
          <w:sz w:val="24"/>
          <w:szCs w:val="24"/>
          <w:rtl/>
          <w:lang w:bidi="ar-DZ"/>
        </w:rPr>
        <w:t xml:space="preserve"> نيل </w:t>
      </w:r>
      <w:proofErr w:type="spellStart"/>
      <w:r w:rsidRPr="00C7057B">
        <w:rPr>
          <w:rFonts w:cs="Simplified Arabic"/>
          <w:sz w:val="24"/>
          <w:szCs w:val="24"/>
          <w:rtl/>
          <w:lang w:bidi="ar-DZ"/>
        </w:rPr>
        <w:t>الأوطار</w:t>
      </w:r>
      <w:proofErr w:type="spellEnd"/>
      <w:r w:rsidRPr="00C7057B">
        <w:rPr>
          <w:rFonts w:cs="Simplified Arabic"/>
          <w:sz w:val="24"/>
          <w:szCs w:val="24"/>
          <w:rtl/>
          <w:lang w:bidi="ar-DZ"/>
        </w:rPr>
        <w:t xml:space="preserve">. ج3. دار الكتب العلمية، </w:t>
      </w:r>
      <w:proofErr w:type="gramStart"/>
      <w:r w:rsidRPr="00C7057B">
        <w:rPr>
          <w:rFonts w:cs="Simplified Arabic"/>
          <w:sz w:val="24"/>
          <w:szCs w:val="24"/>
          <w:rtl/>
          <w:lang w:bidi="ar-DZ"/>
        </w:rPr>
        <w:t>لبنان</w:t>
      </w:r>
      <w:proofErr w:type="gramEnd"/>
      <w:r w:rsidRPr="00C7057B">
        <w:rPr>
          <w:rFonts w:cs="Simplified Arabic"/>
          <w:sz w:val="24"/>
          <w:szCs w:val="24"/>
          <w:rtl/>
          <w:lang w:bidi="ar-DZ"/>
        </w:rPr>
        <w:t>، 1980، ص 60.</w:t>
      </w:r>
    </w:p>
  </w:footnote>
  <w:footnote w:id="17">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spellStart"/>
      <w:r w:rsidRPr="00C7057B">
        <w:rPr>
          <w:rFonts w:cs="Simplified Arabic"/>
          <w:sz w:val="24"/>
          <w:szCs w:val="24"/>
          <w:rtl/>
          <w:lang w:bidi="ar-DZ"/>
        </w:rPr>
        <w:t>تنص</w:t>
      </w:r>
      <w:proofErr w:type="spellEnd"/>
      <w:r w:rsidRPr="00C7057B">
        <w:rPr>
          <w:rFonts w:cs="Simplified Arabic"/>
          <w:sz w:val="24"/>
          <w:szCs w:val="24"/>
          <w:rtl/>
          <w:lang w:bidi="ar-DZ"/>
        </w:rPr>
        <w:t xml:space="preserve"> المادة 07من قانون رقم 84-11 على تكتمل أهلية الرجل بتمام 21 سنة والمرأة بتمام 18 سنة وللقاضي أن يرخص بالزواج قبل ذلك للمصلحة أو </w:t>
      </w:r>
      <w:proofErr w:type="gramStart"/>
      <w:r w:rsidRPr="00C7057B">
        <w:rPr>
          <w:rFonts w:cs="Simplified Arabic"/>
          <w:sz w:val="24"/>
          <w:szCs w:val="24"/>
          <w:rtl/>
          <w:lang w:bidi="ar-DZ"/>
        </w:rPr>
        <w:t>ضرورة .</w:t>
      </w:r>
      <w:proofErr w:type="gramEnd"/>
    </w:p>
  </w:footnote>
  <w:footnote w:id="18">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spellStart"/>
      <w:r w:rsidRPr="00C7057B">
        <w:rPr>
          <w:rFonts w:cs="Simplified Arabic"/>
          <w:sz w:val="24"/>
          <w:szCs w:val="24"/>
          <w:rtl/>
          <w:lang w:bidi="ar-DZ"/>
        </w:rPr>
        <w:t>تنص</w:t>
      </w:r>
      <w:proofErr w:type="spellEnd"/>
      <w:r w:rsidRPr="00C7057B">
        <w:rPr>
          <w:rFonts w:cs="Simplified Arabic"/>
          <w:sz w:val="24"/>
          <w:szCs w:val="24"/>
          <w:rtl/>
          <w:lang w:bidi="ar-DZ"/>
        </w:rPr>
        <w:t xml:space="preserve"> المادة 07من قانون رقم 84-11 على تكتمل أهلية الرجل بتمام 21 سنة والمرأة بتمام 18 سنة وللقاضي أن يرخص بالزواج قبل ذلك للمصلحة أو </w:t>
      </w:r>
      <w:proofErr w:type="gramStart"/>
      <w:r w:rsidRPr="00C7057B">
        <w:rPr>
          <w:rFonts w:cs="Simplified Arabic"/>
          <w:sz w:val="24"/>
          <w:szCs w:val="24"/>
          <w:rtl/>
          <w:lang w:bidi="ar-DZ"/>
        </w:rPr>
        <w:t>ضرورة .</w:t>
      </w:r>
      <w:proofErr w:type="gramEnd"/>
    </w:p>
  </w:footnote>
  <w:footnote w:id="19">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عبد العزيز سعد. قانون الأسرة الجزائري في ثوبه الجديد دار </w:t>
      </w:r>
      <w:proofErr w:type="spellStart"/>
      <w:r w:rsidRPr="00C7057B">
        <w:rPr>
          <w:rFonts w:cs="Simplified Arabic"/>
          <w:sz w:val="24"/>
          <w:szCs w:val="24"/>
          <w:rtl/>
          <w:lang w:bidi="ar-DZ"/>
        </w:rPr>
        <w:t>هومة</w:t>
      </w:r>
      <w:proofErr w:type="spellEnd"/>
      <w:r w:rsidRPr="00C7057B">
        <w:rPr>
          <w:rFonts w:cs="Simplified Arabic"/>
          <w:sz w:val="24"/>
          <w:szCs w:val="24"/>
          <w:rtl/>
          <w:lang w:bidi="ar-DZ"/>
        </w:rPr>
        <w:t>. 2007. ص25.</w:t>
      </w:r>
    </w:p>
  </w:footnote>
  <w:footnote w:id="20">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محمد سلام مذكور أحكام الأسرة في الإسلام، ط2، دار النهضة العربية، </w:t>
      </w:r>
      <w:proofErr w:type="gramStart"/>
      <w:r w:rsidRPr="00C7057B">
        <w:rPr>
          <w:rFonts w:cs="Simplified Arabic"/>
          <w:sz w:val="24"/>
          <w:szCs w:val="24"/>
          <w:rtl/>
          <w:lang w:bidi="ar-DZ"/>
        </w:rPr>
        <w:t>القاهرة</w:t>
      </w:r>
      <w:proofErr w:type="gramEnd"/>
      <w:r w:rsidRPr="00C7057B">
        <w:rPr>
          <w:rFonts w:cs="Simplified Arabic"/>
          <w:sz w:val="24"/>
          <w:szCs w:val="24"/>
          <w:rtl/>
          <w:lang w:bidi="ar-DZ"/>
        </w:rPr>
        <w:t>، 1958، ص 63.</w:t>
      </w:r>
    </w:p>
  </w:footnote>
  <w:footnote w:id="21">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proofErr w:type="gramStart"/>
      <w:r w:rsidRPr="00C7057B">
        <w:rPr>
          <w:rFonts w:cs="Simplified Arabic"/>
          <w:sz w:val="24"/>
          <w:szCs w:val="24"/>
          <w:rtl/>
          <w:lang w:bidi="ar-DZ"/>
        </w:rPr>
        <w:t>-  أنظر</w:t>
      </w:r>
      <w:proofErr w:type="gramEnd"/>
      <w:r w:rsidRPr="00C7057B">
        <w:rPr>
          <w:rFonts w:cs="Simplified Arabic"/>
          <w:sz w:val="24"/>
          <w:szCs w:val="24"/>
          <w:rtl/>
          <w:lang w:bidi="ar-DZ"/>
        </w:rPr>
        <w:t xml:space="preserve"> عيسى حداد، المرجع السابق، ص 114.</w:t>
      </w:r>
    </w:p>
  </w:footnote>
  <w:footnote w:id="22">
    <w:p w:rsidR="007B53B1" w:rsidRPr="00C7057B" w:rsidRDefault="007B53B1" w:rsidP="004C0037">
      <w:pPr>
        <w:pStyle w:val="Notedebasdepage"/>
        <w:bidi/>
        <w:jc w:val="both"/>
        <w:rPr>
          <w:rFonts w:cs="Simplified Arabic"/>
          <w:sz w:val="24"/>
          <w:szCs w:val="24"/>
          <w:rtl/>
          <w:lang w:bidi="ar-DZ"/>
        </w:rPr>
      </w:pPr>
      <w:r w:rsidRPr="00C7057B">
        <w:rPr>
          <w:rStyle w:val="Appelnotedebasdep"/>
          <w:rFonts w:cs="Simplified Arabic"/>
          <w:sz w:val="24"/>
          <w:szCs w:val="24"/>
        </w:rPr>
        <w:footnoteRef/>
      </w:r>
      <w:r>
        <w:rPr>
          <w:rFonts w:cs="Simplified Arabic"/>
          <w:sz w:val="24"/>
          <w:szCs w:val="24"/>
          <w:rtl/>
          <w:lang w:bidi="ar-DZ"/>
        </w:rPr>
        <w:t>-  أنظر. شرح الممت</w:t>
      </w:r>
      <w:r>
        <w:rPr>
          <w:rFonts w:cs="Simplified Arabic" w:hint="cs"/>
          <w:sz w:val="24"/>
          <w:szCs w:val="24"/>
          <w:rtl/>
          <w:lang w:bidi="ar-DZ"/>
        </w:rPr>
        <w:t>ع على</w:t>
      </w:r>
      <w:r w:rsidRPr="00C7057B">
        <w:rPr>
          <w:rFonts w:cs="Simplified Arabic"/>
          <w:sz w:val="24"/>
          <w:szCs w:val="24"/>
          <w:rtl/>
          <w:lang w:bidi="ar-DZ"/>
        </w:rPr>
        <w:t xml:space="preserve"> زاد </w:t>
      </w:r>
      <w:proofErr w:type="spellStart"/>
      <w:r w:rsidRPr="00C7057B">
        <w:rPr>
          <w:rFonts w:cs="Simplified Arabic"/>
          <w:sz w:val="24"/>
          <w:szCs w:val="24"/>
          <w:rtl/>
          <w:lang w:bidi="ar-DZ"/>
        </w:rPr>
        <w:t>المستقنع</w:t>
      </w:r>
      <w:proofErr w:type="spellEnd"/>
      <w:r w:rsidRPr="00C7057B">
        <w:rPr>
          <w:rFonts w:cs="Simplified Arabic"/>
          <w:sz w:val="24"/>
          <w:szCs w:val="24"/>
          <w:rtl/>
          <w:lang w:bidi="ar-DZ"/>
        </w:rPr>
        <w:t xml:space="preserve"> لفضيلة الشيخ محمد بن صالح </w:t>
      </w:r>
      <w:proofErr w:type="spellStart"/>
      <w:r w:rsidRPr="00C7057B">
        <w:rPr>
          <w:rFonts w:cs="Simplified Arabic"/>
          <w:sz w:val="24"/>
          <w:szCs w:val="24"/>
          <w:rtl/>
          <w:lang w:bidi="ar-DZ"/>
        </w:rPr>
        <w:t>العثيمين</w:t>
      </w:r>
      <w:proofErr w:type="spellEnd"/>
      <w:r w:rsidRPr="00C7057B">
        <w:rPr>
          <w:rFonts w:cs="Simplified Arabic"/>
          <w:sz w:val="24"/>
          <w:szCs w:val="24"/>
          <w:rtl/>
          <w:lang w:bidi="ar-DZ"/>
        </w:rPr>
        <w:t xml:space="preserve"> رحمه الله، المجلد الخامس،</w:t>
      </w:r>
      <w:r w:rsidR="004C0037">
        <w:rPr>
          <w:rFonts w:cs="Simplified Arabic" w:hint="cs"/>
          <w:sz w:val="24"/>
          <w:szCs w:val="24"/>
          <w:rtl/>
          <w:lang w:bidi="ar-DZ"/>
        </w:rPr>
        <w:t xml:space="preserve"> كتاب الفرائض و النكاح و العتق والطلاق ص</w:t>
      </w:r>
      <w:r w:rsidR="004C0037">
        <w:rPr>
          <w:rFonts w:cs="Simplified Arabic"/>
          <w:sz w:val="24"/>
          <w:szCs w:val="24"/>
          <w:lang w:bidi="ar-DZ"/>
        </w:rPr>
        <w:t>146</w:t>
      </w:r>
      <w:r w:rsidRPr="00C7057B">
        <w:rPr>
          <w:rFonts w:cs="Simplified Arabic"/>
          <w:sz w:val="24"/>
          <w:szCs w:val="24"/>
          <w:rtl/>
          <w:lang w:bidi="ar-DZ"/>
        </w:rPr>
        <w:t>.</w:t>
      </w:r>
    </w:p>
  </w:footnote>
  <w:footnote w:id="23">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وهبة </w:t>
      </w:r>
      <w:proofErr w:type="spellStart"/>
      <w:r w:rsidRPr="00C7057B">
        <w:rPr>
          <w:rFonts w:cs="Simplified Arabic"/>
          <w:sz w:val="24"/>
          <w:szCs w:val="24"/>
          <w:rtl/>
          <w:lang w:bidi="ar-DZ"/>
        </w:rPr>
        <w:t>الزحيلي</w:t>
      </w:r>
      <w:proofErr w:type="spellEnd"/>
      <w:r w:rsidRPr="00C7057B">
        <w:rPr>
          <w:rFonts w:cs="Simplified Arabic"/>
          <w:sz w:val="24"/>
          <w:szCs w:val="24"/>
          <w:rtl/>
          <w:lang w:bidi="ar-DZ"/>
        </w:rPr>
        <w:t>، المرجع السابق، ص 6698.</w:t>
      </w:r>
    </w:p>
  </w:footnote>
  <w:footnote w:id="24">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00E21A0C">
        <w:rPr>
          <w:rFonts w:cs="Simplified Arabic"/>
          <w:sz w:val="24"/>
          <w:szCs w:val="24"/>
          <w:rtl/>
          <w:lang w:bidi="ar-DZ"/>
        </w:rPr>
        <w:t>-</w:t>
      </w:r>
      <w:r w:rsidRPr="00C7057B">
        <w:rPr>
          <w:rFonts w:cs="Simplified Arabic"/>
          <w:sz w:val="24"/>
          <w:szCs w:val="24"/>
          <w:rtl/>
          <w:lang w:bidi="ar-DZ"/>
        </w:rPr>
        <w:t xml:space="preserve"> الإمام </w:t>
      </w:r>
      <w:proofErr w:type="gramStart"/>
      <w:r w:rsidRPr="00C7057B">
        <w:rPr>
          <w:rFonts w:cs="Simplified Arabic"/>
          <w:sz w:val="24"/>
          <w:szCs w:val="24"/>
          <w:rtl/>
          <w:lang w:bidi="ar-DZ"/>
        </w:rPr>
        <w:t>ابن</w:t>
      </w:r>
      <w:proofErr w:type="gramEnd"/>
      <w:r w:rsidRPr="00C7057B">
        <w:rPr>
          <w:rFonts w:cs="Simplified Arabic"/>
          <w:sz w:val="24"/>
          <w:szCs w:val="24"/>
          <w:rtl/>
          <w:lang w:bidi="ar-DZ"/>
        </w:rPr>
        <w:t xml:space="preserve"> رشد بداية المجتهد ونهاية المقتصد، ج2، ط10، دار الكتب العالمية، بيروت، لبنان، 1988، ص08.</w:t>
      </w:r>
    </w:p>
  </w:footnote>
  <w:footnote w:id="25">
    <w:p w:rsidR="007B53B1" w:rsidRPr="00C7057B" w:rsidRDefault="007B53B1" w:rsidP="00E21A0C">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00E21A0C">
        <w:rPr>
          <w:rFonts w:cs="Simplified Arabic"/>
          <w:sz w:val="24"/>
          <w:szCs w:val="24"/>
          <w:rtl/>
          <w:lang w:bidi="ar-DZ"/>
        </w:rPr>
        <w:t>-</w:t>
      </w:r>
      <w:r w:rsidRPr="00C7057B">
        <w:rPr>
          <w:rFonts w:cs="Simplified Arabic"/>
          <w:sz w:val="24"/>
          <w:szCs w:val="24"/>
          <w:rtl/>
          <w:lang w:bidi="ar-DZ"/>
        </w:rPr>
        <w:t xml:space="preserve">سورة </w:t>
      </w:r>
      <w:proofErr w:type="spellStart"/>
      <w:r w:rsidRPr="00C7057B">
        <w:rPr>
          <w:rFonts w:cs="Simplified Arabic"/>
          <w:sz w:val="24"/>
          <w:szCs w:val="24"/>
          <w:rtl/>
          <w:lang w:bidi="ar-DZ"/>
        </w:rPr>
        <w:t>البقرةالآية</w:t>
      </w:r>
      <w:proofErr w:type="spellEnd"/>
      <w:r w:rsidRPr="00C7057B">
        <w:rPr>
          <w:rFonts w:cs="Simplified Arabic"/>
          <w:sz w:val="24"/>
          <w:szCs w:val="24"/>
          <w:rtl/>
          <w:lang w:bidi="ar-DZ"/>
        </w:rPr>
        <w:t xml:space="preserve"> 230.</w:t>
      </w:r>
    </w:p>
  </w:footnote>
  <w:footnote w:id="26">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راجع في ذلك عبد العزيز سعد، المرجع السابق، دار </w:t>
      </w:r>
      <w:proofErr w:type="spellStart"/>
      <w:r w:rsidRPr="00C7057B">
        <w:rPr>
          <w:rFonts w:cs="Simplified Arabic"/>
          <w:sz w:val="24"/>
          <w:szCs w:val="24"/>
          <w:rtl/>
          <w:lang w:bidi="ar-DZ"/>
        </w:rPr>
        <w:t>هومة</w:t>
      </w:r>
      <w:proofErr w:type="spellEnd"/>
      <w:r w:rsidRPr="00C7057B">
        <w:rPr>
          <w:rFonts w:cs="Simplified Arabic"/>
          <w:sz w:val="24"/>
          <w:szCs w:val="24"/>
          <w:rtl/>
          <w:lang w:bidi="ar-DZ"/>
        </w:rPr>
        <w:t>، ط1، 2007، ص 40.</w:t>
      </w:r>
    </w:p>
  </w:footnote>
  <w:footnote w:id="27">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proofErr w:type="gramStart"/>
      <w:r w:rsidRPr="00C7057B">
        <w:rPr>
          <w:rFonts w:cs="Simplified Arabic"/>
          <w:sz w:val="24"/>
          <w:szCs w:val="24"/>
          <w:rtl/>
          <w:lang w:bidi="ar-DZ"/>
        </w:rPr>
        <w:t>-  ابن</w:t>
      </w:r>
      <w:proofErr w:type="gramEnd"/>
      <w:r w:rsidRPr="00C7057B">
        <w:rPr>
          <w:rFonts w:cs="Simplified Arabic"/>
          <w:sz w:val="24"/>
          <w:szCs w:val="24"/>
          <w:rtl/>
          <w:lang w:bidi="ar-DZ"/>
        </w:rPr>
        <w:t xml:space="preserve"> رشد، المرجع السابق، ص37.</w:t>
      </w:r>
    </w:p>
  </w:footnote>
  <w:footnote w:id="28">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proofErr w:type="gramStart"/>
      <w:r w:rsidRPr="00C7057B">
        <w:rPr>
          <w:rFonts w:cs="Simplified Arabic"/>
          <w:sz w:val="24"/>
          <w:szCs w:val="24"/>
          <w:rtl/>
          <w:lang w:bidi="ar-DZ"/>
        </w:rPr>
        <w:t>-  أنظر</w:t>
      </w:r>
      <w:proofErr w:type="gramEnd"/>
      <w:r w:rsidRPr="00C7057B">
        <w:rPr>
          <w:rFonts w:cs="Simplified Arabic"/>
          <w:sz w:val="24"/>
          <w:szCs w:val="24"/>
          <w:rtl/>
          <w:lang w:bidi="ar-DZ"/>
        </w:rPr>
        <w:t xml:space="preserve"> عبد العزيز سعد، المرجع السابق، ص 42.</w:t>
      </w:r>
    </w:p>
  </w:footnote>
  <w:footnote w:id="29">
    <w:p w:rsidR="007B53B1" w:rsidRPr="00C7057B" w:rsidRDefault="007B53B1" w:rsidP="00D102D4">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gramStart"/>
      <w:r w:rsidRPr="00C7057B">
        <w:rPr>
          <w:rFonts w:cs="Simplified Arabic"/>
          <w:sz w:val="24"/>
          <w:szCs w:val="24"/>
          <w:rtl/>
          <w:lang w:bidi="ar-DZ"/>
        </w:rPr>
        <w:t>محمد</w:t>
      </w:r>
      <w:proofErr w:type="gramEnd"/>
      <w:r w:rsidRPr="00C7057B">
        <w:rPr>
          <w:rFonts w:cs="Simplified Arabic"/>
          <w:sz w:val="24"/>
          <w:szCs w:val="24"/>
          <w:rtl/>
          <w:lang w:bidi="ar-DZ"/>
        </w:rPr>
        <w:t xml:space="preserve"> حسنين، الوجيز في نظرية ا</w:t>
      </w:r>
      <w:r>
        <w:rPr>
          <w:rFonts w:cs="Simplified Arabic" w:hint="cs"/>
          <w:sz w:val="24"/>
          <w:szCs w:val="24"/>
          <w:rtl/>
          <w:lang w:bidi="ar-DZ"/>
        </w:rPr>
        <w:t>لالتزام ط</w:t>
      </w:r>
      <w:r w:rsidRPr="00C7057B">
        <w:rPr>
          <w:rFonts w:cs="Simplified Arabic"/>
          <w:sz w:val="24"/>
          <w:szCs w:val="24"/>
          <w:rtl/>
          <w:lang w:bidi="ar-DZ"/>
        </w:rPr>
        <w:t>1، المؤسسة الوطنية للكتاب، الجزائر، 1983، ص 42.</w:t>
      </w:r>
    </w:p>
  </w:footnote>
  <w:footnote w:id="30">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عيسى حداد، </w:t>
      </w:r>
      <w:proofErr w:type="gramStart"/>
      <w:r w:rsidRPr="00C7057B">
        <w:rPr>
          <w:rFonts w:cs="Simplified Arabic"/>
          <w:sz w:val="24"/>
          <w:szCs w:val="24"/>
          <w:rtl/>
          <w:lang w:bidi="ar-DZ"/>
        </w:rPr>
        <w:t>المرجع</w:t>
      </w:r>
      <w:proofErr w:type="gramEnd"/>
      <w:r w:rsidRPr="00C7057B">
        <w:rPr>
          <w:rFonts w:cs="Simplified Arabic"/>
          <w:sz w:val="24"/>
          <w:szCs w:val="24"/>
          <w:rtl/>
          <w:lang w:bidi="ar-DZ"/>
        </w:rPr>
        <w:t xml:space="preserve"> السابق، ص 114.</w:t>
      </w:r>
    </w:p>
  </w:footnote>
  <w:footnote w:id="31">
    <w:p w:rsidR="007B53B1" w:rsidRPr="00C7057B" w:rsidRDefault="007B53B1" w:rsidP="00246C64">
      <w:pPr>
        <w:pStyle w:val="Notedebasdepage"/>
        <w:bidi/>
        <w:jc w:val="both"/>
        <w:rPr>
          <w:rFonts w:cs="Simplified Arabic"/>
          <w:sz w:val="24"/>
          <w:szCs w:val="24"/>
          <w:rtl/>
          <w:lang w:bidi="ar-DZ"/>
        </w:rPr>
      </w:pPr>
      <w:r w:rsidRPr="00C7057B">
        <w:rPr>
          <w:rStyle w:val="Appelnotedebasdep"/>
          <w:rFonts w:cs="Simplified Arabic"/>
          <w:sz w:val="24"/>
          <w:szCs w:val="24"/>
        </w:rPr>
        <w:footnoteRef/>
      </w:r>
      <w:proofErr w:type="gramStart"/>
      <w:r w:rsidRPr="00C7057B">
        <w:rPr>
          <w:rFonts w:cs="Simplified Arabic"/>
          <w:sz w:val="24"/>
          <w:szCs w:val="24"/>
          <w:rtl/>
          <w:lang w:bidi="ar-DZ"/>
        </w:rPr>
        <w:t>-  أنظر</w:t>
      </w:r>
      <w:proofErr w:type="gramEnd"/>
      <w:r w:rsidRPr="00C7057B">
        <w:rPr>
          <w:rFonts w:cs="Simplified Arabic"/>
          <w:sz w:val="24"/>
          <w:szCs w:val="24"/>
          <w:rtl/>
          <w:lang w:bidi="ar-DZ"/>
        </w:rPr>
        <w:t xml:space="preserve"> محمد حسن قاسم، الالتزامات، ط1، دار الجامعة الجديدة، الإسكندرية، 2003، ص 114.</w:t>
      </w:r>
    </w:p>
  </w:footnote>
  <w:footnote w:id="32">
    <w:p w:rsidR="007B53B1" w:rsidRPr="00C7057B" w:rsidRDefault="007B53B1" w:rsidP="00246C64">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أنظر محمد سراج، نظرية العقد في الفقه </w:t>
      </w:r>
      <w:proofErr w:type="spellStart"/>
      <w:r w:rsidRPr="00C7057B">
        <w:rPr>
          <w:rFonts w:cs="Simplified Arabic"/>
          <w:sz w:val="24"/>
          <w:szCs w:val="24"/>
          <w:rtl/>
          <w:lang w:bidi="ar-DZ"/>
        </w:rPr>
        <w:t>الاسلامي</w:t>
      </w:r>
      <w:proofErr w:type="spellEnd"/>
      <w:r w:rsidRPr="00C7057B">
        <w:rPr>
          <w:rFonts w:cs="Simplified Arabic"/>
          <w:sz w:val="24"/>
          <w:szCs w:val="24"/>
          <w:rtl/>
          <w:lang w:bidi="ar-DZ"/>
        </w:rPr>
        <w:t xml:space="preserve">، سعد سمك للنسخ والطباعة، </w:t>
      </w:r>
      <w:proofErr w:type="spellStart"/>
      <w:r w:rsidRPr="00C7057B">
        <w:rPr>
          <w:rFonts w:cs="Simplified Arabic"/>
          <w:sz w:val="24"/>
          <w:szCs w:val="24"/>
          <w:rtl/>
          <w:lang w:bidi="ar-DZ"/>
        </w:rPr>
        <w:t>الاسكندرية</w:t>
      </w:r>
      <w:proofErr w:type="spellEnd"/>
      <w:r w:rsidRPr="00C7057B">
        <w:rPr>
          <w:rFonts w:cs="Simplified Arabic"/>
          <w:sz w:val="24"/>
          <w:szCs w:val="24"/>
          <w:rtl/>
          <w:lang w:bidi="ar-DZ"/>
        </w:rPr>
        <w:t>، دون سنة الط</w:t>
      </w:r>
      <w:r>
        <w:rPr>
          <w:rFonts w:cs="Simplified Arabic"/>
          <w:sz w:val="24"/>
          <w:szCs w:val="24"/>
          <w:rtl/>
          <w:lang w:bidi="ar-DZ"/>
        </w:rPr>
        <w:t>بع</w:t>
      </w:r>
      <w:r w:rsidRPr="00C7057B">
        <w:rPr>
          <w:rFonts w:cs="Simplified Arabic"/>
          <w:sz w:val="24"/>
          <w:szCs w:val="24"/>
          <w:rtl/>
          <w:lang w:bidi="ar-DZ"/>
        </w:rPr>
        <w:t>، ص82.</w:t>
      </w:r>
    </w:p>
  </w:footnote>
  <w:footnote w:id="33">
    <w:p w:rsidR="007B53B1" w:rsidRPr="00C7057B" w:rsidRDefault="007B53B1" w:rsidP="00246C64">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spellStart"/>
      <w:r w:rsidRPr="00C7057B">
        <w:rPr>
          <w:rFonts w:cs="Simplified Arabic"/>
          <w:sz w:val="24"/>
          <w:szCs w:val="24"/>
          <w:rtl/>
          <w:lang w:bidi="ar-DZ"/>
        </w:rPr>
        <w:t>الكساني</w:t>
      </w:r>
      <w:proofErr w:type="spellEnd"/>
      <w:r w:rsidRPr="00C7057B">
        <w:rPr>
          <w:rFonts w:cs="Simplified Arabic"/>
          <w:sz w:val="24"/>
          <w:szCs w:val="24"/>
          <w:rtl/>
          <w:lang w:bidi="ar-DZ"/>
        </w:rPr>
        <w:t>، البدائع الصنائع في ترتيب الشرائع، ج5، دار الكتب العلمية، لبنان، ص 139.</w:t>
      </w:r>
    </w:p>
  </w:footnote>
  <w:footnote w:id="34">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proofErr w:type="gramStart"/>
      <w:r w:rsidRPr="00C7057B">
        <w:rPr>
          <w:rFonts w:cs="Simplified Arabic"/>
          <w:sz w:val="24"/>
          <w:szCs w:val="24"/>
          <w:rtl/>
          <w:lang w:bidi="ar-DZ"/>
        </w:rPr>
        <w:t>-  محمد</w:t>
      </w:r>
      <w:proofErr w:type="gramEnd"/>
      <w:r w:rsidRPr="00C7057B">
        <w:rPr>
          <w:rFonts w:cs="Simplified Arabic"/>
          <w:sz w:val="24"/>
          <w:szCs w:val="24"/>
          <w:rtl/>
          <w:lang w:bidi="ar-DZ"/>
        </w:rPr>
        <w:t xml:space="preserve"> حسنين، المرجع السابق، ص 114.</w:t>
      </w:r>
    </w:p>
  </w:footnote>
  <w:footnote w:id="35">
    <w:p w:rsidR="007B53B1" w:rsidRPr="00C7057B" w:rsidRDefault="007B53B1" w:rsidP="00D102D4">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أنظر عبد الرزاق السنهوري، مصادر الحق، المجتمع العربي</w:t>
      </w:r>
      <w:r>
        <w:rPr>
          <w:rFonts w:cs="Simplified Arabic" w:hint="cs"/>
          <w:sz w:val="24"/>
          <w:szCs w:val="24"/>
          <w:rtl/>
          <w:lang w:bidi="ar-DZ"/>
        </w:rPr>
        <w:t xml:space="preserve"> </w:t>
      </w:r>
      <w:proofErr w:type="spellStart"/>
      <w:r>
        <w:rPr>
          <w:rFonts w:cs="Simplified Arabic" w:hint="cs"/>
          <w:sz w:val="24"/>
          <w:szCs w:val="24"/>
          <w:rtl/>
          <w:lang w:bidi="ar-DZ"/>
        </w:rPr>
        <w:t>الاسلامي</w:t>
      </w:r>
      <w:proofErr w:type="spellEnd"/>
      <w:r w:rsidRPr="00C7057B">
        <w:rPr>
          <w:rFonts w:cs="Simplified Arabic"/>
          <w:sz w:val="24"/>
          <w:szCs w:val="24"/>
          <w:rtl/>
          <w:lang w:bidi="ar-DZ"/>
        </w:rPr>
        <w:t xml:space="preserve">، منشورات محمد </w:t>
      </w:r>
      <w:proofErr w:type="spellStart"/>
      <w:r w:rsidRPr="00C7057B">
        <w:rPr>
          <w:rFonts w:cs="Simplified Arabic"/>
          <w:sz w:val="24"/>
          <w:szCs w:val="24"/>
          <w:rtl/>
          <w:lang w:bidi="ar-DZ"/>
        </w:rPr>
        <w:t>الداية</w:t>
      </w:r>
      <w:proofErr w:type="spellEnd"/>
      <w:r w:rsidRPr="00C7057B">
        <w:rPr>
          <w:rFonts w:cs="Simplified Arabic"/>
          <w:sz w:val="24"/>
          <w:szCs w:val="24"/>
          <w:rtl/>
          <w:lang w:bidi="ar-DZ"/>
        </w:rPr>
        <w:t>، بيروت، 1953، ص 104.</w:t>
      </w:r>
    </w:p>
  </w:footnote>
  <w:footnote w:id="3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أنظر . عبد الرزاق أحمد السنهوري، المرجع السابق، ص149.</w:t>
      </w:r>
    </w:p>
  </w:footnote>
  <w:footnote w:id="37">
    <w:p w:rsidR="007B53B1" w:rsidRPr="00C7057B" w:rsidRDefault="007B53B1" w:rsidP="003F539F">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يراد</w:t>
      </w:r>
      <w:proofErr w:type="gramEnd"/>
      <w:r w:rsidRPr="00C7057B">
        <w:rPr>
          <w:rFonts w:cs="Simplified Arabic"/>
          <w:sz w:val="24"/>
          <w:szCs w:val="24"/>
          <w:rtl/>
        </w:rPr>
        <w:t xml:space="preserve"> بالعقد اللازم ما ينفرد أحد </w:t>
      </w:r>
      <w:r w:rsidR="003F539F">
        <w:rPr>
          <w:rFonts w:cs="Simplified Arabic" w:hint="cs"/>
          <w:sz w:val="24"/>
          <w:szCs w:val="24"/>
          <w:rtl/>
        </w:rPr>
        <w:t>عاقديه</w:t>
      </w:r>
      <w:r w:rsidRPr="00C7057B">
        <w:rPr>
          <w:rFonts w:cs="Simplified Arabic"/>
          <w:sz w:val="24"/>
          <w:szCs w:val="24"/>
          <w:rtl/>
        </w:rPr>
        <w:t xml:space="preserve"> و لا غيرهما بحق فسخه.</w:t>
      </w:r>
    </w:p>
  </w:footnote>
  <w:footnote w:id="38">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عبد الكريم زيدان. </w:t>
      </w:r>
      <w:proofErr w:type="gramStart"/>
      <w:r w:rsidRPr="00C7057B">
        <w:rPr>
          <w:rFonts w:cs="Simplified Arabic"/>
          <w:sz w:val="24"/>
          <w:szCs w:val="24"/>
          <w:rtl/>
        </w:rPr>
        <w:t>المفصل</w:t>
      </w:r>
      <w:proofErr w:type="gramEnd"/>
      <w:r w:rsidRPr="00C7057B">
        <w:rPr>
          <w:rFonts w:cs="Simplified Arabic"/>
          <w:sz w:val="24"/>
          <w:szCs w:val="24"/>
          <w:rtl/>
        </w:rPr>
        <w:t>. ص 127.</w:t>
      </w:r>
    </w:p>
  </w:footnote>
  <w:footnote w:id="39">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محمد سعيد </w:t>
      </w:r>
      <w:proofErr w:type="spellStart"/>
      <w:r w:rsidRPr="00C7057B">
        <w:rPr>
          <w:rFonts w:cs="Simplified Arabic"/>
          <w:sz w:val="24"/>
          <w:szCs w:val="24"/>
          <w:rtl/>
        </w:rPr>
        <w:t>جعفور</w:t>
      </w:r>
      <w:proofErr w:type="spellEnd"/>
      <w:r w:rsidRPr="00C7057B">
        <w:rPr>
          <w:rFonts w:cs="Simplified Arabic"/>
          <w:sz w:val="24"/>
          <w:szCs w:val="24"/>
          <w:rtl/>
        </w:rPr>
        <w:t>، المرجع السابق. ص 47.</w:t>
      </w:r>
    </w:p>
  </w:footnote>
  <w:footnote w:id="40">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محمد سعيد </w:t>
      </w:r>
      <w:proofErr w:type="spellStart"/>
      <w:r w:rsidRPr="00C7057B">
        <w:rPr>
          <w:rFonts w:cs="Simplified Arabic"/>
          <w:sz w:val="24"/>
          <w:szCs w:val="24"/>
          <w:rtl/>
        </w:rPr>
        <w:t>جعفور</w:t>
      </w:r>
      <w:proofErr w:type="spellEnd"/>
      <w:r w:rsidRPr="00C7057B">
        <w:rPr>
          <w:rFonts w:cs="Simplified Arabic"/>
          <w:sz w:val="24"/>
          <w:szCs w:val="24"/>
          <w:rtl/>
        </w:rPr>
        <w:t xml:space="preserve"> نظريات في صحة العقد وبطلاته في القانون المدني والفقه الإسلامي، ص 47.</w:t>
      </w:r>
    </w:p>
  </w:footnote>
  <w:footnote w:id="41">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محمد سعيد </w:t>
      </w:r>
      <w:proofErr w:type="spellStart"/>
      <w:r w:rsidRPr="00C7057B">
        <w:rPr>
          <w:rFonts w:cs="Simplified Arabic"/>
          <w:sz w:val="24"/>
          <w:szCs w:val="24"/>
          <w:rtl/>
        </w:rPr>
        <w:t>جعفور</w:t>
      </w:r>
      <w:proofErr w:type="spellEnd"/>
      <w:r w:rsidRPr="00C7057B">
        <w:rPr>
          <w:rFonts w:cs="Simplified Arabic"/>
          <w:sz w:val="24"/>
          <w:szCs w:val="24"/>
          <w:rtl/>
        </w:rPr>
        <w:t>، المرجع السابق، ص 48.</w:t>
      </w:r>
    </w:p>
  </w:footnote>
  <w:footnote w:id="4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أنظر عبد الرزاق أحمد السنهوري، المرجع السابق، ص 334.</w:t>
      </w:r>
    </w:p>
  </w:footnote>
  <w:footnote w:id="43">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عيسى حداد عقد الزواج دراسة مقارنه، منشورات جامعة </w:t>
      </w:r>
      <w:proofErr w:type="spellStart"/>
      <w:r w:rsidRPr="00C7057B">
        <w:rPr>
          <w:rFonts w:cs="Simplified Arabic"/>
          <w:sz w:val="24"/>
          <w:szCs w:val="24"/>
          <w:rtl/>
        </w:rPr>
        <w:t>باجي</w:t>
      </w:r>
      <w:proofErr w:type="spellEnd"/>
      <w:r w:rsidRPr="00C7057B">
        <w:rPr>
          <w:rFonts w:cs="Simplified Arabic"/>
          <w:sz w:val="24"/>
          <w:szCs w:val="24"/>
          <w:rtl/>
        </w:rPr>
        <w:t xml:space="preserve"> مختار، </w:t>
      </w:r>
      <w:proofErr w:type="spellStart"/>
      <w:r w:rsidRPr="00C7057B">
        <w:rPr>
          <w:rFonts w:cs="Simplified Arabic"/>
          <w:sz w:val="24"/>
          <w:szCs w:val="24"/>
          <w:rtl/>
        </w:rPr>
        <w:t>عنابة</w:t>
      </w:r>
      <w:proofErr w:type="spellEnd"/>
      <w:r w:rsidRPr="00C7057B">
        <w:rPr>
          <w:rFonts w:cs="Simplified Arabic"/>
          <w:sz w:val="24"/>
          <w:szCs w:val="24"/>
          <w:rtl/>
        </w:rPr>
        <w:t>، 2006، ص 58.</w:t>
      </w:r>
    </w:p>
  </w:footnote>
  <w:footnote w:id="44">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w:t>
      </w:r>
      <w:proofErr w:type="gramStart"/>
      <w:r w:rsidRPr="00C7057B">
        <w:rPr>
          <w:rFonts w:cs="Simplified Arabic"/>
          <w:sz w:val="24"/>
          <w:szCs w:val="24"/>
          <w:rtl/>
        </w:rPr>
        <w:t>فخري</w:t>
      </w:r>
      <w:proofErr w:type="gramEnd"/>
      <w:r w:rsidRPr="00C7057B">
        <w:rPr>
          <w:rFonts w:cs="Simplified Arabic"/>
          <w:sz w:val="24"/>
          <w:szCs w:val="24"/>
          <w:rtl/>
        </w:rPr>
        <w:t xml:space="preserve">، أبو حنفية، الإكراه في الشريعة الإسلامية، ط1، مطابع المدنية المنورة، المملكة العربية السعودية 1982، ص 22. </w:t>
      </w:r>
    </w:p>
  </w:footnote>
  <w:footnote w:id="4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محمد حسن </w:t>
      </w:r>
      <w:proofErr w:type="gramStart"/>
      <w:r w:rsidRPr="00C7057B">
        <w:rPr>
          <w:rFonts w:cs="Simplified Arabic"/>
          <w:sz w:val="24"/>
          <w:szCs w:val="24"/>
          <w:rtl/>
        </w:rPr>
        <w:t>قاسم</w:t>
      </w:r>
      <w:proofErr w:type="gramEnd"/>
      <w:r w:rsidRPr="00C7057B">
        <w:rPr>
          <w:rFonts w:cs="Simplified Arabic"/>
          <w:sz w:val="24"/>
          <w:szCs w:val="24"/>
          <w:rtl/>
        </w:rPr>
        <w:t>، المدخل إلى القانون والالتزامات، ط1، دار الجامعة الجديدة للنشر، 2003، ص 281.</w:t>
      </w:r>
    </w:p>
  </w:footnote>
  <w:footnote w:id="4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أخرجه البخاري (4946) واللفظ له، </w:t>
      </w:r>
      <w:proofErr w:type="gramStart"/>
      <w:r w:rsidRPr="00C7057B">
        <w:rPr>
          <w:rFonts w:cs="Simplified Arabic"/>
          <w:sz w:val="24"/>
          <w:szCs w:val="24"/>
          <w:rtl/>
        </w:rPr>
        <w:t>ومسلم</w:t>
      </w:r>
      <w:proofErr w:type="gramEnd"/>
      <w:r w:rsidRPr="00C7057B">
        <w:rPr>
          <w:rFonts w:cs="Simplified Arabic"/>
          <w:sz w:val="24"/>
          <w:szCs w:val="24"/>
          <w:rtl/>
        </w:rPr>
        <w:t xml:space="preserve"> (1420).</w:t>
      </w:r>
    </w:p>
  </w:footnote>
  <w:footnote w:id="4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عيسى حداد ، عقد الزواج دراسة مقارنة، منشورات جامعية ، </w:t>
      </w:r>
      <w:proofErr w:type="spellStart"/>
      <w:r w:rsidRPr="00C7057B">
        <w:rPr>
          <w:rFonts w:cs="Simplified Arabic"/>
          <w:sz w:val="24"/>
          <w:szCs w:val="24"/>
          <w:rtl/>
        </w:rPr>
        <w:t>باجي</w:t>
      </w:r>
      <w:proofErr w:type="spellEnd"/>
      <w:r w:rsidRPr="00C7057B">
        <w:rPr>
          <w:rFonts w:cs="Simplified Arabic"/>
          <w:sz w:val="24"/>
          <w:szCs w:val="24"/>
          <w:rtl/>
        </w:rPr>
        <w:t xml:space="preserve"> مختار </w:t>
      </w:r>
      <w:proofErr w:type="spellStart"/>
      <w:r w:rsidRPr="00C7057B">
        <w:rPr>
          <w:rFonts w:cs="Simplified Arabic"/>
          <w:sz w:val="24"/>
          <w:szCs w:val="24"/>
          <w:rtl/>
        </w:rPr>
        <w:t>عنابة</w:t>
      </w:r>
      <w:proofErr w:type="spellEnd"/>
      <w:r w:rsidRPr="00C7057B">
        <w:rPr>
          <w:rFonts w:cs="Simplified Arabic"/>
          <w:sz w:val="24"/>
          <w:szCs w:val="24"/>
          <w:rtl/>
        </w:rPr>
        <w:t>، 2006، ص61-64.</w:t>
      </w:r>
    </w:p>
  </w:footnote>
  <w:footnote w:id="48">
    <w:p w:rsidR="007B53B1" w:rsidRPr="00C7057B" w:rsidRDefault="007B53B1" w:rsidP="00C7057B">
      <w:pPr>
        <w:bidi/>
        <w:spacing w:line="240" w:lineRule="auto"/>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w:t>
      </w:r>
      <w:proofErr w:type="spellStart"/>
      <w:r w:rsidRPr="00C7057B">
        <w:rPr>
          <w:rFonts w:cs="Simplified Arabic"/>
          <w:sz w:val="24"/>
          <w:szCs w:val="24"/>
          <w:rtl/>
        </w:rPr>
        <w:t>تشوار</w:t>
      </w:r>
      <w:proofErr w:type="spellEnd"/>
      <w:r w:rsidRPr="00C7057B">
        <w:rPr>
          <w:rFonts w:cs="Simplified Arabic"/>
          <w:sz w:val="24"/>
          <w:szCs w:val="24"/>
          <w:rtl/>
        </w:rPr>
        <w:t xml:space="preserve"> </w:t>
      </w:r>
      <w:proofErr w:type="spellStart"/>
      <w:r w:rsidRPr="00C7057B">
        <w:rPr>
          <w:rFonts w:cs="Simplified Arabic"/>
          <w:sz w:val="24"/>
          <w:szCs w:val="24"/>
          <w:rtl/>
        </w:rPr>
        <w:t>الجيلالي</w:t>
      </w:r>
      <w:proofErr w:type="spellEnd"/>
      <w:r w:rsidRPr="00C7057B">
        <w:rPr>
          <w:rFonts w:cs="Simplified Arabic"/>
          <w:sz w:val="24"/>
          <w:szCs w:val="24"/>
          <w:rtl/>
        </w:rPr>
        <w:t xml:space="preserve">، الزواج والطلاق تجاه الاكتشافات الحديثة للعلوم الطبية والبيولوجية، ديوان المطبوعات الجامعية بن </w:t>
      </w:r>
      <w:proofErr w:type="spellStart"/>
      <w:r w:rsidRPr="00C7057B">
        <w:rPr>
          <w:rFonts w:cs="Simplified Arabic"/>
          <w:sz w:val="24"/>
          <w:szCs w:val="24"/>
          <w:rtl/>
        </w:rPr>
        <w:t>عكنون</w:t>
      </w:r>
      <w:proofErr w:type="spellEnd"/>
      <w:r w:rsidRPr="00C7057B">
        <w:rPr>
          <w:rFonts w:cs="Simplified Arabic"/>
          <w:sz w:val="24"/>
          <w:szCs w:val="24"/>
          <w:rtl/>
        </w:rPr>
        <w:t xml:space="preserve"> ، الجزائر، 2001، ص 48-49.</w:t>
      </w:r>
    </w:p>
  </w:footnote>
  <w:footnote w:id="49">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w:t>
      </w:r>
      <w:proofErr w:type="spellStart"/>
      <w:r w:rsidRPr="00C7057B">
        <w:rPr>
          <w:rFonts w:cs="Simplified Arabic"/>
          <w:sz w:val="24"/>
          <w:szCs w:val="24"/>
          <w:rtl/>
        </w:rPr>
        <w:t>بلحاج</w:t>
      </w:r>
      <w:proofErr w:type="spellEnd"/>
      <w:r w:rsidRPr="00C7057B">
        <w:rPr>
          <w:rFonts w:cs="Simplified Arabic"/>
          <w:sz w:val="24"/>
          <w:szCs w:val="24"/>
          <w:rtl/>
        </w:rPr>
        <w:t xml:space="preserve"> العربي، قانون الأسرة مع تعديلات الأمر 05-02 ومعلق عليه بمبادئ المحكمة العليا خلال أربعين سنة 1966-2006، ص490.القرار صادر </w:t>
      </w:r>
      <w:proofErr w:type="gramStart"/>
      <w:r w:rsidRPr="00C7057B">
        <w:rPr>
          <w:rFonts w:cs="Simplified Arabic"/>
          <w:sz w:val="24"/>
          <w:szCs w:val="24"/>
          <w:rtl/>
        </w:rPr>
        <w:t>في</w:t>
      </w:r>
      <w:proofErr w:type="gramEnd"/>
      <w:r w:rsidRPr="00C7057B">
        <w:rPr>
          <w:rFonts w:cs="Simplified Arabic"/>
          <w:sz w:val="24"/>
          <w:szCs w:val="24"/>
          <w:rtl/>
        </w:rPr>
        <w:t xml:space="preserve"> 07-12-1966 أنظر المجلة الجزائرية، كلية الحقوق، ج الجزائر، ج1، ص139.</w:t>
      </w:r>
    </w:p>
  </w:footnote>
  <w:footnote w:id="50">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المرجع نفسه.</w:t>
      </w:r>
    </w:p>
  </w:footnote>
  <w:footnote w:id="51">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spellStart"/>
      <w:r w:rsidRPr="00C7057B">
        <w:rPr>
          <w:rFonts w:cs="Simplified Arabic"/>
          <w:sz w:val="24"/>
          <w:szCs w:val="24"/>
          <w:rtl/>
        </w:rPr>
        <w:t>اجراءات</w:t>
      </w:r>
      <w:proofErr w:type="spellEnd"/>
      <w:r w:rsidRPr="00C7057B">
        <w:rPr>
          <w:rFonts w:cs="Simplified Arabic"/>
          <w:sz w:val="24"/>
          <w:szCs w:val="24"/>
          <w:rtl/>
        </w:rPr>
        <w:t xml:space="preserve"> التسجيل والتوثيق لعقد الزواج من أركان العقد في التشريع المصري وعدم خضوعها لعقد هذه </w:t>
      </w:r>
      <w:proofErr w:type="spellStart"/>
      <w:r w:rsidRPr="00C7057B">
        <w:rPr>
          <w:rFonts w:cs="Simplified Arabic"/>
          <w:sz w:val="24"/>
          <w:szCs w:val="24"/>
          <w:rtl/>
        </w:rPr>
        <w:t>الاجراءات</w:t>
      </w:r>
      <w:proofErr w:type="spellEnd"/>
      <w:r w:rsidRPr="00C7057B">
        <w:rPr>
          <w:rFonts w:cs="Simplified Arabic"/>
          <w:sz w:val="24"/>
          <w:szCs w:val="24"/>
          <w:rtl/>
        </w:rPr>
        <w:t xml:space="preserve"> يجعله عقد عرفيا استنادا إلى الورقة العرفية التي كتب فيه </w:t>
      </w:r>
    </w:p>
  </w:footnote>
  <w:footnote w:id="52">
    <w:p w:rsidR="007B53B1" w:rsidRPr="00C7057B" w:rsidRDefault="007B53B1" w:rsidP="00C215C9">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الحديث الذي أخرجه البخاري في '' النكاح'' باب </w:t>
      </w:r>
      <w:proofErr w:type="spellStart"/>
      <w:r w:rsidRPr="00C7057B">
        <w:rPr>
          <w:rFonts w:cs="Simplified Arabic"/>
          <w:sz w:val="24"/>
          <w:szCs w:val="24"/>
          <w:rtl/>
        </w:rPr>
        <w:t>انكاح</w:t>
      </w:r>
      <w:proofErr w:type="spellEnd"/>
      <w:r w:rsidRPr="00C7057B">
        <w:rPr>
          <w:rFonts w:cs="Simplified Arabic"/>
          <w:sz w:val="24"/>
          <w:szCs w:val="24"/>
          <w:rtl/>
        </w:rPr>
        <w:t xml:space="preserve"> الرجل ولده صغا</w:t>
      </w:r>
      <w:r w:rsidR="00C215C9">
        <w:rPr>
          <w:rFonts w:cs="Simplified Arabic"/>
          <w:sz w:val="24"/>
          <w:szCs w:val="24"/>
          <w:rtl/>
        </w:rPr>
        <w:t>ر(5133) ومسلم في '' نكاح''</w:t>
      </w:r>
      <w:r w:rsidRPr="00C7057B">
        <w:rPr>
          <w:rFonts w:cs="Simplified Arabic"/>
          <w:sz w:val="24"/>
          <w:szCs w:val="24"/>
          <w:rtl/>
        </w:rPr>
        <w:t xml:space="preserve"> ( 1/642) رقم (1422) والنسائي في '' النكاح'' باب </w:t>
      </w:r>
      <w:proofErr w:type="spellStart"/>
      <w:r w:rsidRPr="00C7057B">
        <w:rPr>
          <w:rFonts w:cs="Simplified Arabic"/>
          <w:sz w:val="24"/>
          <w:szCs w:val="24"/>
          <w:rtl/>
        </w:rPr>
        <w:t>انكاح</w:t>
      </w:r>
      <w:proofErr w:type="spellEnd"/>
      <w:r w:rsidRPr="00C7057B">
        <w:rPr>
          <w:rFonts w:cs="Simplified Arabic"/>
          <w:sz w:val="24"/>
          <w:szCs w:val="24"/>
          <w:rtl/>
        </w:rPr>
        <w:t xml:space="preserve"> الرجل ابنته الصغيرة (3255) وابن </w:t>
      </w:r>
      <w:r w:rsidR="00C215C9">
        <w:rPr>
          <w:rFonts w:cs="Simplified Arabic" w:hint="cs"/>
          <w:sz w:val="24"/>
          <w:szCs w:val="24"/>
          <w:rtl/>
        </w:rPr>
        <w:t>حبان</w:t>
      </w:r>
      <w:r w:rsidRPr="00C7057B">
        <w:rPr>
          <w:rFonts w:cs="Simplified Arabic"/>
          <w:sz w:val="24"/>
          <w:szCs w:val="24"/>
          <w:rtl/>
        </w:rPr>
        <w:t xml:space="preserve">(1718) والطبراني في </w:t>
      </w:r>
      <w:r w:rsidR="00C215C9">
        <w:rPr>
          <w:rFonts w:cs="Simplified Arabic"/>
          <w:sz w:val="24"/>
          <w:szCs w:val="24"/>
        </w:rPr>
        <w:t>)</w:t>
      </w:r>
      <w:r w:rsidRPr="00C7057B">
        <w:rPr>
          <w:rFonts w:cs="Simplified Arabic"/>
          <w:sz w:val="24"/>
          <w:szCs w:val="24"/>
          <w:rtl/>
        </w:rPr>
        <w:t>المعجم الكبير</w:t>
      </w:r>
      <w:r w:rsidR="00C215C9">
        <w:rPr>
          <w:rFonts w:cs="Simplified Arabic"/>
          <w:sz w:val="24"/>
          <w:szCs w:val="24"/>
        </w:rPr>
        <w:t>(</w:t>
      </w:r>
      <w:r w:rsidRPr="00C7057B">
        <w:rPr>
          <w:rFonts w:cs="Simplified Arabic"/>
          <w:sz w:val="24"/>
          <w:szCs w:val="24"/>
          <w:rtl/>
        </w:rPr>
        <w:t xml:space="preserve"> (42) وفي</w:t>
      </w:r>
      <w:r w:rsidR="00C215C9">
        <w:rPr>
          <w:rFonts w:cs="Simplified Arabic"/>
          <w:sz w:val="24"/>
          <w:szCs w:val="24"/>
        </w:rPr>
        <w:t>)</w:t>
      </w:r>
      <w:r w:rsidRPr="00C7057B">
        <w:rPr>
          <w:rFonts w:cs="Simplified Arabic"/>
          <w:sz w:val="24"/>
          <w:szCs w:val="24"/>
          <w:rtl/>
        </w:rPr>
        <w:t>المعجم الصغير</w:t>
      </w:r>
      <w:r w:rsidR="00C215C9">
        <w:rPr>
          <w:rFonts w:cs="Simplified Arabic"/>
          <w:sz w:val="24"/>
          <w:szCs w:val="24"/>
        </w:rPr>
        <w:t>(</w:t>
      </w:r>
      <w:r w:rsidRPr="00C7057B">
        <w:rPr>
          <w:rFonts w:cs="Simplified Arabic"/>
          <w:sz w:val="24"/>
          <w:szCs w:val="24"/>
          <w:rtl/>
        </w:rPr>
        <w:t xml:space="preserve"> (2042) من حديث عائشة رضي الله عنها.</w:t>
      </w:r>
    </w:p>
  </w:footnote>
  <w:footnote w:id="53">
    <w:p w:rsidR="007B53B1" w:rsidRPr="00C7057B" w:rsidRDefault="007B53B1" w:rsidP="00C215C9">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أخرجه مسلم في '' النكاح'' (1/642) رقم (1423) </w:t>
      </w:r>
      <w:proofErr w:type="spellStart"/>
      <w:r w:rsidRPr="00C7057B">
        <w:rPr>
          <w:rFonts w:cs="Simplified Arabic"/>
          <w:sz w:val="24"/>
          <w:szCs w:val="24"/>
          <w:rtl/>
        </w:rPr>
        <w:t>والترميذي</w:t>
      </w:r>
      <w:proofErr w:type="spellEnd"/>
      <w:r w:rsidRPr="00C7057B">
        <w:rPr>
          <w:rFonts w:cs="Simplified Arabic"/>
          <w:sz w:val="24"/>
          <w:szCs w:val="24"/>
          <w:rtl/>
        </w:rPr>
        <w:t xml:space="preserve"> في النكاح باب ما جاء في الأوقات التي يستحب فيها النكاح ( 1093) والنسائي في '' النكاح'' باب بناء في شوال ( 3377) وابن ماجه في النكاح'' باب ما يستحب البناء بالنساء</w:t>
      </w:r>
      <w:r w:rsidR="00C215C9">
        <w:rPr>
          <w:rFonts w:cs="Simplified Arabic"/>
          <w:sz w:val="24"/>
          <w:szCs w:val="24"/>
        </w:rPr>
        <w:t>(1990)</w:t>
      </w:r>
      <w:r w:rsidRPr="00C7057B">
        <w:rPr>
          <w:rFonts w:cs="Simplified Arabic"/>
          <w:sz w:val="24"/>
          <w:szCs w:val="24"/>
          <w:rtl/>
        </w:rPr>
        <w:t>وأحمد (24272) من حديث عائشة رضي الله عنها.</w:t>
      </w:r>
    </w:p>
  </w:footnote>
  <w:footnote w:id="54">
    <w:p w:rsidR="007B53B1" w:rsidRPr="00C7057B" w:rsidRDefault="007B53B1" w:rsidP="009C1968">
      <w:pPr>
        <w:pStyle w:val="Notedebasdepage"/>
        <w:bidi/>
        <w:jc w:val="both"/>
        <w:rPr>
          <w:rFonts w:cs="Simplified Arabic"/>
          <w:sz w:val="24"/>
          <w:szCs w:val="24"/>
          <w:lang w:bidi="ar-DZ"/>
        </w:rPr>
      </w:pPr>
      <w:r w:rsidRPr="00C7057B">
        <w:rPr>
          <w:rStyle w:val="Appelnotedebasdep"/>
          <w:rFonts w:cs="Simplified Arabic"/>
          <w:sz w:val="24"/>
          <w:szCs w:val="24"/>
        </w:rPr>
        <w:footnoteRef/>
      </w:r>
      <w:r w:rsidRPr="00C7057B">
        <w:rPr>
          <w:rFonts w:cs="Simplified Arabic"/>
          <w:sz w:val="24"/>
          <w:szCs w:val="24"/>
          <w:rtl/>
        </w:rPr>
        <w:t xml:space="preserve">- الفتوى رقم (246) في اكتمال العقد الشرعي بالعقد المدني لشيخ </w:t>
      </w:r>
      <w:proofErr w:type="spellStart"/>
      <w:r w:rsidRPr="00C7057B">
        <w:rPr>
          <w:rFonts w:cs="Simplified Arabic"/>
          <w:sz w:val="24"/>
          <w:szCs w:val="24"/>
          <w:rtl/>
        </w:rPr>
        <w:t>ابي</w:t>
      </w:r>
      <w:proofErr w:type="spellEnd"/>
      <w:r w:rsidRPr="00C7057B">
        <w:rPr>
          <w:rFonts w:cs="Simplified Arabic"/>
          <w:sz w:val="24"/>
          <w:szCs w:val="24"/>
          <w:rtl/>
        </w:rPr>
        <w:t xml:space="preserve"> عبد</w:t>
      </w:r>
      <w:r w:rsidR="009C1968">
        <w:rPr>
          <w:rFonts w:cs="Simplified Arabic"/>
          <w:sz w:val="24"/>
          <w:szCs w:val="24"/>
          <w:rtl/>
        </w:rPr>
        <w:t xml:space="preserve"> المعز محمد علي </w:t>
      </w:r>
      <w:proofErr w:type="spellStart"/>
      <w:r w:rsidR="009C1968">
        <w:rPr>
          <w:rFonts w:cs="Simplified Arabic"/>
          <w:sz w:val="24"/>
          <w:szCs w:val="24"/>
          <w:rtl/>
        </w:rPr>
        <w:t>فركوس</w:t>
      </w:r>
      <w:proofErr w:type="spellEnd"/>
      <w:r w:rsidR="009C1968">
        <w:rPr>
          <w:rFonts w:cs="Simplified Arabic"/>
          <w:sz w:val="24"/>
          <w:szCs w:val="24"/>
          <w:rtl/>
        </w:rPr>
        <w:t xml:space="preserve"> حفظه الله</w:t>
      </w:r>
      <w:r w:rsidR="009C1968">
        <w:rPr>
          <w:rFonts w:cs="Simplified Arabic" w:hint="cs"/>
          <w:sz w:val="24"/>
          <w:szCs w:val="24"/>
          <w:rtl/>
        </w:rPr>
        <w:t xml:space="preserve"> </w:t>
      </w:r>
      <w:proofErr w:type="spellStart"/>
      <w:r w:rsidR="009C1968">
        <w:rPr>
          <w:rFonts w:cs="Simplified Arabic" w:hint="cs"/>
          <w:sz w:val="24"/>
          <w:szCs w:val="24"/>
          <w:rtl/>
        </w:rPr>
        <w:t>استاذ</w:t>
      </w:r>
      <w:proofErr w:type="spellEnd"/>
      <w:r w:rsidR="009C1968">
        <w:rPr>
          <w:rFonts w:cs="Simplified Arabic" w:hint="cs"/>
          <w:sz w:val="24"/>
          <w:szCs w:val="24"/>
          <w:rtl/>
        </w:rPr>
        <w:t xml:space="preserve"> و دكتور في كلية  العلوم </w:t>
      </w:r>
      <w:proofErr w:type="spellStart"/>
      <w:r w:rsidR="009C1968">
        <w:rPr>
          <w:rFonts w:cs="Simplified Arabic" w:hint="cs"/>
          <w:sz w:val="24"/>
          <w:szCs w:val="24"/>
          <w:rtl/>
        </w:rPr>
        <w:t>الاسلامية</w:t>
      </w:r>
      <w:proofErr w:type="spellEnd"/>
      <w:r w:rsidR="009C1968">
        <w:rPr>
          <w:rFonts w:cs="Simplified Arabic" w:hint="cs"/>
          <w:sz w:val="24"/>
          <w:szCs w:val="24"/>
          <w:rtl/>
        </w:rPr>
        <w:t xml:space="preserve"> بجامعة الجزائر</w:t>
      </w:r>
      <w:r w:rsidR="009C1968">
        <w:rPr>
          <w:rFonts w:cs="Simplified Arabic"/>
          <w:sz w:val="24"/>
          <w:szCs w:val="24"/>
        </w:rPr>
        <w:t>1</w:t>
      </w:r>
    </w:p>
  </w:footnote>
  <w:footnote w:id="5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spellStart"/>
      <w:r w:rsidRPr="00C7057B">
        <w:rPr>
          <w:rFonts w:cs="Simplified Arabic"/>
          <w:sz w:val="24"/>
          <w:szCs w:val="24"/>
          <w:rtl/>
        </w:rPr>
        <w:t>تنص</w:t>
      </w:r>
      <w:proofErr w:type="spellEnd"/>
      <w:r w:rsidRPr="00C7057B">
        <w:rPr>
          <w:rFonts w:cs="Simplified Arabic"/>
          <w:sz w:val="24"/>
          <w:szCs w:val="24"/>
          <w:rtl/>
        </w:rPr>
        <w:t xml:space="preserve"> المادة 40 من قانون </w:t>
      </w:r>
      <w:proofErr w:type="spellStart"/>
      <w:r w:rsidRPr="00C7057B">
        <w:rPr>
          <w:rFonts w:cs="Simplified Arabic"/>
          <w:sz w:val="24"/>
          <w:szCs w:val="24"/>
          <w:rtl/>
        </w:rPr>
        <w:t>الاسرة</w:t>
      </w:r>
      <w:proofErr w:type="spellEnd"/>
      <w:r w:rsidRPr="00C7057B">
        <w:rPr>
          <w:rFonts w:cs="Simplified Arabic"/>
          <w:sz w:val="24"/>
          <w:szCs w:val="24"/>
          <w:rtl/>
        </w:rPr>
        <w:t xml:space="preserve"> على أنه: '' يثبت النسب بالزواج الصحيح ''</w:t>
      </w:r>
    </w:p>
  </w:footnote>
  <w:footnote w:id="5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spellStart"/>
      <w:r w:rsidRPr="00C7057B">
        <w:rPr>
          <w:rFonts w:cs="Simplified Arabic"/>
          <w:sz w:val="24"/>
          <w:szCs w:val="24"/>
          <w:rtl/>
        </w:rPr>
        <w:t>تنص</w:t>
      </w:r>
      <w:proofErr w:type="spellEnd"/>
      <w:r w:rsidRPr="00C7057B">
        <w:rPr>
          <w:rFonts w:cs="Simplified Arabic"/>
          <w:sz w:val="24"/>
          <w:szCs w:val="24"/>
          <w:rtl/>
        </w:rPr>
        <w:t xml:space="preserve"> المادة 126 من قانون </w:t>
      </w:r>
      <w:proofErr w:type="spellStart"/>
      <w:r w:rsidRPr="00C7057B">
        <w:rPr>
          <w:rFonts w:cs="Simplified Arabic"/>
          <w:sz w:val="24"/>
          <w:szCs w:val="24"/>
          <w:rtl/>
        </w:rPr>
        <w:t>الاسرة</w:t>
      </w:r>
      <w:proofErr w:type="spellEnd"/>
      <w:r w:rsidRPr="00C7057B">
        <w:rPr>
          <w:rFonts w:cs="Simplified Arabic"/>
          <w:sz w:val="24"/>
          <w:szCs w:val="24"/>
          <w:rtl/>
        </w:rPr>
        <w:t xml:space="preserve"> على انه : '' أسباب </w:t>
      </w:r>
      <w:proofErr w:type="spellStart"/>
      <w:r w:rsidRPr="00C7057B">
        <w:rPr>
          <w:rFonts w:cs="Simplified Arabic"/>
          <w:sz w:val="24"/>
          <w:szCs w:val="24"/>
          <w:rtl/>
        </w:rPr>
        <w:t>الارث</w:t>
      </w:r>
      <w:proofErr w:type="spellEnd"/>
      <w:r w:rsidRPr="00C7057B">
        <w:rPr>
          <w:rFonts w:cs="Simplified Arabic"/>
          <w:sz w:val="24"/>
          <w:szCs w:val="24"/>
          <w:rtl/>
        </w:rPr>
        <w:t xml:space="preserve"> القرابة الزوجية''.</w:t>
      </w:r>
    </w:p>
  </w:footnote>
  <w:footnote w:id="5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وإن كانت هذه التعليمة الوزارية مخالفة لصريح القانون وكان الأولى معالجة الموضوع عن طريق مشروع </w:t>
      </w:r>
      <w:proofErr w:type="gramStart"/>
      <w:r w:rsidRPr="00C7057B">
        <w:rPr>
          <w:rFonts w:cs="Simplified Arabic"/>
          <w:sz w:val="24"/>
          <w:szCs w:val="24"/>
          <w:rtl/>
        </w:rPr>
        <w:t>تتقدم</w:t>
      </w:r>
      <w:proofErr w:type="gramEnd"/>
      <w:r w:rsidRPr="00C7057B">
        <w:rPr>
          <w:rFonts w:cs="Simplified Arabic"/>
          <w:sz w:val="24"/>
          <w:szCs w:val="24"/>
          <w:rtl/>
        </w:rPr>
        <w:t xml:space="preserve"> </w:t>
      </w:r>
      <w:proofErr w:type="spellStart"/>
      <w:r w:rsidRPr="00C7057B">
        <w:rPr>
          <w:rFonts w:cs="Simplified Arabic"/>
          <w:sz w:val="24"/>
          <w:szCs w:val="24"/>
          <w:rtl/>
        </w:rPr>
        <w:t>به</w:t>
      </w:r>
      <w:proofErr w:type="spellEnd"/>
      <w:r w:rsidRPr="00C7057B">
        <w:rPr>
          <w:rFonts w:cs="Simplified Arabic"/>
          <w:sz w:val="24"/>
          <w:szCs w:val="24"/>
          <w:rtl/>
        </w:rPr>
        <w:t xml:space="preserve"> الوزارة الوصية.</w:t>
      </w:r>
    </w:p>
  </w:footnote>
  <w:footnote w:id="58">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 </w:t>
      </w:r>
      <w:proofErr w:type="gramStart"/>
      <w:r w:rsidRPr="00C7057B">
        <w:rPr>
          <w:rFonts w:cs="Simplified Arabic"/>
          <w:sz w:val="24"/>
          <w:szCs w:val="24"/>
          <w:rtl/>
        </w:rPr>
        <w:t>التعريفات'' ،</w:t>
      </w:r>
      <w:proofErr w:type="gramEnd"/>
      <w:r w:rsidRPr="00C7057B">
        <w:rPr>
          <w:rFonts w:cs="Simplified Arabic"/>
          <w:sz w:val="24"/>
          <w:szCs w:val="24"/>
          <w:rtl/>
        </w:rPr>
        <w:t xml:space="preserve"> ص213.</w:t>
      </w:r>
    </w:p>
  </w:footnote>
  <w:footnote w:id="59">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-&lt;&lt; ضابط الحالة المدنية &gt;&gt; هو من موظفو الحالة المدنية هم رئيس المجلس الشعبي الوطني ونوابه ( المادة 01 من قانون الحالة المدنية) أو بموجب تفويض العون البلدي القائم بوظائف الدائمة لا يقل سنة عن 21 سنة ( المادة 02) ويمارس هؤلاء الموظفون مهامهم تحت مسؤولية ورقابة السيد النائب العام.</w:t>
      </w:r>
    </w:p>
  </w:footnote>
  <w:footnote w:id="60">
    <w:p w:rsidR="007B53B1" w:rsidRPr="00C7057B" w:rsidRDefault="007B53B1" w:rsidP="009347CF">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النساء- الآية 03-</w:t>
      </w:r>
    </w:p>
  </w:footnote>
  <w:footnote w:id="61">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أخرجه </w:t>
      </w:r>
      <w:proofErr w:type="spellStart"/>
      <w:r w:rsidRPr="00C7057B">
        <w:rPr>
          <w:rFonts w:cs="Simplified Arabic"/>
          <w:sz w:val="24"/>
          <w:szCs w:val="24"/>
          <w:rtl/>
        </w:rPr>
        <w:t>الترميذي</w:t>
      </w:r>
      <w:proofErr w:type="spellEnd"/>
      <w:r w:rsidRPr="00C7057B">
        <w:rPr>
          <w:rFonts w:cs="Simplified Arabic"/>
          <w:sz w:val="24"/>
          <w:szCs w:val="24"/>
          <w:rtl/>
        </w:rPr>
        <w:t xml:space="preserve"> (1128)، وابن ماجه ( 1951) ، وأحمد (5533) وصححه الألباني في &lt;&lt; صحيح سنن </w:t>
      </w:r>
      <w:proofErr w:type="spellStart"/>
      <w:r w:rsidRPr="00C7057B">
        <w:rPr>
          <w:rFonts w:cs="Simplified Arabic"/>
          <w:sz w:val="24"/>
          <w:szCs w:val="24"/>
          <w:rtl/>
        </w:rPr>
        <w:t>الترميذي</w:t>
      </w:r>
      <w:proofErr w:type="spellEnd"/>
      <w:r w:rsidRPr="00C7057B">
        <w:rPr>
          <w:rFonts w:cs="Simplified Arabic"/>
          <w:sz w:val="24"/>
          <w:szCs w:val="24"/>
          <w:rtl/>
        </w:rPr>
        <w:t>&gt;&gt;.</w:t>
      </w:r>
    </w:p>
  </w:footnote>
  <w:footnote w:id="6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النساء- الآية 03-</w:t>
      </w:r>
    </w:p>
  </w:footnote>
  <w:footnote w:id="63">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سنن </w:t>
      </w:r>
      <w:proofErr w:type="spellStart"/>
      <w:r w:rsidRPr="00C7057B">
        <w:rPr>
          <w:rFonts w:cs="Simplified Arabic"/>
          <w:sz w:val="24"/>
          <w:szCs w:val="24"/>
          <w:rtl/>
        </w:rPr>
        <w:t>الترميذي</w:t>
      </w:r>
      <w:proofErr w:type="spellEnd"/>
      <w:r w:rsidRPr="00C7057B">
        <w:rPr>
          <w:rFonts w:cs="Simplified Arabic"/>
          <w:sz w:val="24"/>
          <w:szCs w:val="24"/>
          <w:rtl/>
        </w:rPr>
        <w:t xml:space="preserve"> ، حديث رقم ( 1140)</w:t>
      </w:r>
    </w:p>
  </w:footnote>
  <w:footnote w:id="64">
    <w:p w:rsidR="007B53B1" w:rsidRPr="00C7057B" w:rsidRDefault="007B53B1" w:rsidP="009C1968">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الشرح الممتع </w:t>
      </w:r>
      <w:r>
        <w:rPr>
          <w:rFonts w:cs="Simplified Arabic" w:hint="cs"/>
          <w:sz w:val="24"/>
          <w:szCs w:val="24"/>
          <w:rtl/>
        </w:rPr>
        <w:t xml:space="preserve">على الزاد </w:t>
      </w:r>
      <w:proofErr w:type="spellStart"/>
      <w:r>
        <w:rPr>
          <w:rFonts w:cs="Simplified Arabic" w:hint="cs"/>
          <w:sz w:val="24"/>
          <w:szCs w:val="24"/>
          <w:rtl/>
        </w:rPr>
        <w:t>المستقنع</w:t>
      </w:r>
      <w:proofErr w:type="spellEnd"/>
      <w:r>
        <w:rPr>
          <w:rFonts w:cs="Simplified Arabic" w:hint="cs"/>
          <w:sz w:val="24"/>
          <w:szCs w:val="24"/>
          <w:rtl/>
        </w:rPr>
        <w:t xml:space="preserve"> </w:t>
      </w:r>
      <w:r w:rsidRPr="00C7057B">
        <w:rPr>
          <w:rFonts w:cs="Simplified Arabic"/>
          <w:sz w:val="24"/>
          <w:szCs w:val="24"/>
          <w:rtl/>
        </w:rPr>
        <w:t xml:space="preserve"> لفضيلة الشيخ محمد بن صالح </w:t>
      </w:r>
      <w:proofErr w:type="spellStart"/>
      <w:r w:rsidR="009C1968">
        <w:rPr>
          <w:rFonts w:cs="Simplified Arabic" w:hint="cs"/>
          <w:sz w:val="24"/>
          <w:szCs w:val="24"/>
          <w:rtl/>
          <w:lang w:bidi="ar-DZ"/>
        </w:rPr>
        <w:t>العثيمين</w:t>
      </w:r>
      <w:proofErr w:type="spellEnd"/>
      <w:r w:rsidRPr="00C7057B">
        <w:rPr>
          <w:rFonts w:cs="Simplified Arabic"/>
          <w:sz w:val="24"/>
          <w:szCs w:val="24"/>
          <w:rtl/>
        </w:rPr>
        <w:t xml:space="preserve"> رحمه الله، المجلد الخامس كتاب الفرائض والنكاح والعتق والطلاق.</w:t>
      </w:r>
    </w:p>
  </w:footnote>
  <w:footnote w:id="6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سنن </w:t>
      </w:r>
      <w:proofErr w:type="spellStart"/>
      <w:r w:rsidRPr="00C7057B">
        <w:rPr>
          <w:rFonts w:cs="Simplified Arabic"/>
          <w:sz w:val="24"/>
          <w:szCs w:val="24"/>
          <w:rtl/>
        </w:rPr>
        <w:t>الترميذي</w:t>
      </w:r>
      <w:proofErr w:type="spellEnd"/>
      <w:r w:rsidRPr="00C7057B">
        <w:rPr>
          <w:rFonts w:cs="Simplified Arabic"/>
          <w:sz w:val="24"/>
          <w:szCs w:val="24"/>
          <w:rtl/>
        </w:rPr>
        <w:t xml:space="preserve"> ، حديث رقم ( 1140)</w:t>
      </w:r>
    </w:p>
  </w:footnote>
  <w:footnote w:id="66">
    <w:p w:rsidR="007B53B1" w:rsidRPr="00C7057B" w:rsidRDefault="009C1968" w:rsidP="00400CF2">
      <w:pPr>
        <w:pStyle w:val="Notedebasdepage"/>
        <w:rPr>
          <w:rFonts w:cs="Simplified Arabic"/>
          <w:sz w:val="24"/>
          <w:szCs w:val="24"/>
          <w:rtl/>
          <w:lang w:bidi="ar-DZ"/>
        </w:rPr>
      </w:pPr>
      <w:r>
        <w:rPr>
          <w:rFonts w:cs="Simplified Arabic" w:hint="cs"/>
          <w:sz w:val="24"/>
          <w:szCs w:val="24"/>
          <w:rtl/>
        </w:rPr>
        <w:t xml:space="preserve">- الشرح الممتع على زاد </w:t>
      </w:r>
      <w:proofErr w:type="spellStart"/>
      <w:r>
        <w:rPr>
          <w:rFonts w:cs="Simplified Arabic" w:hint="cs"/>
          <w:sz w:val="24"/>
          <w:szCs w:val="24"/>
          <w:rtl/>
        </w:rPr>
        <w:t>المستقنع</w:t>
      </w:r>
      <w:proofErr w:type="spellEnd"/>
      <w:r w:rsidR="00400CF2">
        <w:rPr>
          <w:rFonts w:cs="Simplified Arabic" w:hint="cs"/>
          <w:sz w:val="24"/>
          <w:szCs w:val="24"/>
          <w:rtl/>
        </w:rPr>
        <w:t xml:space="preserve"> لفضيلة الشيخ محمد بن صالح </w:t>
      </w:r>
      <w:proofErr w:type="spellStart"/>
      <w:r w:rsidR="00400CF2">
        <w:rPr>
          <w:rFonts w:cs="Simplified Arabic" w:hint="cs"/>
          <w:sz w:val="24"/>
          <w:szCs w:val="24"/>
          <w:rtl/>
        </w:rPr>
        <w:t>العثيمين</w:t>
      </w:r>
      <w:proofErr w:type="spellEnd"/>
      <w:r w:rsidR="00400CF2">
        <w:rPr>
          <w:rFonts w:cs="Simplified Arabic" w:hint="cs"/>
          <w:sz w:val="24"/>
          <w:szCs w:val="24"/>
          <w:rtl/>
        </w:rPr>
        <w:t xml:space="preserve"> رحمه الله المجلد الخامس كتاب الفرائض و النكاح والعتق والطلاق </w:t>
      </w:r>
      <w:r w:rsidR="00400CF2">
        <w:rPr>
          <w:rFonts w:cs="Simplified Arabic" w:hint="cs"/>
          <w:sz w:val="24"/>
          <w:szCs w:val="24"/>
          <w:rtl/>
          <w:lang w:bidi="ar-DZ"/>
        </w:rPr>
        <w:t xml:space="preserve">مركز الفجر للطباعة دار </w:t>
      </w:r>
      <w:proofErr w:type="spellStart"/>
      <w:r w:rsidR="00400CF2">
        <w:rPr>
          <w:rFonts w:cs="Simplified Arabic" w:hint="cs"/>
          <w:sz w:val="24"/>
          <w:szCs w:val="24"/>
          <w:rtl/>
          <w:lang w:bidi="ar-DZ"/>
        </w:rPr>
        <w:t>الاثار</w:t>
      </w:r>
      <w:proofErr w:type="spellEnd"/>
      <w:r w:rsidR="00400CF2">
        <w:rPr>
          <w:rFonts w:cs="Simplified Arabic" w:hint="cs"/>
          <w:sz w:val="24"/>
          <w:szCs w:val="24"/>
          <w:rtl/>
          <w:lang w:bidi="ar-DZ"/>
        </w:rPr>
        <w:t xml:space="preserve"> _القاهرة </w:t>
      </w:r>
    </w:p>
  </w:footnote>
  <w:footnote w:id="6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عبد عزيز سعد، </w:t>
      </w:r>
      <w:proofErr w:type="gramStart"/>
      <w:r w:rsidRPr="00C7057B">
        <w:rPr>
          <w:rFonts w:cs="Simplified Arabic"/>
          <w:sz w:val="24"/>
          <w:szCs w:val="24"/>
          <w:rtl/>
        </w:rPr>
        <w:t>المرجع</w:t>
      </w:r>
      <w:proofErr w:type="gramEnd"/>
      <w:r w:rsidRPr="00C7057B">
        <w:rPr>
          <w:rFonts w:cs="Simplified Arabic"/>
          <w:sz w:val="24"/>
          <w:szCs w:val="24"/>
          <w:rtl/>
        </w:rPr>
        <w:t xml:space="preserve"> السابق، ص86.</w:t>
      </w:r>
    </w:p>
  </w:footnote>
  <w:footnote w:id="68">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أخرجه البخاري (3662)، ومسلم (2384) من حديث عمر ابن العاص رضي الله عنه.</w:t>
      </w:r>
    </w:p>
  </w:footnote>
  <w:footnote w:id="69">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عبد العزيز سعد، </w:t>
      </w:r>
      <w:proofErr w:type="gramStart"/>
      <w:r w:rsidRPr="00C7057B">
        <w:rPr>
          <w:rFonts w:cs="Simplified Arabic"/>
          <w:sz w:val="24"/>
          <w:szCs w:val="24"/>
          <w:rtl/>
        </w:rPr>
        <w:t>المرجع</w:t>
      </w:r>
      <w:proofErr w:type="gramEnd"/>
      <w:r w:rsidRPr="00C7057B">
        <w:rPr>
          <w:rFonts w:cs="Simplified Arabic"/>
          <w:sz w:val="24"/>
          <w:szCs w:val="24"/>
          <w:rtl/>
        </w:rPr>
        <w:t xml:space="preserve"> السابق، ص 87.</w:t>
      </w:r>
    </w:p>
  </w:footnote>
  <w:footnote w:id="70">
    <w:p w:rsidR="007B53B1" w:rsidRPr="00C7057B" w:rsidRDefault="007B53B1" w:rsidP="00C7057B">
      <w:pPr>
        <w:bidi/>
        <w:spacing w:after="0" w:line="240" w:lineRule="auto"/>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النساء- الآية 19-</w:t>
      </w:r>
    </w:p>
  </w:footnote>
  <w:footnote w:id="71">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البقرة – الآية 228-</w:t>
      </w:r>
    </w:p>
  </w:footnote>
  <w:footnote w:id="7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البقرة – الآية 231-</w:t>
      </w:r>
    </w:p>
  </w:footnote>
  <w:footnote w:id="73">
    <w:p w:rsidR="007B53B1" w:rsidRPr="00C7057B" w:rsidRDefault="007B53B1" w:rsidP="00C7057B">
      <w:pPr>
        <w:pStyle w:val="Notedebasdepage"/>
        <w:rPr>
          <w:rFonts w:cs="Simplified Arabic"/>
          <w:sz w:val="24"/>
          <w:szCs w:val="24"/>
          <w:rtl/>
          <w:lang w:bidi="ar-DZ"/>
        </w:rPr>
      </w:pPr>
      <w:r w:rsidRPr="00C7057B">
        <w:rPr>
          <w:rFonts w:cs="Simplified Arabic"/>
          <w:sz w:val="24"/>
          <w:szCs w:val="24"/>
          <w:rtl/>
        </w:rPr>
        <w:t xml:space="preserve">- زيد بن محمد بن هادي </w:t>
      </w:r>
      <w:proofErr w:type="spellStart"/>
      <w:r w:rsidRPr="00C7057B">
        <w:rPr>
          <w:rFonts w:cs="Simplified Arabic"/>
          <w:sz w:val="24"/>
          <w:szCs w:val="24"/>
          <w:rtl/>
        </w:rPr>
        <w:t>المدخلي</w:t>
      </w:r>
      <w:proofErr w:type="spellEnd"/>
      <w:r w:rsidRPr="00C7057B">
        <w:rPr>
          <w:rFonts w:cs="Simplified Arabic"/>
          <w:sz w:val="24"/>
          <w:szCs w:val="24"/>
          <w:rtl/>
        </w:rPr>
        <w:t xml:space="preserve"> رحمه الله تعالى، المرجع السابق، ص564.</w:t>
      </w:r>
      <w:r w:rsidRPr="00C7057B">
        <w:rPr>
          <w:rStyle w:val="Appelnotedebasdep"/>
          <w:rFonts w:cs="Simplified Arabic"/>
          <w:sz w:val="24"/>
          <w:szCs w:val="24"/>
        </w:rPr>
        <w:footnoteRef/>
      </w:r>
    </w:p>
  </w:footnote>
  <w:footnote w:id="74">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gramStart"/>
      <w:r w:rsidRPr="00C7057B">
        <w:rPr>
          <w:rFonts w:cs="Simplified Arabic"/>
          <w:sz w:val="24"/>
          <w:szCs w:val="24"/>
          <w:rtl/>
          <w:lang w:bidi="ar-DZ"/>
        </w:rPr>
        <w:t>سورة</w:t>
      </w:r>
      <w:proofErr w:type="gramEnd"/>
      <w:r w:rsidRPr="00C7057B">
        <w:rPr>
          <w:rFonts w:cs="Simplified Arabic"/>
          <w:sz w:val="24"/>
          <w:szCs w:val="24"/>
          <w:rtl/>
          <w:lang w:bidi="ar-DZ"/>
        </w:rPr>
        <w:t xml:space="preserve"> النساء –الآية 34-</w:t>
      </w:r>
    </w:p>
  </w:footnote>
  <w:footnote w:id="7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عبد الكريم زيدان ، المفصل في أحكام المرأة والبيت المسلم ج7، ط3، مؤسسة الرسالة، بيروت، لبنان ، 2000، ص277.</w:t>
      </w:r>
    </w:p>
  </w:footnote>
  <w:footnote w:id="7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أخرجه أحمد( 12203) وصححه </w:t>
      </w:r>
      <w:proofErr w:type="spellStart"/>
      <w:r w:rsidRPr="00C7057B">
        <w:rPr>
          <w:rFonts w:cs="Simplified Arabic"/>
          <w:sz w:val="24"/>
          <w:szCs w:val="24"/>
          <w:rtl/>
        </w:rPr>
        <w:t>الالباني</w:t>
      </w:r>
      <w:proofErr w:type="spellEnd"/>
      <w:r w:rsidRPr="00C7057B">
        <w:rPr>
          <w:rFonts w:cs="Simplified Arabic"/>
          <w:sz w:val="24"/>
          <w:szCs w:val="24"/>
          <w:rtl/>
        </w:rPr>
        <w:t xml:space="preserve"> في ''صحيح الجامع'' (7725).</w:t>
      </w:r>
    </w:p>
  </w:footnote>
  <w:footnote w:id="7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w:t>
      </w:r>
      <w:proofErr w:type="gramStart"/>
      <w:r w:rsidRPr="00C7057B">
        <w:rPr>
          <w:rFonts w:cs="Simplified Arabic"/>
          <w:sz w:val="24"/>
          <w:szCs w:val="24"/>
          <w:rtl/>
          <w:lang w:bidi="ar-DZ"/>
        </w:rPr>
        <w:t>سورة</w:t>
      </w:r>
      <w:proofErr w:type="gramEnd"/>
      <w:r w:rsidRPr="00C7057B">
        <w:rPr>
          <w:rFonts w:cs="Simplified Arabic"/>
          <w:sz w:val="24"/>
          <w:szCs w:val="24"/>
          <w:rtl/>
          <w:lang w:bidi="ar-DZ"/>
        </w:rPr>
        <w:t xml:space="preserve"> النساء-الآية 34-</w:t>
      </w:r>
    </w:p>
  </w:footnote>
  <w:footnote w:id="78">
    <w:p w:rsidR="007B53B1" w:rsidRPr="00C7057B" w:rsidRDefault="007B53B1" w:rsidP="00C7057B">
      <w:pPr>
        <w:pStyle w:val="Notedebasdepage"/>
        <w:tabs>
          <w:tab w:val="left" w:pos="6700"/>
        </w:tabs>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فضيلة الشيخ زيد بن محمد بن هادي </w:t>
      </w:r>
      <w:proofErr w:type="spellStart"/>
      <w:r w:rsidRPr="00C7057B">
        <w:rPr>
          <w:rFonts w:cs="Simplified Arabic"/>
          <w:sz w:val="24"/>
          <w:szCs w:val="24"/>
          <w:rtl/>
        </w:rPr>
        <w:t>المدخلي</w:t>
      </w:r>
      <w:proofErr w:type="spellEnd"/>
      <w:r w:rsidRPr="00C7057B">
        <w:rPr>
          <w:rFonts w:cs="Simplified Arabic"/>
          <w:sz w:val="24"/>
          <w:szCs w:val="24"/>
          <w:rtl/>
        </w:rPr>
        <w:t>، المرجع السابق، ص570.</w:t>
      </w:r>
      <w:r w:rsidRPr="00C7057B">
        <w:rPr>
          <w:rFonts w:cs="Simplified Arabic"/>
          <w:sz w:val="24"/>
          <w:szCs w:val="24"/>
          <w:rtl/>
        </w:rPr>
        <w:tab/>
      </w:r>
    </w:p>
  </w:footnote>
  <w:footnote w:id="79">
    <w:p w:rsidR="007B53B1" w:rsidRPr="00C7057B" w:rsidRDefault="007B53B1" w:rsidP="00B7283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الصادق عبد الرحمن </w:t>
      </w:r>
      <w:proofErr w:type="spellStart"/>
      <w:r w:rsidR="00B7283B">
        <w:rPr>
          <w:rFonts w:cs="Simplified Arabic" w:hint="cs"/>
          <w:sz w:val="24"/>
          <w:szCs w:val="24"/>
          <w:rtl/>
        </w:rPr>
        <w:t>العرياني</w:t>
      </w:r>
      <w:proofErr w:type="spellEnd"/>
      <w:r w:rsidRPr="00C7057B">
        <w:rPr>
          <w:rFonts w:cs="Simplified Arabic"/>
          <w:sz w:val="24"/>
          <w:szCs w:val="24"/>
          <w:rtl/>
        </w:rPr>
        <w:t>، المرجع السابق، ج2، ص657.</w:t>
      </w:r>
    </w:p>
  </w:footnote>
  <w:footnote w:id="80">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w:t>
      </w:r>
      <w:proofErr w:type="spellStart"/>
      <w:r w:rsidRPr="00C7057B">
        <w:rPr>
          <w:rFonts w:cs="Simplified Arabic"/>
          <w:sz w:val="24"/>
          <w:szCs w:val="24"/>
          <w:rtl/>
        </w:rPr>
        <w:t>مسعودي</w:t>
      </w:r>
      <w:proofErr w:type="spellEnd"/>
      <w:r w:rsidRPr="00C7057B">
        <w:rPr>
          <w:rFonts w:cs="Simplified Arabic"/>
          <w:sz w:val="24"/>
          <w:szCs w:val="24"/>
          <w:rtl/>
        </w:rPr>
        <w:t xml:space="preserve"> رشيد، النظام المالي للزوجين في تشريع الجزائري، أطروحة الدكتوراه، كلية الحقوق  تلمسان، ص122.</w:t>
      </w:r>
    </w:p>
  </w:footnote>
  <w:footnote w:id="81">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-أنظر </w:t>
      </w:r>
      <w:proofErr w:type="spellStart"/>
      <w:r w:rsidRPr="00C7057B">
        <w:rPr>
          <w:rFonts w:cs="Simplified Arabic"/>
          <w:sz w:val="24"/>
          <w:szCs w:val="24"/>
          <w:rtl/>
        </w:rPr>
        <w:t>إبن</w:t>
      </w:r>
      <w:proofErr w:type="spellEnd"/>
      <w:r w:rsidRPr="00C7057B">
        <w:rPr>
          <w:rFonts w:cs="Simplified Arabic"/>
          <w:sz w:val="24"/>
          <w:szCs w:val="24"/>
          <w:rtl/>
        </w:rPr>
        <w:t xml:space="preserve"> حجر ، الفتح الباري، ج5، دار الريان للتراث، القاهرة ،ط1، 1987، ص217.</w:t>
      </w:r>
    </w:p>
  </w:footnote>
  <w:footnote w:id="8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-أنظر </w:t>
      </w:r>
      <w:proofErr w:type="spellStart"/>
      <w:r w:rsidRPr="00C7057B">
        <w:rPr>
          <w:rFonts w:cs="Simplified Arabic"/>
          <w:sz w:val="24"/>
          <w:szCs w:val="24"/>
          <w:rtl/>
        </w:rPr>
        <w:t>إبن</w:t>
      </w:r>
      <w:proofErr w:type="spellEnd"/>
      <w:r w:rsidRPr="00C7057B">
        <w:rPr>
          <w:rFonts w:cs="Simplified Arabic"/>
          <w:sz w:val="24"/>
          <w:szCs w:val="24"/>
          <w:rtl/>
        </w:rPr>
        <w:t xml:space="preserve"> حجر، المرجع السابق، ج2، ص466.</w:t>
      </w:r>
    </w:p>
  </w:footnote>
  <w:footnote w:id="83">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المرجع نفسه ، ص 468.</w:t>
      </w:r>
    </w:p>
  </w:footnote>
  <w:footnote w:id="84">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البقرة – الآية 229-</w:t>
      </w:r>
    </w:p>
  </w:footnote>
  <w:footnote w:id="8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سورة</w:t>
      </w:r>
      <w:proofErr w:type="gramEnd"/>
      <w:r w:rsidRPr="00C7057B">
        <w:rPr>
          <w:rFonts w:cs="Simplified Arabic"/>
          <w:sz w:val="24"/>
          <w:szCs w:val="24"/>
          <w:rtl/>
        </w:rPr>
        <w:t xml:space="preserve"> النساء -12-</w:t>
      </w:r>
    </w:p>
  </w:footnote>
  <w:footnote w:id="8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ابن تيمية ، مجموع </w:t>
      </w:r>
      <w:proofErr w:type="spellStart"/>
      <w:r w:rsidRPr="00C7057B">
        <w:rPr>
          <w:rFonts w:cs="Simplified Arabic"/>
          <w:sz w:val="24"/>
          <w:szCs w:val="24"/>
          <w:rtl/>
        </w:rPr>
        <w:t>الفتاوي</w:t>
      </w:r>
      <w:proofErr w:type="spellEnd"/>
      <w:r w:rsidRPr="00C7057B">
        <w:rPr>
          <w:rFonts w:cs="Simplified Arabic"/>
          <w:sz w:val="24"/>
          <w:szCs w:val="24"/>
          <w:rtl/>
        </w:rPr>
        <w:t xml:space="preserve"> ، ج29، مكتبة المعارف، الرباط، المغرب، ص126.</w:t>
      </w:r>
    </w:p>
  </w:footnote>
  <w:footnote w:id="8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شرح الممتع على الزاد </w:t>
      </w:r>
      <w:proofErr w:type="spellStart"/>
      <w:r w:rsidRPr="00C7057B">
        <w:rPr>
          <w:rFonts w:cs="Simplified Arabic"/>
          <w:sz w:val="24"/>
          <w:szCs w:val="24"/>
          <w:rtl/>
        </w:rPr>
        <w:t>المستقنع</w:t>
      </w:r>
      <w:proofErr w:type="spellEnd"/>
      <w:r w:rsidRPr="00C7057B">
        <w:rPr>
          <w:rFonts w:cs="Simplified Arabic"/>
          <w:sz w:val="24"/>
          <w:szCs w:val="24"/>
          <w:rtl/>
        </w:rPr>
        <w:t xml:space="preserve"> لفضيلة الشيخ محمد ابن صالح </w:t>
      </w:r>
      <w:proofErr w:type="spellStart"/>
      <w:r w:rsidRPr="00C7057B">
        <w:rPr>
          <w:rFonts w:cs="Simplified Arabic"/>
          <w:sz w:val="24"/>
          <w:szCs w:val="24"/>
          <w:rtl/>
        </w:rPr>
        <w:t>عثيمين</w:t>
      </w:r>
      <w:proofErr w:type="spellEnd"/>
      <w:r w:rsidRPr="00C7057B">
        <w:rPr>
          <w:rFonts w:cs="Simplified Arabic"/>
          <w:sz w:val="24"/>
          <w:szCs w:val="24"/>
          <w:rtl/>
        </w:rPr>
        <w:t xml:space="preserve"> ، ج5، مركز الفجر للطباعة، دار الآثار القاهرة، ص 234.</w:t>
      </w:r>
    </w:p>
  </w:footnote>
  <w:footnote w:id="88">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أنظر عبد الكريم زيدان، المرجع السابق، ج6 ، ص 133.</w:t>
      </w:r>
    </w:p>
  </w:footnote>
  <w:footnote w:id="89">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w:t>
      </w:r>
      <w:proofErr w:type="gramStart"/>
      <w:r w:rsidRPr="00C7057B">
        <w:rPr>
          <w:rFonts w:cs="Simplified Arabic"/>
          <w:sz w:val="24"/>
          <w:szCs w:val="24"/>
          <w:rtl/>
        </w:rPr>
        <w:t>مجلس</w:t>
      </w:r>
      <w:proofErr w:type="gramEnd"/>
      <w:r w:rsidRPr="00C7057B">
        <w:rPr>
          <w:rFonts w:cs="Simplified Arabic"/>
          <w:sz w:val="24"/>
          <w:szCs w:val="24"/>
          <w:rtl/>
        </w:rPr>
        <w:t xml:space="preserve"> الأعلى، خ.ق.ج،03/03/1971، مقتبس عن </w:t>
      </w:r>
      <w:proofErr w:type="spellStart"/>
      <w:r w:rsidRPr="00C7057B">
        <w:rPr>
          <w:rFonts w:cs="Simplified Arabic"/>
          <w:sz w:val="24"/>
          <w:szCs w:val="24"/>
          <w:rtl/>
        </w:rPr>
        <w:t>بلحاج</w:t>
      </w:r>
      <w:proofErr w:type="spellEnd"/>
      <w:r w:rsidRPr="00C7057B">
        <w:rPr>
          <w:rFonts w:cs="Simplified Arabic"/>
          <w:sz w:val="24"/>
          <w:szCs w:val="24"/>
          <w:rtl/>
        </w:rPr>
        <w:t xml:space="preserve"> العربي ، المرجع السابق، ص94.</w:t>
      </w:r>
    </w:p>
  </w:footnote>
  <w:footnote w:id="90">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w:t>
      </w:r>
      <w:proofErr w:type="gramStart"/>
      <w:r w:rsidRPr="00C7057B">
        <w:rPr>
          <w:rFonts w:cs="Simplified Arabic"/>
          <w:sz w:val="24"/>
          <w:szCs w:val="24"/>
          <w:rtl/>
        </w:rPr>
        <w:t>مسعود</w:t>
      </w:r>
      <w:proofErr w:type="gramEnd"/>
      <w:r w:rsidRPr="00C7057B">
        <w:rPr>
          <w:rFonts w:cs="Simplified Arabic"/>
          <w:sz w:val="24"/>
          <w:szCs w:val="24"/>
          <w:rtl/>
        </w:rPr>
        <w:t xml:space="preserve"> رشيد، المرجع السابق، ص280.</w:t>
      </w:r>
    </w:p>
  </w:footnote>
  <w:footnote w:id="91">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-أخرجه أبو داود (2133) </w:t>
      </w:r>
      <w:proofErr w:type="spellStart"/>
      <w:r w:rsidRPr="00C7057B">
        <w:rPr>
          <w:rFonts w:cs="Simplified Arabic"/>
          <w:sz w:val="24"/>
          <w:szCs w:val="24"/>
          <w:rtl/>
        </w:rPr>
        <w:t>والترميذي</w:t>
      </w:r>
      <w:proofErr w:type="spellEnd"/>
      <w:r w:rsidRPr="00C7057B">
        <w:rPr>
          <w:rFonts w:cs="Simplified Arabic"/>
          <w:sz w:val="24"/>
          <w:szCs w:val="24"/>
          <w:rtl/>
        </w:rPr>
        <w:t xml:space="preserve"> (1141) ، والنسائي(3942) ، وابن ماجة(1969) وصححه ألباني في '' صحيح الجامع'' (1949).</w:t>
      </w:r>
    </w:p>
  </w:footnote>
  <w:footnote w:id="92">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أخرجه  أبو داود (2134) ، والنسائي (3943)، </w:t>
      </w:r>
      <w:proofErr w:type="spellStart"/>
      <w:r w:rsidRPr="00C7057B">
        <w:rPr>
          <w:rFonts w:cs="Simplified Arabic"/>
          <w:sz w:val="24"/>
          <w:szCs w:val="24"/>
          <w:rtl/>
        </w:rPr>
        <w:t>والترميذي</w:t>
      </w:r>
      <w:proofErr w:type="spellEnd"/>
      <w:r w:rsidRPr="00C7057B">
        <w:rPr>
          <w:rFonts w:cs="Simplified Arabic"/>
          <w:sz w:val="24"/>
          <w:szCs w:val="24"/>
          <w:rtl/>
        </w:rPr>
        <w:t xml:space="preserve"> ( 1140)، وابن ماجه (1981) ، صححه </w:t>
      </w:r>
      <w:proofErr w:type="spellStart"/>
      <w:r w:rsidRPr="00C7057B">
        <w:rPr>
          <w:rFonts w:cs="Simplified Arabic"/>
          <w:sz w:val="24"/>
          <w:szCs w:val="24"/>
          <w:rtl/>
        </w:rPr>
        <w:t>الالباني</w:t>
      </w:r>
      <w:proofErr w:type="spellEnd"/>
      <w:r w:rsidRPr="00C7057B">
        <w:rPr>
          <w:rFonts w:cs="Simplified Arabic"/>
          <w:sz w:val="24"/>
          <w:szCs w:val="24"/>
          <w:rtl/>
        </w:rPr>
        <w:t xml:space="preserve"> في   ( الضعيف الجامع).</w:t>
      </w:r>
    </w:p>
  </w:footnote>
  <w:footnote w:id="93">
    <w:p w:rsidR="007B53B1" w:rsidRPr="00C7057B" w:rsidRDefault="007B53B1" w:rsidP="00C7057B">
      <w:pPr>
        <w:pStyle w:val="Notedebasdepage"/>
        <w:bidi/>
        <w:jc w:val="both"/>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أنظر زيد بن محمد بن هادي </w:t>
      </w:r>
      <w:proofErr w:type="spellStart"/>
      <w:r w:rsidRPr="00C7057B">
        <w:rPr>
          <w:rFonts w:cs="Simplified Arabic"/>
          <w:sz w:val="24"/>
          <w:szCs w:val="24"/>
          <w:rtl/>
        </w:rPr>
        <w:t>المدخلي</w:t>
      </w:r>
      <w:proofErr w:type="spellEnd"/>
      <w:r w:rsidRPr="00C7057B">
        <w:rPr>
          <w:rFonts w:cs="Simplified Arabic"/>
          <w:sz w:val="24"/>
          <w:szCs w:val="24"/>
          <w:rtl/>
        </w:rPr>
        <w:t xml:space="preserve"> رحمه الله تعالى، ج5، ص573، 574،575، دار الميراث النبوي للنشر والتوزيع.</w:t>
      </w:r>
    </w:p>
  </w:footnote>
  <w:footnote w:id="94">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عبد الله </w:t>
      </w:r>
      <w:proofErr w:type="spellStart"/>
      <w:r w:rsidRPr="00C7057B">
        <w:rPr>
          <w:rFonts w:cs="Simplified Arabic"/>
          <w:sz w:val="24"/>
          <w:szCs w:val="24"/>
          <w:rtl/>
        </w:rPr>
        <w:t>بوزنون</w:t>
      </w:r>
      <w:proofErr w:type="spellEnd"/>
      <w:r w:rsidRPr="00C7057B">
        <w:rPr>
          <w:rFonts w:cs="Simplified Arabic"/>
          <w:sz w:val="24"/>
          <w:szCs w:val="24"/>
          <w:rtl/>
        </w:rPr>
        <w:t>، مجلة الإصلاح، 2014 رقم 43، ص 17.</w:t>
      </w:r>
    </w:p>
  </w:footnote>
  <w:footnote w:id="95">
    <w:p w:rsidR="007B53B1" w:rsidRPr="00C7057B" w:rsidRDefault="007B53B1" w:rsidP="00B7283B">
      <w:pPr>
        <w:pStyle w:val="Notedebasdepage"/>
        <w:bidi/>
        <w:jc w:val="left"/>
        <w:rPr>
          <w:rFonts w:cs="Simplified Arabic"/>
          <w:sz w:val="24"/>
          <w:szCs w:val="24"/>
          <w:lang w:bidi="ar-DZ"/>
        </w:rPr>
      </w:pPr>
      <w:r w:rsidRPr="00C7057B">
        <w:rPr>
          <w:rStyle w:val="Appelnotedebasdep"/>
          <w:rFonts w:cs="Simplified Arabic"/>
          <w:sz w:val="24"/>
          <w:szCs w:val="24"/>
        </w:rPr>
        <w:footnoteRef/>
      </w:r>
      <w:r w:rsidRPr="00C7057B">
        <w:rPr>
          <w:rFonts w:cs="Simplified Arabic"/>
          <w:sz w:val="24"/>
          <w:szCs w:val="24"/>
          <w:rtl/>
        </w:rPr>
        <w:t xml:space="preserve">- </w:t>
      </w:r>
      <w:r w:rsidR="00B7283B">
        <w:rPr>
          <w:rFonts w:cs="Simplified Arabic" w:hint="cs"/>
          <w:sz w:val="24"/>
          <w:szCs w:val="24"/>
          <w:rtl/>
        </w:rPr>
        <w:t xml:space="preserve">انظر عبد الله </w:t>
      </w:r>
      <w:proofErr w:type="spellStart"/>
      <w:r w:rsidR="00B7283B">
        <w:rPr>
          <w:rFonts w:cs="Simplified Arabic" w:hint="cs"/>
          <w:sz w:val="24"/>
          <w:szCs w:val="24"/>
          <w:rtl/>
        </w:rPr>
        <w:t>بوزنون</w:t>
      </w:r>
      <w:proofErr w:type="spellEnd"/>
      <w:r w:rsidR="00B7283B">
        <w:rPr>
          <w:rFonts w:cs="Simplified Arabic" w:hint="cs"/>
          <w:sz w:val="24"/>
          <w:szCs w:val="24"/>
          <w:rtl/>
        </w:rPr>
        <w:t> </w:t>
      </w:r>
      <w:r w:rsidR="00B7283B">
        <w:rPr>
          <w:rFonts w:cs="Simplified Arabic"/>
          <w:sz w:val="24"/>
          <w:szCs w:val="24"/>
        </w:rPr>
        <w:t>.</w:t>
      </w:r>
      <w:r w:rsidR="00B7283B">
        <w:rPr>
          <w:rFonts w:cs="Simplified Arabic" w:hint="cs"/>
          <w:sz w:val="24"/>
          <w:szCs w:val="24"/>
          <w:rtl/>
          <w:lang w:bidi="ar-DZ"/>
        </w:rPr>
        <w:t xml:space="preserve">مجلة </w:t>
      </w:r>
      <w:proofErr w:type="spellStart"/>
      <w:r w:rsidR="00B7283B">
        <w:rPr>
          <w:rFonts w:cs="Simplified Arabic" w:hint="cs"/>
          <w:sz w:val="24"/>
          <w:szCs w:val="24"/>
          <w:rtl/>
          <w:lang w:bidi="ar-DZ"/>
        </w:rPr>
        <w:t>الاصلاح</w:t>
      </w:r>
      <w:proofErr w:type="spellEnd"/>
      <w:r w:rsidR="00B7283B">
        <w:rPr>
          <w:rFonts w:cs="Simplified Arabic" w:hint="cs"/>
          <w:sz w:val="24"/>
          <w:szCs w:val="24"/>
          <w:rtl/>
          <w:lang w:bidi="ar-DZ"/>
        </w:rPr>
        <w:t xml:space="preserve"> </w:t>
      </w:r>
      <w:r w:rsidR="00B7283B">
        <w:rPr>
          <w:rFonts w:cs="Simplified Arabic"/>
          <w:sz w:val="24"/>
          <w:szCs w:val="24"/>
          <w:lang w:bidi="ar-DZ"/>
        </w:rPr>
        <w:t>2014</w:t>
      </w:r>
      <w:r w:rsidR="00B7283B">
        <w:rPr>
          <w:rFonts w:cs="Simplified Arabic" w:hint="cs"/>
          <w:sz w:val="24"/>
          <w:szCs w:val="24"/>
          <w:rtl/>
          <w:lang w:bidi="ar-DZ"/>
        </w:rPr>
        <w:t xml:space="preserve"> رقم </w:t>
      </w:r>
      <w:r w:rsidR="00B7283B">
        <w:rPr>
          <w:rFonts w:cs="Simplified Arabic"/>
          <w:sz w:val="24"/>
          <w:szCs w:val="24"/>
          <w:lang w:bidi="ar-DZ"/>
        </w:rPr>
        <w:t>43</w:t>
      </w:r>
      <w:r w:rsidR="00B7283B">
        <w:rPr>
          <w:rFonts w:cs="Simplified Arabic" w:hint="cs"/>
          <w:sz w:val="24"/>
          <w:szCs w:val="24"/>
          <w:rtl/>
          <w:lang w:bidi="ar-DZ"/>
        </w:rPr>
        <w:t xml:space="preserve"> ص </w:t>
      </w:r>
      <w:r w:rsidR="00B7283B">
        <w:rPr>
          <w:rFonts w:cs="Simplified Arabic"/>
          <w:sz w:val="24"/>
          <w:szCs w:val="24"/>
          <w:lang w:bidi="ar-DZ"/>
        </w:rPr>
        <w:t>17</w:t>
      </w:r>
    </w:p>
  </w:footnote>
  <w:footnote w:id="96">
    <w:p w:rsidR="007B53B1" w:rsidRPr="00C7057B" w:rsidRDefault="007B53B1" w:rsidP="00D102D4">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عبد الله </w:t>
      </w:r>
      <w:proofErr w:type="spellStart"/>
      <w:r>
        <w:rPr>
          <w:rFonts w:cs="Simplified Arabic" w:hint="cs"/>
          <w:sz w:val="24"/>
          <w:szCs w:val="24"/>
          <w:rtl/>
        </w:rPr>
        <w:t>بوزنون</w:t>
      </w:r>
      <w:proofErr w:type="spellEnd"/>
      <w:r w:rsidRPr="00C7057B">
        <w:rPr>
          <w:rFonts w:cs="Simplified Arabic"/>
          <w:sz w:val="24"/>
          <w:szCs w:val="24"/>
          <w:rtl/>
        </w:rPr>
        <w:t xml:space="preserve">، المرجع السابق، ص 17، موضوع البحث رسالة </w:t>
      </w:r>
      <w:proofErr w:type="spellStart"/>
      <w:r w:rsidRPr="00C7057B">
        <w:rPr>
          <w:rFonts w:cs="Simplified Arabic"/>
          <w:sz w:val="24"/>
          <w:szCs w:val="24"/>
          <w:rtl/>
        </w:rPr>
        <w:t>ماجيستير</w:t>
      </w:r>
      <w:proofErr w:type="spellEnd"/>
      <w:r w:rsidRPr="00C7057B">
        <w:rPr>
          <w:rFonts w:cs="Simplified Arabic"/>
          <w:sz w:val="24"/>
          <w:szCs w:val="24"/>
          <w:rtl/>
        </w:rPr>
        <w:t xml:space="preserve"> في العلوم الشرعية، ولاية المدية ، </w:t>
      </w:r>
      <w:proofErr w:type="spellStart"/>
      <w:r w:rsidRPr="00C7057B">
        <w:rPr>
          <w:rFonts w:cs="Simplified Arabic"/>
          <w:sz w:val="24"/>
          <w:szCs w:val="24"/>
          <w:rtl/>
        </w:rPr>
        <w:t>استلحاق</w:t>
      </w:r>
      <w:proofErr w:type="spellEnd"/>
      <w:r w:rsidRPr="00C7057B">
        <w:rPr>
          <w:rFonts w:cs="Simplified Arabic"/>
          <w:sz w:val="24"/>
          <w:szCs w:val="24"/>
          <w:rtl/>
        </w:rPr>
        <w:t xml:space="preserve"> ولد </w:t>
      </w:r>
      <w:proofErr w:type="spellStart"/>
      <w:r w:rsidRPr="00C7057B">
        <w:rPr>
          <w:rFonts w:cs="Simplified Arabic"/>
          <w:sz w:val="24"/>
          <w:szCs w:val="24"/>
          <w:rtl/>
        </w:rPr>
        <w:t>الزنى</w:t>
      </w:r>
      <w:proofErr w:type="spellEnd"/>
      <w:r w:rsidRPr="00C7057B">
        <w:rPr>
          <w:rFonts w:cs="Simplified Arabic"/>
          <w:sz w:val="24"/>
          <w:szCs w:val="24"/>
          <w:rtl/>
        </w:rPr>
        <w:t>.</w:t>
      </w:r>
    </w:p>
  </w:footnote>
  <w:footnote w:id="9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w:t>
      </w:r>
      <w:proofErr w:type="spellStart"/>
      <w:r w:rsidRPr="00C7057B">
        <w:rPr>
          <w:rFonts w:cs="Simplified Arabic"/>
          <w:sz w:val="24"/>
          <w:szCs w:val="24"/>
          <w:rtl/>
        </w:rPr>
        <w:t>تشوار</w:t>
      </w:r>
      <w:proofErr w:type="spellEnd"/>
      <w:r w:rsidRPr="00C7057B">
        <w:rPr>
          <w:rFonts w:cs="Simplified Arabic"/>
          <w:sz w:val="24"/>
          <w:szCs w:val="24"/>
          <w:rtl/>
        </w:rPr>
        <w:t xml:space="preserve"> </w:t>
      </w:r>
      <w:proofErr w:type="spellStart"/>
      <w:r w:rsidRPr="00C7057B">
        <w:rPr>
          <w:rFonts w:cs="Simplified Arabic"/>
          <w:sz w:val="24"/>
          <w:szCs w:val="24"/>
          <w:rtl/>
        </w:rPr>
        <w:t>الجيلالي</w:t>
      </w:r>
      <w:proofErr w:type="spellEnd"/>
      <w:r w:rsidRPr="00C7057B">
        <w:rPr>
          <w:rFonts w:cs="Simplified Arabic"/>
          <w:sz w:val="24"/>
          <w:szCs w:val="24"/>
          <w:rtl/>
        </w:rPr>
        <w:t>، مجلة العلوم القانونية والإدارية، تلمسان 2005، رقم 03، ص 06.</w:t>
      </w:r>
    </w:p>
  </w:footnote>
  <w:footnote w:id="98">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w:t>
      </w:r>
      <w:proofErr w:type="spellStart"/>
      <w:r w:rsidRPr="00C7057B">
        <w:rPr>
          <w:rFonts w:cs="Simplified Arabic"/>
          <w:sz w:val="24"/>
          <w:szCs w:val="24"/>
          <w:rtl/>
        </w:rPr>
        <w:t>تشوار</w:t>
      </w:r>
      <w:proofErr w:type="spellEnd"/>
      <w:r w:rsidRPr="00C7057B">
        <w:rPr>
          <w:rFonts w:cs="Simplified Arabic"/>
          <w:sz w:val="24"/>
          <w:szCs w:val="24"/>
          <w:rtl/>
        </w:rPr>
        <w:t xml:space="preserve"> </w:t>
      </w:r>
      <w:proofErr w:type="spellStart"/>
      <w:r w:rsidRPr="00C7057B">
        <w:rPr>
          <w:rFonts w:cs="Simplified Arabic"/>
          <w:sz w:val="24"/>
          <w:szCs w:val="24"/>
          <w:rtl/>
        </w:rPr>
        <w:t>الجيلالي</w:t>
      </w:r>
      <w:proofErr w:type="spellEnd"/>
      <w:r w:rsidRPr="00C7057B">
        <w:rPr>
          <w:rFonts w:cs="Simplified Arabic"/>
          <w:sz w:val="24"/>
          <w:szCs w:val="24"/>
          <w:rtl/>
        </w:rPr>
        <w:t>، مرجع سابق، ص 07.</w:t>
      </w:r>
    </w:p>
  </w:footnote>
  <w:footnote w:id="99">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البصمة الوراثية: هي البنية الجينية، نسبه إلى الجينات أي الموروثات التي تدل على هوية كل إنسان بعينه، وأفادت البحوث والدراسات العلمية أنها من الناحية العلمية تمتاز بالدقة لتسهيل مهمة الطب الشرعي، ويمكن أخذها من أي خلية بشرية من الدم أو اللعاب أو المني </w:t>
      </w:r>
      <w:proofErr w:type="spellStart"/>
      <w:r w:rsidRPr="00C7057B">
        <w:rPr>
          <w:rFonts w:cs="Simplified Arabic"/>
          <w:sz w:val="24"/>
          <w:szCs w:val="24"/>
          <w:rtl/>
        </w:rPr>
        <w:t>او</w:t>
      </w:r>
      <w:proofErr w:type="spellEnd"/>
      <w:r w:rsidRPr="00C7057B">
        <w:rPr>
          <w:rFonts w:cs="Simplified Arabic"/>
          <w:sz w:val="24"/>
          <w:szCs w:val="24"/>
          <w:rtl/>
        </w:rPr>
        <w:t xml:space="preserve"> غيره.</w:t>
      </w:r>
    </w:p>
  </w:footnote>
  <w:footnote w:id="100">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الفتوى رقم 463، الصنف الفتاوى الطبية لفضيلة الشيخ محمد علي </w:t>
      </w:r>
      <w:proofErr w:type="spellStart"/>
      <w:r w:rsidRPr="00C7057B">
        <w:rPr>
          <w:rFonts w:cs="Simplified Arabic"/>
          <w:sz w:val="24"/>
          <w:szCs w:val="24"/>
          <w:rtl/>
          <w:lang w:bidi="ar-DZ"/>
        </w:rPr>
        <w:t>الفركوس</w:t>
      </w:r>
      <w:proofErr w:type="spellEnd"/>
      <w:r w:rsidRPr="00C7057B">
        <w:rPr>
          <w:rFonts w:cs="Simplified Arabic"/>
          <w:sz w:val="24"/>
          <w:szCs w:val="24"/>
          <w:rtl/>
          <w:lang w:bidi="ar-DZ"/>
        </w:rPr>
        <w:t>،</w:t>
      </w:r>
      <w:r w:rsidR="00BE184B">
        <w:rPr>
          <w:rFonts w:cs="Simplified Arabic" w:hint="cs"/>
          <w:sz w:val="24"/>
          <w:szCs w:val="24"/>
          <w:rtl/>
          <w:lang w:bidi="ar-DZ"/>
        </w:rPr>
        <w:t xml:space="preserve">  دكتور و </w:t>
      </w:r>
      <w:r w:rsidRPr="00C7057B">
        <w:rPr>
          <w:rFonts w:cs="Simplified Arabic"/>
          <w:sz w:val="24"/>
          <w:szCs w:val="24"/>
          <w:rtl/>
          <w:lang w:bidi="ar-DZ"/>
        </w:rPr>
        <w:t>أستاذ بكلية العلوم الإسلامية ، جامعة الجزائر.</w:t>
      </w:r>
    </w:p>
  </w:footnote>
  <w:footnote w:id="101">
    <w:p w:rsidR="007B53B1" w:rsidRPr="00C7057B" w:rsidRDefault="007B53B1" w:rsidP="00BE184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انظر موقع الشيخ محمد علي </w:t>
      </w:r>
      <w:proofErr w:type="spellStart"/>
      <w:r w:rsidRPr="00C7057B">
        <w:rPr>
          <w:rFonts w:cs="Simplified Arabic"/>
          <w:sz w:val="24"/>
          <w:szCs w:val="24"/>
          <w:rtl/>
          <w:lang w:bidi="ar-DZ"/>
        </w:rPr>
        <w:t>الفركوس</w:t>
      </w:r>
      <w:proofErr w:type="spellEnd"/>
      <w:r w:rsidRPr="00C7057B">
        <w:rPr>
          <w:rFonts w:cs="Simplified Arabic"/>
          <w:sz w:val="24"/>
          <w:szCs w:val="24"/>
          <w:rtl/>
          <w:lang w:bidi="ar-DZ"/>
        </w:rPr>
        <w:t xml:space="preserve">، الفتوى رقم 463، </w:t>
      </w:r>
      <w:r w:rsidR="00BE184B">
        <w:rPr>
          <w:rFonts w:cs="Simplified Arabic" w:hint="cs"/>
          <w:sz w:val="24"/>
          <w:szCs w:val="24"/>
          <w:rtl/>
          <w:lang w:bidi="ar-DZ"/>
        </w:rPr>
        <w:t>الصنف</w:t>
      </w:r>
      <w:r w:rsidRPr="00C7057B">
        <w:rPr>
          <w:rFonts w:cs="Simplified Arabic"/>
          <w:sz w:val="24"/>
          <w:szCs w:val="24"/>
          <w:rtl/>
          <w:lang w:bidi="ar-DZ"/>
        </w:rPr>
        <w:t>، الفتاوى الطبية.</w:t>
      </w:r>
    </w:p>
  </w:footnote>
  <w:footnote w:id="102">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w:t>
      </w:r>
      <w:proofErr w:type="spellStart"/>
      <w:r w:rsidRPr="00C7057B">
        <w:rPr>
          <w:rFonts w:cs="Simplified Arabic"/>
          <w:sz w:val="24"/>
          <w:szCs w:val="24"/>
          <w:rtl/>
        </w:rPr>
        <w:t>تشوار</w:t>
      </w:r>
      <w:proofErr w:type="spellEnd"/>
      <w:r w:rsidRPr="00C7057B">
        <w:rPr>
          <w:rFonts w:cs="Simplified Arabic"/>
          <w:sz w:val="24"/>
          <w:szCs w:val="24"/>
          <w:rtl/>
        </w:rPr>
        <w:t xml:space="preserve"> </w:t>
      </w:r>
      <w:proofErr w:type="spellStart"/>
      <w:r w:rsidRPr="00C7057B">
        <w:rPr>
          <w:rFonts w:cs="Simplified Arabic"/>
          <w:sz w:val="24"/>
          <w:szCs w:val="24"/>
          <w:rtl/>
        </w:rPr>
        <w:t>الجيلالي</w:t>
      </w:r>
      <w:proofErr w:type="spellEnd"/>
      <w:r w:rsidRPr="00C7057B">
        <w:rPr>
          <w:rFonts w:cs="Simplified Arabic"/>
          <w:sz w:val="24"/>
          <w:szCs w:val="24"/>
          <w:rtl/>
        </w:rPr>
        <w:t>، المرجع السابق، ص 11.</w:t>
      </w:r>
    </w:p>
  </w:footnote>
  <w:footnote w:id="103">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انظر عبد الكريم زيدان، المفصل في أحكام المرأة والبيت المسلم في الشريعة الإسلامية، نقلا عن المغني المحتاج، ج 19، ص 120.</w:t>
      </w:r>
    </w:p>
  </w:footnote>
  <w:footnote w:id="104">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انظر عبد الكريم زيدان، المرجع السابق، نقلا عن الدر المختار ورد المختار، ج 03، ص 528.</w:t>
      </w:r>
    </w:p>
  </w:footnote>
  <w:footnote w:id="105">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انظر عبد الكريم زيدان، المرجع السابق، نقلا عن" كشّاف القناع"، ج 3، ص 257.</w:t>
      </w:r>
    </w:p>
  </w:footnote>
  <w:footnote w:id="106">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xml:space="preserve">- انظر </w:t>
      </w:r>
      <w:proofErr w:type="gramStart"/>
      <w:r w:rsidRPr="00C7057B">
        <w:rPr>
          <w:rFonts w:cs="Simplified Arabic"/>
          <w:sz w:val="24"/>
          <w:szCs w:val="24"/>
          <w:rtl/>
        </w:rPr>
        <w:t>المرجع</w:t>
      </w:r>
      <w:proofErr w:type="gramEnd"/>
      <w:r w:rsidRPr="00C7057B">
        <w:rPr>
          <w:rFonts w:cs="Simplified Arabic"/>
          <w:sz w:val="24"/>
          <w:szCs w:val="24"/>
          <w:rtl/>
        </w:rPr>
        <w:t xml:space="preserve"> السابق، ج 3، ص 384.</w:t>
      </w:r>
    </w:p>
  </w:footnote>
  <w:footnote w:id="107">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فتوى طبية في حكم التلقيح الاصطناعي، مجلة" الأحياء" لفضيلة الشيخ محمد علي </w:t>
      </w:r>
      <w:proofErr w:type="spellStart"/>
      <w:r w:rsidRPr="00C7057B">
        <w:rPr>
          <w:rFonts w:cs="Simplified Arabic"/>
          <w:sz w:val="24"/>
          <w:szCs w:val="24"/>
          <w:rtl/>
          <w:lang w:bidi="ar-DZ"/>
        </w:rPr>
        <w:t>الفركوس</w:t>
      </w:r>
      <w:proofErr w:type="spellEnd"/>
      <w:r w:rsidRPr="00C7057B">
        <w:rPr>
          <w:rFonts w:cs="Simplified Arabic"/>
          <w:sz w:val="24"/>
          <w:szCs w:val="24"/>
          <w:rtl/>
          <w:lang w:bidi="ar-DZ"/>
        </w:rPr>
        <w:t xml:space="preserve">، </w:t>
      </w:r>
      <w:r w:rsidR="00320366">
        <w:rPr>
          <w:rFonts w:cs="Simplified Arabic" w:hint="cs"/>
          <w:sz w:val="24"/>
          <w:szCs w:val="24"/>
          <w:rtl/>
          <w:lang w:bidi="ar-DZ"/>
        </w:rPr>
        <w:t xml:space="preserve">دكتور و </w:t>
      </w:r>
      <w:r w:rsidRPr="00C7057B">
        <w:rPr>
          <w:rFonts w:cs="Simplified Arabic"/>
          <w:sz w:val="24"/>
          <w:szCs w:val="24"/>
          <w:rtl/>
          <w:lang w:bidi="ar-DZ"/>
        </w:rPr>
        <w:t>أستاذ بكلية العلوم الإسلامية  بجامعة الجزائر، ص 51.</w:t>
      </w:r>
    </w:p>
  </w:footnote>
  <w:footnote w:id="108">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rPr>
        <w:t>- انظر عبد الكريم زيدان، المرجع السابق، ج 9، ص 392.</w:t>
      </w:r>
    </w:p>
  </w:footnote>
  <w:footnote w:id="109">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انظر فتوى الطبيبة في حكم التلقيح الاصطناعي، المرجع السابق لفضيلة الشيخ محمد علي </w:t>
      </w:r>
      <w:proofErr w:type="spellStart"/>
      <w:r w:rsidRPr="00C7057B">
        <w:rPr>
          <w:rFonts w:cs="Simplified Arabic"/>
          <w:sz w:val="24"/>
          <w:szCs w:val="24"/>
          <w:rtl/>
          <w:lang w:bidi="ar-DZ"/>
        </w:rPr>
        <w:t>الفركوس</w:t>
      </w:r>
      <w:proofErr w:type="spellEnd"/>
      <w:r w:rsidRPr="00C7057B">
        <w:rPr>
          <w:rFonts w:cs="Simplified Arabic"/>
          <w:sz w:val="24"/>
          <w:szCs w:val="24"/>
          <w:rtl/>
          <w:lang w:bidi="ar-DZ"/>
        </w:rPr>
        <w:t>،</w:t>
      </w:r>
      <w:r w:rsidR="00320366">
        <w:rPr>
          <w:rFonts w:cs="Simplified Arabic" w:hint="cs"/>
          <w:sz w:val="24"/>
          <w:szCs w:val="24"/>
          <w:rtl/>
          <w:lang w:bidi="ar-DZ"/>
        </w:rPr>
        <w:t xml:space="preserve"> دكتور و</w:t>
      </w:r>
      <w:r w:rsidRPr="00C7057B">
        <w:rPr>
          <w:rFonts w:cs="Simplified Arabic"/>
          <w:sz w:val="24"/>
          <w:szCs w:val="24"/>
          <w:rtl/>
          <w:lang w:bidi="ar-DZ"/>
        </w:rPr>
        <w:t xml:space="preserve"> أستاذ بكلية العلوم الإسلامية بجامعة الجزائر، ص 52.</w:t>
      </w:r>
    </w:p>
  </w:footnote>
  <w:footnote w:id="110">
    <w:p w:rsidR="007B53B1" w:rsidRPr="00C7057B" w:rsidRDefault="007B53B1" w:rsidP="00C7057B">
      <w:pPr>
        <w:pStyle w:val="Notedebasdepage"/>
        <w:bidi/>
        <w:jc w:val="left"/>
        <w:rPr>
          <w:rFonts w:cs="Simplified Arabic"/>
          <w:sz w:val="24"/>
          <w:szCs w:val="24"/>
          <w:rtl/>
          <w:lang w:bidi="ar-DZ"/>
        </w:rPr>
      </w:pPr>
      <w:r w:rsidRPr="00C7057B">
        <w:rPr>
          <w:rStyle w:val="Appelnotedebasdep"/>
          <w:rFonts w:cs="Simplified Arabic"/>
          <w:sz w:val="24"/>
          <w:szCs w:val="24"/>
        </w:rPr>
        <w:footnoteRef/>
      </w:r>
      <w:r w:rsidRPr="00C7057B">
        <w:rPr>
          <w:rFonts w:cs="Simplified Arabic"/>
          <w:sz w:val="24"/>
          <w:szCs w:val="24"/>
          <w:rtl/>
          <w:lang w:bidi="ar-DZ"/>
        </w:rPr>
        <w:t xml:space="preserve">- انظر </w:t>
      </w:r>
      <w:proofErr w:type="spellStart"/>
      <w:r w:rsidRPr="00C7057B">
        <w:rPr>
          <w:rFonts w:cs="Simplified Arabic"/>
          <w:sz w:val="24"/>
          <w:szCs w:val="24"/>
          <w:rtl/>
          <w:lang w:bidi="ar-DZ"/>
        </w:rPr>
        <w:t>تشوار</w:t>
      </w:r>
      <w:proofErr w:type="spellEnd"/>
      <w:r w:rsidRPr="00C7057B">
        <w:rPr>
          <w:rFonts w:cs="Simplified Arabic"/>
          <w:sz w:val="24"/>
          <w:szCs w:val="24"/>
          <w:rtl/>
          <w:lang w:bidi="ar-DZ"/>
        </w:rPr>
        <w:t xml:space="preserve"> </w:t>
      </w:r>
      <w:proofErr w:type="spellStart"/>
      <w:r w:rsidRPr="00C7057B">
        <w:rPr>
          <w:rFonts w:cs="Simplified Arabic"/>
          <w:sz w:val="24"/>
          <w:szCs w:val="24"/>
          <w:rtl/>
          <w:lang w:bidi="ar-DZ"/>
        </w:rPr>
        <w:t>الجيلالي</w:t>
      </w:r>
      <w:proofErr w:type="spellEnd"/>
      <w:r w:rsidRPr="00C7057B">
        <w:rPr>
          <w:rFonts w:cs="Simplified Arabic"/>
          <w:sz w:val="24"/>
          <w:szCs w:val="24"/>
          <w:rtl/>
          <w:lang w:bidi="ar-DZ"/>
        </w:rPr>
        <w:t>، المرجع السابق، ص 57.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7057B" w:rsidRDefault="007B53B1" w:rsidP="00C7057B">
    <w:pPr>
      <w:pStyle w:val="En-tte"/>
      <w:pBdr>
        <w:bottom w:val="thickThinSmallGap" w:sz="24" w:space="1" w:color="622423" w:themeColor="accent2" w:themeShade="7F"/>
      </w:pBdr>
      <w:bidi/>
      <w:spacing w:after="240"/>
      <w:jc w:val="left"/>
      <w:rPr>
        <w:rFonts w:eastAsiaTheme="majorEastAsia" w:cs="Simplified Arabic"/>
        <w:sz w:val="32"/>
        <w:szCs w:val="32"/>
        <w:lang w:bidi="ar-DZ"/>
      </w:rPr>
    </w:pPr>
    <w:proofErr w:type="gramStart"/>
    <w:r w:rsidRPr="00C7057B">
      <w:rPr>
        <w:rFonts w:eastAsiaTheme="majorEastAsia" w:cs="Simplified Arabic"/>
        <w:sz w:val="32"/>
        <w:szCs w:val="32"/>
        <w:rtl/>
        <w:lang w:bidi="ar-DZ"/>
      </w:rPr>
      <w:t>مقدمة</w:t>
    </w:r>
    <w:proofErr w:type="gramEnd"/>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C4CCA" w:rsidRDefault="007B53B1" w:rsidP="00CC4CCA">
    <w:pPr>
      <w:pStyle w:val="En-tte"/>
      <w:rPr>
        <w:rtl/>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C4CCA" w:rsidRDefault="007B53B1" w:rsidP="00CC4CCA">
    <w:pPr>
      <w:pStyle w:val="En-tte"/>
      <w:rPr>
        <w:rtl/>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Default="007B53B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246C64" w:rsidRDefault="007B53B1" w:rsidP="00246C64">
    <w:pPr>
      <w:pStyle w:val="En-tte"/>
      <w:pBdr>
        <w:bottom w:val="thickThinSmallGap" w:sz="24" w:space="1" w:color="622423" w:themeColor="accent2" w:themeShade="7F"/>
      </w:pBdr>
      <w:bidi/>
      <w:spacing w:after="240"/>
      <w:rPr>
        <w:rFonts w:asciiTheme="majorHAnsi" w:eastAsiaTheme="majorEastAsia" w:hAnsiTheme="majorHAnsi" w:cstheme="majorBidi"/>
        <w:b/>
        <w:bCs/>
        <w:sz w:val="32"/>
        <w:szCs w:val="32"/>
        <w:rtl/>
        <w:lang w:bidi="ar-DZ"/>
      </w:rPr>
    </w:pPr>
    <w:proofErr w:type="gramStart"/>
    <w:r w:rsidRPr="00C6340F">
      <w:rPr>
        <w:rFonts w:asciiTheme="majorHAnsi" w:eastAsiaTheme="majorEastAsia" w:hAnsiTheme="majorHAnsi" w:cstheme="majorBidi" w:hint="cs"/>
        <w:b/>
        <w:bCs/>
        <w:sz w:val="32"/>
        <w:szCs w:val="32"/>
        <w:rtl/>
        <w:lang w:bidi="ar-DZ"/>
      </w:rPr>
      <w:t>الفصل</w:t>
    </w:r>
    <w:proofErr w:type="gramEnd"/>
    <w:r w:rsidRPr="00C6340F">
      <w:rPr>
        <w:rFonts w:asciiTheme="majorHAnsi" w:eastAsiaTheme="majorEastAsia" w:hAnsiTheme="majorHAnsi" w:cstheme="majorBidi" w:hint="cs"/>
        <w:b/>
        <w:bCs/>
        <w:sz w:val="32"/>
        <w:szCs w:val="32"/>
        <w:rtl/>
        <w:lang w:bidi="ar-DZ"/>
      </w:rPr>
      <w:t xml:space="preserve"> الأول: ـــــــــــــــ</w:t>
    </w:r>
    <w:r>
      <w:rPr>
        <w:rFonts w:asciiTheme="majorHAnsi" w:eastAsiaTheme="majorEastAsia" w:hAnsiTheme="majorHAnsi" w:cstheme="majorBidi" w:hint="cs"/>
        <w:b/>
        <w:bCs/>
        <w:sz w:val="32"/>
        <w:szCs w:val="32"/>
        <w:rtl/>
        <w:lang w:bidi="ar-DZ"/>
      </w:rPr>
      <w:t>ــــــــــــــــــــــــــــــــ</w:t>
    </w:r>
    <w:r w:rsidRPr="00C6340F">
      <w:rPr>
        <w:rFonts w:asciiTheme="majorHAnsi" w:eastAsiaTheme="majorEastAsia" w:hAnsiTheme="majorHAnsi" w:cstheme="majorBidi" w:hint="cs"/>
        <w:b/>
        <w:bCs/>
        <w:sz w:val="32"/>
        <w:szCs w:val="32"/>
        <w:rtl/>
        <w:lang w:bidi="ar-DZ"/>
      </w:rPr>
      <w:t>ـــــــــــ الإطار القانوني المستحدث لعقد الزوا</w:t>
    </w:r>
    <w:r>
      <w:rPr>
        <w:rFonts w:asciiTheme="majorHAnsi" w:eastAsiaTheme="majorEastAsia" w:hAnsiTheme="majorHAnsi" w:cstheme="majorBidi" w:hint="cs"/>
        <w:b/>
        <w:bCs/>
        <w:sz w:val="32"/>
        <w:szCs w:val="32"/>
        <w:rtl/>
        <w:lang w:bidi="ar-DZ"/>
      </w:rPr>
      <w:t>ج</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Default="007B53B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9347CF" w:rsidRDefault="007B53B1" w:rsidP="009347CF">
    <w:pPr>
      <w:pStyle w:val="En-tte"/>
      <w:pBdr>
        <w:bottom w:val="thickThinSmallGap" w:sz="24" w:space="1" w:color="622423" w:themeColor="accent2" w:themeShade="7F"/>
      </w:pBdr>
      <w:bidi/>
      <w:spacing w:after="240"/>
      <w:jc w:val="left"/>
      <w:rPr>
        <w:rFonts w:asciiTheme="majorHAnsi" w:eastAsiaTheme="majorEastAsia" w:hAnsiTheme="majorHAnsi" w:cstheme="majorBidi"/>
        <w:b/>
        <w:bCs/>
        <w:sz w:val="32"/>
        <w:szCs w:val="32"/>
        <w:rtl/>
        <w:lang w:bidi="ar-DZ"/>
      </w:rPr>
    </w:pPr>
    <w:proofErr w:type="gramStart"/>
    <w:r>
      <w:rPr>
        <w:rFonts w:asciiTheme="majorHAnsi" w:eastAsiaTheme="majorEastAsia" w:hAnsiTheme="majorHAnsi" w:cstheme="majorBidi"/>
        <w:b/>
        <w:bCs/>
        <w:sz w:val="32"/>
        <w:szCs w:val="32"/>
        <w:rtl/>
      </w:rPr>
      <w:t>الفصل</w:t>
    </w:r>
    <w:proofErr w:type="gramEnd"/>
    <w:r>
      <w:rPr>
        <w:rFonts w:asciiTheme="majorHAnsi" w:eastAsiaTheme="majorEastAsia" w:hAnsiTheme="majorHAnsi" w:cstheme="majorBidi"/>
        <w:b/>
        <w:bCs/>
        <w:sz w:val="32"/>
        <w:szCs w:val="32"/>
        <w:rtl/>
      </w:rPr>
      <w:t xml:space="preserve"> الثاني:ــــــــــــــــــــــــــــــــــــــــــ</w:t>
    </w:r>
    <w:r>
      <w:rPr>
        <w:rFonts w:asciiTheme="majorHAnsi" w:eastAsiaTheme="majorEastAsia" w:hAnsiTheme="majorHAnsi" w:cstheme="majorBidi" w:hint="cs"/>
        <w:b/>
        <w:bCs/>
        <w:sz w:val="32"/>
        <w:szCs w:val="32"/>
        <w:rtl/>
      </w:rPr>
      <w:t>ــــــــــــــــــــــــ</w:t>
    </w:r>
    <w:r>
      <w:rPr>
        <w:rFonts w:asciiTheme="majorHAnsi" w:eastAsiaTheme="majorEastAsia" w:hAnsiTheme="majorHAnsi" w:cstheme="majorBidi"/>
        <w:b/>
        <w:bCs/>
        <w:sz w:val="32"/>
        <w:szCs w:val="32"/>
        <w:rtl/>
      </w:rPr>
      <w:t xml:space="preserve"> الآثار المترتبة على عقد الزوا</w:t>
    </w:r>
    <w:r>
      <w:rPr>
        <w:rFonts w:asciiTheme="majorHAnsi" w:eastAsiaTheme="majorEastAsia" w:hAnsiTheme="majorHAnsi" w:cstheme="majorBidi" w:hint="cs"/>
        <w:b/>
        <w:bCs/>
        <w:sz w:val="32"/>
        <w:szCs w:val="32"/>
        <w:rtl/>
      </w:rPr>
      <w:t>ج</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C4CCA" w:rsidRDefault="007B53B1" w:rsidP="00CC4CCA">
    <w:pPr>
      <w:pStyle w:val="En-tte"/>
      <w:rPr>
        <w:rtl/>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71393" w:rsidRDefault="007B53B1" w:rsidP="00C71393">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tl/>
        <w:lang w:bidi="ar-DZ"/>
      </w:rPr>
    </w:pPr>
    <w:proofErr w:type="gramStart"/>
    <w:r w:rsidRPr="00C71393">
      <w:rPr>
        <w:rFonts w:asciiTheme="majorHAnsi" w:eastAsiaTheme="majorEastAsia" w:hAnsiTheme="majorHAnsi" w:cstheme="majorBidi" w:hint="cs"/>
        <w:b/>
        <w:bCs/>
        <w:sz w:val="32"/>
        <w:szCs w:val="32"/>
        <w:rtl/>
        <w:lang w:bidi="ar-DZ"/>
      </w:rPr>
      <w:t>خاتمة</w:t>
    </w:r>
    <w:proofErr w:type="gramEnd"/>
  </w:p>
  <w:p w:rsidR="007B53B1" w:rsidRPr="00CC4CCA" w:rsidRDefault="007B53B1" w:rsidP="00CC4CCA">
    <w:pPr>
      <w:pStyle w:val="En-tte"/>
      <w:rPr>
        <w:rtl/>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C4CCA" w:rsidRDefault="007B53B1" w:rsidP="00CC4CCA">
    <w:pPr>
      <w:pStyle w:val="En-tte"/>
      <w:rPr>
        <w:rtl/>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3B1" w:rsidRPr="00C71393" w:rsidRDefault="007B53B1" w:rsidP="00C71393">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r w:rsidRPr="00C71393">
      <w:rPr>
        <w:rFonts w:asciiTheme="majorHAnsi" w:eastAsiaTheme="majorEastAsia" w:hAnsiTheme="majorHAnsi" w:cstheme="majorBidi" w:hint="cs"/>
        <w:b/>
        <w:bCs/>
        <w:sz w:val="32"/>
        <w:szCs w:val="32"/>
        <w:rtl/>
      </w:rPr>
      <w:t>قائمة المصادر والمراجع</w:t>
    </w:r>
  </w:p>
  <w:p w:rsidR="007B53B1" w:rsidRPr="00CC4CCA" w:rsidRDefault="007B53B1" w:rsidP="00CC4CCA">
    <w:pPr>
      <w:pStyle w:val="En-tte"/>
      <w:rPr>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40324"/>
    <w:multiLevelType w:val="hybridMultilevel"/>
    <w:tmpl w:val="9DE4D0E0"/>
    <w:lvl w:ilvl="0" w:tplc="49FEE90C">
      <w:start w:val="1"/>
      <w:numFmt w:val="arabicAbjad"/>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D11753E"/>
    <w:multiLevelType w:val="hybridMultilevel"/>
    <w:tmpl w:val="BC1E7D0E"/>
    <w:lvl w:ilvl="0" w:tplc="C5641F4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C4F0A2D"/>
    <w:multiLevelType w:val="hybridMultilevel"/>
    <w:tmpl w:val="3B4EB2CA"/>
    <w:lvl w:ilvl="0" w:tplc="6144EA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A237D46"/>
    <w:multiLevelType w:val="hybridMultilevel"/>
    <w:tmpl w:val="65A61CCC"/>
    <w:lvl w:ilvl="0" w:tplc="F574EB10">
      <w:start w:val="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A3A7A1A"/>
    <w:multiLevelType w:val="hybridMultilevel"/>
    <w:tmpl w:val="11CC1CA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F537A98"/>
    <w:multiLevelType w:val="hybridMultilevel"/>
    <w:tmpl w:val="C85AC722"/>
    <w:lvl w:ilvl="0" w:tplc="CF580846">
      <w:start w:val="1"/>
      <w:numFmt w:val="decimal"/>
      <w:lvlText w:val="%1."/>
      <w:lvlJc w:val="left"/>
      <w:pPr>
        <w:ind w:left="1208" w:hanging="360"/>
      </w:pPr>
      <w:rPr>
        <w:rFonts w:hint="default"/>
      </w:rPr>
    </w:lvl>
    <w:lvl w:ilvl="1" w:tplc="040C0019" w:tentative="1">
      <w:start w:val="1"/>
      <w:numFmt w:val="lowerLetter"/>
      <w:lvlText w:val="%2."/>
      <w:lvlJc w:val="left"/>
      <w:pPr>
        <w:ind w:left="1928" w:hanging="360"/>
      </w:pPr>
    </w:lvl>
    <w:lvl w:ilvl="2" w:tplc="040C001B" w:tentative="1">
      <w:start w:val="1"/>
      <w:numFmt w:val="lowerRoman"/>
      <w:lvlText w:val="%3."/>
      <w:lvlJc w:val="right"/>
      <w:pPr>
        <w:ind w:left="2648" w:hanging="180"/>
      </w:pPr>
    </w:lvl>
    <w:lvl w:ilvl="3" w:tplc="040C000F" w:tentative="1">
      <w:start w:val="1"/>
      <w:numFmt w:val="decimal"/>
      <w:lvlText w:val="%4."/>
      <w:lvlJc w:val="left"/>
      <w:pPr>
        <w:ind w:left="3368" w:hanging="360"/>
      </w:pPr>
    </w:lvl>
    <w:lvl w:ilvl="4" w:tplc="040C0019" w:tentative="1">
      <w:start w:val="1"/>
      <w:numFmt w:val="lowerLetter"/>
      <w:lvlText w:val="%5."/>
      <w:lvlJc w:val="left"/>
      <w:pPr>
        <w:ind w:left="4088" w:hanging="360"/>
      </w:pPr>
    </w:lvl>
    <w:lvl w:ilvl="5" w:tplc="040C001B" w:tentative="1">
      <w:start w:val="1"/>
      <w:numFmt w:val="lowerRoman"/>
      <w:lvlText w:val="%6."/>
      <w:lvlJc w:val="right"/>
      <w:pPr>
        <w:ind w:left="4808" w:hanging="180"/>
      </w:pPr>
    </w:lvl>
    <w:lvl w:ilvl="6" w:tplc="040C000F" w:tentative="1">
      <w:start w:val="1"/>
      <w:numFmt w:val="decimal"/>
      <w:lvlText w:val="%7."/>
      <w:lvlJc w:val="left"/>
      <w:pPr>
        <w:ind w:left="5528" w:hanging="360"/>
      </w:pPr>
    </w:lvl>
    <w:lvl w:ilvl="7" w:tplc="040C0019" w:tentative="1">
      <w:start w:val="1"/>
      <w:numFmt w:val="lowerLetter"/>
      <w:lvlText w:val="%8."/>
      <w:lvlJc w:val="left"/>
      <w:pPr>
        <w:ind w:left="6248" w:hanging="360"/>
      </w:pPr>
    </w:lvl>
    <w:lvl w:ilvl="8" w:tplc="040C001B" w:tentative="1">
      <w:start w:val="1"/>
      <w:numFmt w:val="lowerRoman"/>
      <w:lvlText w:val="%9."/>
      <w:lvlJc w:val="right"/>
      <w:pPr>
        <w:ind w:left="6968" w:hanging="180"/>
      </w:pPr>
    </w:lvl>
  </w:abstractNum>
  <w:abstractNum w:abstractNumId="6">
    <w:nsid w:val="684D1A53"/>
    <w:multiLevelType w:val="hybridMultilevel"/>
    <w:tmpl w:val="879831F2"/>
    <w:lvl w:ilvl="0" w:tplc="E962F0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72FB6650"/>
    <w:multiLevelType w:val="hybridMultilevel"/>
    <w:tmpl w:val="85F0DAB4"/>
    <w:lvl w:ilvl="0" w:tplc="3C8AD26E">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3DF72EA"/>
    <w:multiLevelType w:val="hybridMultilevel"/>
    <w:tmpl w:val="DC541B2C"/>
    <w:lvl w:ilvl="0" w:tplc="E01C4FF4">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9">
    <w:nsid w:val="7FC91578"/>
    <w:multiLevelType w:val="hybridMultilevel"/>
    <w:tmpl w:val="CC74FF20"/>
    <w:lvl w:ilvl="0" w:tplc="21C4A20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5"/>
  </w:num>
  <w:num w:numId="4">
    <w:abstractNumId w:val="0"/>
  </w:num>
  <w:num w:numId="5">
    <w:abstractNumId w:val="9"/>
  </w:num>
  <w:num w:numId="6">
    <w:abstractNumId w:val="7"/>
  </w:num>
  <w:num w:numId="7">
    <w:abstractNumId w:val="4"/>
  </w:num>
  <w:num w:numId="8">
    <w:abstractNumId w:val="1"/>
  </w:num>
  <w:num w:numId="9">
    <w:abstractNumId w:val="6"/>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81"/>
  </w:hdrShapeDefaults>
  <w:footnotePr>
    <w:numRestart w:val="eachPage"/>
    <w:footnote w:id="0"/>
    <w:footnote w:id="1"/>
  </w:footnotePr>
  <w:endnotePr>
    <w:endnote w:id="0"/>
    <w:endnote w:id="1"/>
  </w:endnotePr>
  <w:compat/>
  <w:rsids>
    <w:rsidRoot w:val="00C6340F"/>
    <w:rsid w:val="00013E0A"/>
    <w:rsid w:val="00041B49"/>
    <w:rsid w:val="000B545E"/>
    <w:rsid w:val="000E51B4"/>
    <w:rsid w:val="00102446"/>
    <w:rsid w:val="0010638E"/>
    <w:rsid w:val="001217F6"/>
    <w:rsid w:val="00121B7D"/>
    <w:rsid w:val="0013091F"/>
    <w:rsid w:val="001371BD"/>
    <w:rsid w:val="00143795"/>
    <w:rsid w:val="001905AA"/>
    <w:rsid w:val="00191EE2"/>
    <w:rsid w:val="001A1DB3"/>
    <w:rsid w:val="001C68A7"/>
    <w:rsid w:val="001D48E3"/>
    <w:rsid w:val="001F682D"/>
    <w:rsid w:val="00207593"/>
    <w:rsid w:val="002123E6"/>
    <w:rsid w:val="00246C64"/>
    <w:rsid w:val="00247B1E"/>
    <w:rsid w:val="00250211"/>
    <w:rsid w:val="002666B6"/>
    <w:rsid w:val="00286DC9"/>
    <w:rsid w:val="002A38C3"/>
    <w:rsid w:val="002B40B5"/>
    <w:rsid w:val="002C00C5"/>
    <w:rsid w:val="002C10C5"/>
    <w:rsid w:val="002D0153"/>
    <w:rsid w:val="002E0101"/>
    <w:rsid w:val="002E6D28"/>
    <w:rsid w:val="0030709C"/>
    <w:rsid w:val="00307241"/>
    <w:rsid w:val="00320366"/>
    <w:rsid w:val="00320B41"/>
    <w:rsid w:val="00330D99"/>
    <w:rsid w:val="00332646"/>
    <w:rsid w:val="003359EB"/>
    <w:rsid w:val="003539A9"/>
    <w:rsid w:val="003644CE"/>
    <w:rsid w:val="00367023"/>
    <w:rsid w:val="003C64AA"/>
    <w:rsid w:val="003E3168"/>
    <w:rsid w:val="003F539F"/>
    <w:rsid w:val="00400CF2"/>
    <w:rsid w:val="0041661D"/>
    <w:rsid w:val="00433573"/>
    <w:rsid w:val="00446265"/>
    <w:rsid w:val="00446E50"/>
    <w:rsid w:val="00450D9E"/>
    <w:rsid w:val="004616FE"/>
    <w:rsid w:val="00467B8A"/>
    <w:rsid w:val="004A187F"/>
    <w:rsid w:val="004B2861"/>
    <w:rsid w:val="004C0037"/>
    <w:rsid w:val="004C555D"/>
    <w:rsid w:val="004F0F4C"/>
    <w:rsid w:val="00511B06"/>
    <w:rsid w:val="00515E0D"/>
    <w:rsid w:val="005225B3"/>
    <w:rsid w:val="00542C4D"/>
    <w:rsid w:val="00576058"/>
    <w:rsid w:val="005762C4"/>
    <w:rsid w:val="00581AFF"/>
    <w:rsid w:val="005924A7"/>
    <w:rsid w:val="00595D9D"/>
    <w:rsid w:val="005A1776"/>
    <w:rsid w:val="005A1F0B"/>
    <w:rsid w:val="005C2729"/>
    <w:rsid w:val="005D57FA"/>
    <w:rsid w:val="005D6F80"/>
    <w:rsid w:val="005E591D"/>
    <w:rsid w:val="00601687"/>
    <w:rsid w:val="00601B93"/>
    <w:rsid w:val="00604616"/>
    <w:rsid w:val="00623D50"/>
    <w:rsid w:val="006472A7"/>
    <w:rsid w:val="0065377B"/>
    <w:rsid w:val="00691ECB"/>
    <w:rsid w:val="006A1AC6"/>
    <w:rsid w:val="006A6E6C"/>
    <w:rsid w:val="006B5E78"/>
    <w:rsid w:val="006C421E"/>
    <w:rsid w:val="006C6EC3"/>
    <w:rsid w:val="006E5A85"/>
    <w:rsid w:val="006E6C38"/>
    <w:rsid w:val="00720E0F"/>
    <w:rsid w:val="007305EF"/>
    <w:rsid w:val="00730DE4"/>
    <w:rsid w:val="0073341D"/>
    <w:rsid w:val="00741A71"/>
    <w:rsid w:val="00761363"/>
    <w:rsid w:val="00767B37"/>
    <w:rsid w:val="00792742"/>
    <w:rsid w:val="007B53B1"/>
    <w:rsid w:val="007B6017"/>
    <w:rsid w:val="007B72F6"/>
    <w:rsid w:val="007C5C62"/>
    <w:rsid w:val="007D0482"/>
    <w:rsid w:val="007F0005"/>
    <w:rsid w:val="008273B1"/>
    <w:rsid w:val="00833061"/>
    <w:rsid w:val="00835CA3"/>
    <w:rsid w:val="00851A62"/>
    <w:rsid w:val="008521D2"/>
    <w:rsid w:val="0086021B"/>
    <w:rsid w:val="00871C10"/>
    <w:rsid w:val="00872CC6"/>
    <w:rsid w:val="00892F16"/>
    <w:rsid w:val="00895C1C"/>
    <w:rsid w:val="00897C89"/>
    <w:rsid w:val="008C29FB"/>
    <w:rsid w:val="008F489E"/>
    <w:rsid w:val="00901BF0"/>
    <w:rsid w:val="0090637F"/>
    <w:rsid w:val="009214FD"/>
    <w:rsid w:val="00924187"/>
    <w:rsid w:val="009347CF"/>
    <w:rsid w:val="0093696E"/>
    <w:rsid w:val="00944410"/>
    <w:rsid w:val="00953C9E"/>
    <w:rsid w:val="00964036"/>
    <w:rsid w:val="0098464D"/>
    <w:rsid w:val="00986260"/>
    <w:rsid w:val="009975C4"/>
    <w:rsid w:val="009A0962"/>
    <w:rsid w:val="009A2BB3"/>
    <w:rsid w:val="009B51B3"/>
    <w:rsid w:val="009C1968"/>
    <w:rsid w:val="009E6D7F"/>
    <w:rsid w:val="00A12B87"/>
    <w:rsid w:val="00A318C1"/>
    <w:rsid w:val="00A31FFC"/>
    <w:rsid w:val="00A32F0D"/>
    <w:rsid w:val="00A33A69"/>
    <w:rsid w:val="00A362D1"/>
    <w:rsid w:val="00A65251"/>
    <w:rsid w:val="00A779FF"/>
    <w:rsid w:val="00AA4491"/>
    <w:rsid w:val="00AA68B7"/>
    <w:rsid w:val="00AB7555"/>
    <w:rsid w:val="00AC5D63"/>
    <w:rsid w:val="00AD165B"/>
    <w:rsid w:val="00AD4720"/>
    <w:rsid w:val="00AD4B03"/>
    <w:rsid w:val="00AE457C"/>
    <w:rsid w:val="00B02DBD"/>
    <w:rsid w:val="00B10357"/>
    <w:rsid w:val="00B117A7"/>
    <w:rsid w:val="00B1569E"/>
    <w:rsid w:val="00B15ECF"/>
    <w:rsid w:val="00B20CC6"/>
    <w:rsid w:val="00B33F98"/>
    <w:rsid w:val="00B7283B"/>
    <w:rsid w:val="00B75954"/>
    <w:rsid w:val="00BA3532"/>
    <w:rsid w:val="00BB71ED"/>
    <w:rsid w:val="00BD2C24"/>
    <w:rsid w:val="00BD772D"/>
    <w:rsid w:val="00BE184B"/>
    <w:rsid w:val="00BE5E0E"/>
    <w:rsid w:val="00BF37DC"/>
    <w:rsid w:val="00C11BF8"/>
    <w:rsid w:val="00C215C9"/>
    <w:rsid w:val="00C44507"/>
    <w:rsid w:val="00C6340F"/>
    <w:rsid w:val="00C636BD"/>
    <w:rsid w:val="00C7057B"/>
    <w:rsid w:val="00C71393"/>
    <w:rsid w:val="00CB1F8D"/>
    <w:rsid w:val="00CC3E7B"/>
    <w:rsid w:val="00CC4CCA"/>
    <w:rsid w:val="00CE5DFB"/>
    <w:rsid w:val="00CF5949"/>
    <w:rsid w:val="00D024BD"/>
    <w:rsid w:val="00D058FC"/>
    <w:rsid w:val="00D102D4"/>
    <w:rsid w:val="00D1574A"/>
    <w:rsid w:val="00D634D7"/>
    <w:rsid w:val="00D77B9B"/>
    <w:rsid w:val="00D86C45"/>
    <w:rsid w:val="00DC2DED"/>
    <w:rsid w:val="00E139D5"/>
    <w:rsid w:val="00E1552C"/>
    <w:rsid w:val="00E21A0C"/>
    <w:rsid w:val="00E24763"/>
    <w:rsid w:val="00E4045C"/>
    <w:rsid w:val="00E433CB"/>
    <w:rsid w:val="00E45799"/>
    <w:rsid w:val="00E51361"/>
    <w:rsid w:val="00E60E00"/>
    <w:rsid w:val="00E63D0D"/>
    <w:rsid w:val="00E949E9"/>
    <w:rsid w:val="00E95F24"/>
    <w:rsid w:val="00EB4C57"/>
    <w:rsid w:val="00EC0073"/>
    <w:rsid w:val="00EC65D6"/>
    <w:rsid w:val="00ED131A"/>
    <w:rsid w:val="00EE0953"/>
    <w:rsid w:val="00F00807"/>
    <w:rsid w:val="00F00D2E"/>
    <w:rsid w:val="00F12B19"/>
    <w:rsid w:val="00F13D77"/>
    <w:rsid w:val="00F50F3E"/>
    <w:rsid w:val="00F61CD1"/>
    <w:rsid w:val="00F677AF"/>
    <w:rsid w:val="00F9195B"/>
    <w:rsid w:val="00FB2C07"/>
    <w:rsid w:val="00FD2874"/>
    <w:rsid w:val="00FD54F5"/>
    <w:rsid w:val="00FD6DC2"/>
    <w:rsid w:val="00FE011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E50"/>
    <w:pPr>
      <w:jc w:val="right"/>
    </w:pPr>
    <w:rPr>
      <w:rFonts w:ascii="Simplified Arabic" w:hAnsi="Simplified Arabic"/>
      <w:sz w:val="28"/>
    </w:rPr>
  </w:style>
  <w:style w:type="paragraph" w:styleId="Titre1">
    <w:name w:val="heading 1"/>
    <w:basedOn w:val="Normal"/>
    <w:next w:val="Normal"/>
    <w:link w:val="Titre1Car"/>
    <w:uiPriority w:val="9"/>
    <w:qFormat/>
    <w:rsid w:val="008C29FB"/>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Titre3">
    <w:name w:val="heading 3"/>
    <w:basedOn w:val="Normal"/>
    <w:next w:val="Normal"/>
    <w:link w:val="Titre3Car"/>
    <w:uiPriority w:val="9"/>
    <w:semiHidden/>
    <w:unhideWhenUsed/>
    <w:qFormat/>
    <w:rsid w:val="008C29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6340F"/>
    <w:pPr>
      <w:tabs>
        <w:tab w:val="center" w:pos="4536"/>
        <w:tab w:val="right" w:pos="9072"/>
      </w:tabs>
      <w:spacing w:after="0" w:line="240" w:lineRule="auto"/>
    </w:pPr>
  </w:style>
  <w:style w:type="character" w:customStyle="1" w:styleId="En-tteCar">
    <w:name w:val="En-tête Car"/>
    <w:basedOn w:val="Policepardfaut"/>
    <w:link w:val="En-tte"/>
    <w:uiPriority w:val="99"/>
    <w:rsid w:val="00C6340F"/>
  </w:style>
  <w:style w:type="paragraph" w:styleId="Pieddepage">
    <w:name w:val="footer"/>
    <w:basedOn w:val="Normal"/>
    <w:link w:val="PieddepageCar"/>
    <w:uiPriority w:val="99"/>
    <w:unhideWhenUsed/>
    <w:rsid w:val="00C634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6340F"/>
  </w:style>
  <w:style w:type="paragraph" w:styleId="Textedebulles">
    <w:name w:val="Balloon Text"/>
    <w:basedOn w:val="Normal"/>
    <w:link w:val="TextedebullesCar"/>
    <w:uiPriority w:val="99"/>
    <w:semiHidden/>
    <w:unhideWhenUsed/>
    <w:rsid w:val="00C6340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6340F"/>
    <w:rPr>
      <w:rFonts w:ascii="Tahoma" w:hAnsi="Tahoma" w:cs="Tahoma"/>
      <w:sz w:val="16"/>
      <w:szCs w:val="16"/>
    </w:rPr>
  </w:style>
  <w:style w:type="paragraph" w:styleId="Notedebasdepage">
    <w:name w:val="footnote text"/>
    <w:basedOn w:val="Normal"/>
    <w:link w:val="NotedebasdepageCar"/>
    <w:uiPriority w:val="99"/>
    <w:semiHidden/>
    <w:unhideWhenUsed/>
    <w:rsid w:val="00121B7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21B7D"/>
    <w:rPr>
      <w:sz w:val="20"/>
      <w:szCs w:val="20"/>
    </w:rPr>
  </w:style>
  <w:style w:type="character" w:styleId="Appelnotedebasdep">
    <w:name w:val="footnote reference"/>
    <w:basedOn w:val="Policepardfaut"/>
    <w:uiPriority w:val="99"/>
    <w:semiHidden/>
    <w:unhideWhenUsed/>
    <w:rsid w:val="00121B7D"/>
    <w:rPr>
      <w:vertAlign w:val="superscript"/>
    </w:rPr>
  </w:style>
  <w:style w:type="paragraph" w:styleId="Paragraphedeliste">
    <w:name w:val="List Paragraph"/>
    <w:basedOn w:val="Normal"/>
    <w:uiPriority w:val="34"/>
    <w:qFormat/>
    <w:rsid w:val="00E95F24"/>
    <w:pPr>
      <w:ind w:left="720"/>
      <w:contextualSpacing/>
    </w:pPr>
  </w:style>
  <w:style w:type="character" w:styleId="Lienhypertexte">
    <w:name w:val="Hyperlink"/>
    <w:basedOn w:val="Policepardfaut"/>
    <w:uiPriority w:val="99"/>
    <w:semiHidden/>
    <w:unhideWhenUsed/>
    <w:rsid w:val="00250211"/>
    <w:rPr>
      <w:color w:val="0000FF"/>
      <w:u w:val="single"/>
    </w:rPr>
  </w:style>
  <w:style w:type="character" w:customStyle="1" w:styleId="apple-converted-space">
    <w:name w:val="apple-converted-space"/>
    <w:basedOn w:val="Policepardfaut"/>
    <w:rsid w:val="00250211"/>
  </w:style>
  <w:style w:type="character" w:customStyle="1" w:styleId="index">
    <w:name w:val="index"/>
    <w:basedOn w:val="Policepardfaut"/>
    <w:rsid w:val="00D024BD"/>
  </w:style>
  <w:style w:type="character" w:styleId="lev">
    <w:name w:val="Strong"/>
    <w:basedOn w:val="Policepardfaut"/>
    <w:uiPriority w:val="22"/>
    <w:qFormat/>
    <w:rsid w:val="00D024BD"/>
    <w:rPr>
      <w:b/>
      <w:bCs/>
    </w:rPr>
  </w:style>
  <w:style w:type="paragraph" w:styleId="NormalWeb">
    <w:name w:val="Normal (Web)"/>
    <w:basedOn w:val="Normal"/>
    <w:uiPriority w:val="99"/>
    <w:unhideWhenUsed/>
    <w:rsid w:val="00C7057B"/>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styleId="Numrodeligne">
    <w:name w:val="line number"/>
    <w:basedOn w:val="Policepardfaut"/>
    <w:uiPriority w:val="99"/>
    <w:semiHidden/>
    <w:unhideWhenUsed/>
    <w:rsid w:val="005D6F80"/>
  </w:style>
  <w:style w:type="character" w:customStyle="1" w:styleId="Titre1Car">
    <w:name w:val="Titre 1 Car"/>
    <w:basedOn w:val="Policepardfaut"/>
    <w:link w:val="Titre1"/>
    <w:uiPriority w:val="9"/>
    <w:rsid w:val="008C29FB"/>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semiHidden/>
    <w:rsid w:val="008C29FB"/>
    <w:rPr>
      <w:rFonts w:asciiTheme="majorHAnsi" w:eastAsiaTheme="majorEastAsia" w:hAnsiTheme="majorHAnsi" w:cstheme="majorBidi"/>
      <w:b/>
      <w:bCs/>
      <w:color w:val="4F81BD" w:themeColor="accent1"/>
      <w:sz w:val="28"/>
    </w:rPr>
  </w:style>
</w:styles>
</file>

<file path=word/webSettings.xml><?xml version="1.0" encoding="utf-8"?>
<w:webSettings xmlns:r="http://schemas.openxmlformats.org/officeDocument/2006/relationships" xmlns:w="http://schemas.openxmlformats.org/wordprocessingml/2006/main">
  <w:divs>
    <w:div w:id="129179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nsarsunna.com/vb/showthread.php?t=18813" TargetMode="External"/><Relationship Id="rId18" Type="http://schemas.openxmlformats.org/officeDocument/2006/relationships/hyperlink" Target="http://www.ansarsunna.com/vb/showthread.php?t=18813" TargetMode="External"/><Relationship Id="rId26" Type="http://schemas.openxmlformats.org/officeDocument/2006/relationships/hyperlink" Target="http://www.ansarsunna.com/vb/showthread.php?t=18813" TargetMode="External"/><Relationship Id="rId39" Type="http://schemas.openxmlformats.org/officeDocument/2006/relationships/header" Target="header4.xml"/><Relationship Id="rId21" Type="http://schemas.openxmlformats.org/officeDocument/2006/relationships/hyperlink" Target="http://www.ansarsunna.com/vb/showthread.php?t=18813" TargetMode="External"/><Relationship Id="rId34" Type="http://schemas.openxmlformats.org/officeDocument/2006/relationships/hyperlink" Target="http://www.ansarsunna.com/vb/showthread.php?t=18813" TargetMode="External"/><Relationship Id="rId42" Type="http://schemas.openxmlformats.org/officeDocument/2006/relationships/footer" Target="footer6.xml"/><Relationship Id="rId47" Type="http://schemas.openxmlformats.org/officeDocument/2006/relationships/header" Target="header8.xml"/><Relationship Id="rId50" Type="http://schemas.openxmlformats.org/officeDocument/2006/relationships/footer" Target="footer10.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www.ansarsunna.com/vb/showthread.php?t=18813" TargetMode="External"/><Relationship Id="rId25" Type="http://schemas.openxmlformats.org/officeDocument/2006/relationships/hyperlink" Target="http://www.ansarsunna.com/vb/showthread.php?t=18813" TargetMode="External"/><Relationship Id="rId33" Type="http://schemas.openxmlformats.org/officeDocument/2006/relationships/hyperlink" Target="http://www.ansarsunna.com/vb/showthread.php?t=18813" TargetMode="External"/><Relationship Id="rId38" Type="http://schemas.openxmlformats.org/officeDocument/2006/relationships/footer" Target="footer4.xml"/><Relationship Id="rId46"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hyperlink" Target="http://www.ansarsunna.com/vb/showthread.php?t=18813" TargetMode="External"/><Relationship Id="rId20" Type="http://schemas.openxmlformats.org/officeDocument/2006/relationships/hyperlink" Target="http://www.ansarsunna.com/vb/showthread.php?t=18813" TargetMode="External"/><Relationship Id="rId29" Type="http://schemas.openxmlformats.org/officeDocument/2006/relationships/hyperlink" Target="http://www.ansarsunna.com/vb/showthread.php?t=18813" TargetMode="External"/><Relationship Id="rId41" Type="http://schemas.openxmlformats.org/officeDocument/2006/relationships/header" Target="header5.xml"/><Relationship Id="rId54"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ansarsunna.com/vb/showthread.php?t=18813" TargetMode="External"/><Relationship Id="rId32" Type="http://schemas.openxmlformats.org/officeDocument/2006/relationships/hyperlink" Target="http://www.ansarsunna.com/vb/showthread.php?t=18813" TargetMode="External"/><Relationship Id="rId37" Type="http://schemas.openxmlformats.org/officeDocument/2006/relationships/header" Target="header3.xml"/><Relationship Id="rId40" Type="http://schemas.openxmlformats.org/officeDocument/2006/relationships/footer" Target="footer5.xml"/><Relationship Id="rId45" Type="http://schemas.openxmlformats.org/officeDocument/2006/relationships/header" Target="header7.xml"/><Relationship Id="rId53"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yperlink" Target="http://www.ansarsunna.com/vb/showthread.php?t=18813" TargetMode="External"/><Relationship Id="rId23" Type="http://schemas.openxmlformats.org/officeDocument/2006/relationships/hyperlink" Target="http://www.ansarsunna.com/vb/showthread.php?t=18813" TargetMode="External"/><Relationship Id="rId28" Type="http://schemas.openxmlformats.org/officeDocument/2006/relationships/hyperlink" Target="http://www.ansarsunna.com/vb/showthread.php?t=18813" TargetMode="External"/><Relationship Id="rId36" Type="http://schemas.openxmlformats.org/officeDocument/2006/relationships/hyperlink" Target="http://www.ansarsunna.com/vb/showthread.php?t=18813" TargetMode="External"/><Relationship Id="rId49" Type="http://schemas.openxmlformats.org/officeDocument/2006/relationships/header" Target="header9.xml"/><Relationship Id="rId10" Type="http://schemas.openxmlformats.org/officeDocument/2006/relationships/footer" Target="footer2.xml"/><Relationship Id="rId19" Type="http://schemas.openxmlformats.org/officeDocument/2006/relationships/hyperlink" Target="http://www.ansarsunna.com/vb/showthread.php?t=18813" TargetMode="External"/><Relationship Id="rId31" Type="http://schemas.openxmlformats.org/officeDocument/2006/relationships/hyperlink" Target="http://www.ansarsunna.com/vb/showthread.php?t=18813" TargetMode="External"/><Relationship Id="rId44" Type="http://schemas.openxmlformats.org/officeDocument/2006/relationships/footer" Target="footer7.xml"/><Relationship Id="rId52"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ansarsunna.com/vb/showthread.php?t=18813" TargetMode="External"/><Relationship Id="rId22" Type="http://schemas.openxmlformats.org/officeDocument/2006/relationships/hyperlink" Target="http://www.ansarsunna.com/vb/showthread.php?t=18813" TargetMode="External"/><Relationship Id="rId27" Type="http://schemas.openxmlformats.org/officeDocument/2006/relationships/hyperlink" Target="http://www.ansarsunna.com/vb/showthread.php?t=18813" TargetMode="External"/><Relationship Id="rId30" Type="http://schemas.openxmlformats.org/officeDocument/2006/relationships/hyperlink" Target="http://www.ansarsunna.com/vb/showthread.php?t=18813" TargetMode="External"/><Relationship Id="rId35" Type="http://schemas.openxmlformats.org/officeDocument/2006/relationships/hyperlink" Target="http://www.ansarsunna.com/vb/showthread.php?t=18813" TargetMode="External"/><Relationship Id="rId43" Type="http://schemas.openxmlformats.org/officeDocument/2006/relationships/header" Target="header6.xml"/><Relationship Id="rId48" Type="http://schemas.openxmlformats.org/officeDocument/2006/relationships/footer" Target="footer9.xml"/><Relationship Id="rId56"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eader" Target="header10.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DDCF2-AF3F-41BF-B38B-63AA39907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83</Pages>
  <Words>13080</Words>
  <Characters>71942</Characters>
  <Application>Microsoft Office Word</Application>
  <DocSecurity>0</DocSecurity>
  <Lines>599</Lines>
  <Paragraphs>169</Paragraphs>
  <ScaleCrop>false</ScaleCrop>
  <HeadingPairs>
    <vt:vector size="2" baseType="variant">
      <vt:variant>
        <vt:lpstr>Titre</vt:lpstr>
      </vt:variant>
      <vt:variant>
        <vt:i4>1</vt:i4>
      </vt:variant>
    </vt:vector>
  </HeadingPairs>
  <TitlesOfParts>
    <vt:vector size="1" baseType="lpstr">
      <vt:lpstr>ج</vt:lpstr>
    </vt:vector>
  </TitlesOfParts>
  <Company/>
  <LinksUpToDate>false</LinksUpToDate>
  <CharactersWithSpaces>84853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ج</dc:title>
  <dc:creator>GCM</dc:creator>
  <cp:lastModifiedBy>STARINFO</cp:lastModifiedBy>
  <cp:revision>9</cp:revision>
  <cp:lastPrinted>2015-09-09T19:20:00Z</cp:lastPrinted>
  <dcterms:created xsi:type="dcterms:W3CDTF">2015-09-09T11:32:00Z</dcterms:created>
  <dcterms:modified xsi:type="dcterms:W3CDTF">2015-09-17T16:46:00Z</dcterms:modified>
</cp:coreProperties>
</file>