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C5A" w:rsidRDefault="00712922" w:rsidP="004A7C5A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6"/>
          <w:szCs w:val="36"/>
          <w:rtl/>
        </w:rPr>
      </w:pPr>
      <w:r>
        <w:rPr>
          <w:rFonts w:ascii="Traditional Arabic,Bold" w:cs="Traditional Arabic,Bold" w:hint="cs"/>
          <w:b/>
          <w:bCs/>
          <w:noProof/>
          <w:sz w:val="36"/>
          <w:szCs w:val="36"/>
          <w:lang w:eastAsia="fr-FR"/>
        </w:rPr>
        <w:drawing>
          <wp:anchor distT="0" distB="0" distL="114300" distR="114300" simplePos="0" relativeHeight="251664384" behindDoc="0" locked="0" layoutInCell="1" allowOverlap="1" wp14:anchorId="4AF61DAB" wp14:editId="5EDCFE76">
            <wp:simplePos x="0" y="0"/>
            <wp:positionH relativeFrom="column">
              <wp:posOffset>-396240</wp:posOffset>
            </wp:positionH>
            <wp:positionV relativeFrom="paragraph">
              <wp:posOffset>262255</wp:posOffset>
            </wp:positionV>
            <wp:extent cx="1198245" cy="871220"/>
            <wp:effectExtent l="0" t="0" r="0" b="0"/>
            <wp:wrapTight wrapText="bothSides">
              <wp:wrapPolygon edited="0">
                <wp:start x="0" y="0"/>
                <wp:lineTo x="0" y="21254"/>
                <wp:lineTo x="21291" y="21254"/>
                <wp:lineTo x="21291" y="0"/>
                <wp:lineTo x="0" y="0"/>
              </wp:wrapPolygon>
            </wp:wrapTight>
            <wp:docPr id="2" name="Image 2" descr="Description : RÃ©sultat de recherche d'images pour &quot;â«ÙÙÙÙ Ø¬Ø§ÙØ¹Ø© Ø¬ÙÙØ§ÙÙ Ø¨ÙÙØ¹Ø§ÙØ© Ø®ÙÙØ³ ÙÙÙØ§ÙØ©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ÙÙÙÙ Ø¬Ø§ÙØ¹Ø© Ø¬ÙÙØ§ÙÙ Ø¨ÙÙØ¹Ø§ÙØ© Ø®ÙÙØ³ ÙÙÙØ§ÙØ©â¬â&quot;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raditional Arabic,Bold" w:cs="Traditional Arabic,Bold" w:hint="cs"/>
          <w:b/>
          <w:bCs/>
          <w:noProof/>
          <w:sz w:val="36"/>
          <w:szCs w:val="36"/>
          <w:lang w:eastAsia="fr-FR"/>
        </w:rPr>
        <w:drawing>
          <wp:anchor distT="0" distB="0" distL="114300" distR="114300" simplePos="0" relativeHeight="251662336" behindDoc="0" locked="0" layoutInCell="1" allowOverlap="1" wp14:anchorId="5CE812D3" wp14:editId="4E270BA2">
            <wp:simplePos x="0" y="0"/>
            <wp:positionH relativeFrom="column">
              <wp:posOffset>5004435</wp:posOffset>
            </wp:positionH>
            <wp:positionV relativeFrom="paragraph">
              <wp:posOffset>167005</wp:posOffset>
            </wp:positionV>
            <wp:extent cx="1198245" cy="871220"/>
            <wp:effectExtent l="0" t="0" r="0" b="0"/>
            <wp:wrapTight wrapText="bothSides">
              <wp:wrapPolygon edited="0">
                <wp:start x="0" y="0"/>
                <wp:lineTo x="0" y="21254"/>
                <wp:lineTo x="21291" y="21254"/>
                <wp:lineTo x="21291" y="0"/>
                <wp:lineTo x="0" y="0"/>
              </wp:wrapPolygon>
            </wp:wrapTight>
            <wp:docPr id="1" name="Image 1" descr="Description : RÃ©sultat de recherche d'images pour &quot;â«ÙÙÙÙ Ø¬Ø§ÙØ¹Ø© Ø¬ÙÙØ§ÙÙ Ø¨ÙÙØ¹Ø§ÙØ© Ø®ÙÙØ³ ÙÙÙØ§ÙØ©â¬â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RÃ©sultat de recherche d'images pour &quot;â«ÙÙÙÙ Ø¬Ø§ÙØ¹Ø© Ø¬ÙÙØ§ÙÙ Ø¨ÙÙØ¹Ø§ÙØ© Ø®ÙÙØ³ ÙÙÙØ§ÙØ©â¬â&quot;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24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7C5A" w:rsidRPr="00017A41" w:rsidRDefault="004A7C5A" w:rsidP="004A7C5A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4"/>
          <w:szCs w:val="34"/>
        </w:rPr>
      </w:pP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جامعة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الجيلالي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بونعامة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بخميس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مليانة</w:t>
      </w:r>
    </w:p>
    <w:p w:rsidR="004A7C5A" w:rsidRPr="00017A41" w:rsidRDefault="004A7C5A" w:rsidP="004A7C5A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4"/>
          <w:szCs w:val="34"/>
        </w:rPr>
      </w:pPr>
      <w:proofErr w:type="gramStart"/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كلية</w:t>
      </w:r>
      <w:proofErr w:type="gramEnd"/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العلوم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الاقتصادية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و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التجارية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و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علوم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التسيير</w:t>
      </w:r>
    </w:p>
    <w:p w:rsidR="00017A41" w:rsidRPr="00017A41" w:rsidRDefault="004A7C5A" w:rsidP="006B37A4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4"/>
          <w:szCs w:val="34"/>
          <w:rtl/>
        </w:rPr>
      </w:pPr>
      <w:r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>قسم</w:t>
      </w:r>
      <w:r w:rsidR="00EC792C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 </w:t>
      </w:r>
      <w:r w:rsidR="006B37A4" w:rsidRPr="00017A41">
        <w:rPr>
          <w:rFonts w:ascii="Traditional Arabic,Bold" w:cs="Traditional Arabic,Bold" w:hint="cs"/>
          <w:b/>
          <w:bCs/>
          <w:sz w:val="34"/>
          <w:szCs w:val="34"/>
          <w:rtl/>
        </w:rPr>
        <w:t xml:space="preserve">العلوم الإقتصادية </w:t>
      </w:r>
    </w:p>
    <w:p w:rsidR="004A7C5A" w:rsidRPr="00017A41" w:rsidRDefault="004A7C5A" w:rsidP="004A7C5A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4A7C5A" w:rsidRPr="004A7C5A" w:rsidRDefault="004A7C5A" w:rsidP="004A7C5A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</w:rPr>
      </w:pP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  <w:r w:rsidRPr="004A7C5A">
        <w:rPr>
          <w:rFonts w:ascii="Simplified Arabic,Bold" w:cs="Simplified Arabic,Bold" w:hint="cs"/>
          <w:b/>
          <w:bCs/>
          <w:sz w:val="32"/>
          <w:szCs w:val="32"/>
          <w:rtl/>
        </w:rPr>
        <w:t>العنوان</w:t>
      </w:r>
    </w:p>
    <w:p w:rsidR="004A7C5A" w:rsidRDefault="00F42BFD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  <w:r>
        <w:rPr>
          <w:rFonts w:ascii="Simplified Arabic,Bold" w:cs="Simplified Arabic,Bold"/>
          <w:b/>
          <w:bCs/>
          <w:noProof/>
          <w:sz w:val="32"/>
          <w:szCs w:val="32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-205105</wp:posOffset>
                </wp:positionH>
                <wp:positionV relativeFrom="paragraph">
                  <wp:posOffset>224790</wp:posOffset>
                </wp:positionV>
                <wp:extent cx="6229350" cy="1397635"/>
                <wp:effectExtent l="57150" t="114300" r="114300" b="50165"/>
                <wp:wrapNone/>
                <wp:docPr id="5" name="Rectangle : coins arrondis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9350" cy="1397635"/>
                        </a:xfrm>
                        <a:prstGeom prst="roundRect">
                          <a:avLst/>
                        </a:prstGeom>
                        <a:ln w="28575"/>
                        <a:effectLst>
                          <a:outerShdw blurRad="50800" dist="38100" dir="18900000" algn="b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950A7" w:rsidRPr="00017A41" w:rsidRDefault="00865C79" w:rsidP="00BE2954">
                            <w:pPr>
                              <w:bidi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دور الجب</w:t>
                            </w:r>
                            <w:r w:rsidR="00BE2954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ية في تحفيز وتشجيع الاستثمار</w:t>
                            </w:r>
                          </w:p>
                          <w:p w:rsidR="00E9433C" w:rsidRPr="00017A41" w:rsidRDefault="00E64BC0" w:rsidP="00865C79">
                            <w:pPr>
                              <w:bidi/>
                              <w:spacing w:line="240" w:lineRule="auto"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lang w:bidi="ar-DZ"/>
                              </w:rPr>
                            </w:pPr>
                            <w:r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دراسة حالة </w:t>
                            </w:r>
                            <w:r w:rsidR="00865C79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المديرية الولائية للضرائب- ولاية عين الدفلى-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 : coins arrondis 5" o:spid="_x0000_s1026" style="position:absolute;left:0;text-align:left;margin-left:-16.15pt;margin-top:17.7pt;width:490.5pt;height:11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" fillcolor="white [3201]" strokecolor="black [3200]" strokeweight="2.25pt">
                <v:stroke joinstyle="miter"/>
                <v:shadow on="t" color="black" opacity="26214f" origin="-.5,.5" offset=".74836mm,-.74836mm"/>
                <v:path arrowok="t"/>
                <v:textbox>
                  <w:txbxContent>
                    <w:p w:rsidR="008950A7" w:rsidRPr="00017A41" w:rsidRDefault="00865C79" w:rsidP="00BE2954">
                      <w:pPr>
                        <w:bidi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دور الجب</w:t>
                      </w:r>
                      <w:r w:rsidR="00BE2954"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</w:t>
                      </w:r>
                      <w:bookmarkStart w:id="1" w:name="_GoBack"/>
                      <w:bookmarkEnd w:id="1"/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ية في تحفيز وتشجيع الاستثمار</w:t>
                      </w:r>
                    </w:p>
                    <w:p w:rsidR="00E9433C" w:rsidRPr="00017A41" w:rsidRDefault="00E64BC0" w:rsidP="00865C79">
                      <w:pPr>
                        <w:bidi/>
                        <w:spacing w:line="240" w:lineRule="auto"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lang w:bidi="ar-DZ"/>
                        </w:rPr>
                      </w:pPr>
                      <w:r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دراسة حالة </w:t>
                      </w:r>
                      <w:r w:rsidR="00865C79"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المديرية الولائية للضرائب- ولاية عين الدفلى-</w:t>
                      </w:r>
                    </w:p>
                  </w:txbxContent>
                </v:textbox>
              </v:roundrect>
            </w:pict>
          </mc:Fallback>
        </mc:AlternateContent>
      </w: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  <w:rtl/>
        </w:rPr>
      </w:pPr>
    </w:p>
    <w:p w:rsidR="004A7C5A" w:rsidRDefault="004A7C5A" w:rsidP="004A7C5A">
      <w:pPr>
        <w:autoSpaceDE w:val="0"/>
        <w:autoSpaceDN w:val="0"/>
        <w:bidi/>
        <w:adjustRightInd w:val="0"/>
        <w:spacing w:after="0" w:line="240" w:lineRule="auto"/>
        <w:rPr>
          <w:rFonts w:ascii="Simplified Arabic,Bold" w:cs="Simplified Arabic,Bold"/>
          <w:b/>
          <w:bCs/>
          <w:sz w:val="32"/>
          <w:szCs w:val="32"/>
        </w:rPr>
      </w:pPr>
    </w:p>
    <w:p w:rsidR="008C3BFC" w:rsidRDefault="008C3BFC" w:rsidP="006B37A4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2"/>
          <w:szCs w:val="32"/>
          <w:rtl/>
        </w:rPr>
      </w:pPr>
    </w:p>
    <w:p w:rsidR="008C3BFC" w:rsidRDefault="008C3BFC" w:rsidP="008C3BFC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2"/>
          <w:szCs w:val="32"/>
          <w:rtl/>
        </w:rPr>
      </w:pPr>
    </w:p>
    <w:p w:rsidR="004A7C5A" w:rsidRPr="00865C79" w:rsidRDefault="004A7C5A" w:rsidP="008C3BFC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2"/>
          <w:szCs w:val="32"/>
        </w:rPr>
      </w:pP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مذكرة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مقدمة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proofErr w:type="spellStart"/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ل</w:t>
      </w:r>
      <w:r w:rsidR="006B37A4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إ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ستكمال</w:t>
      </w:r>
      <w:proofErr w:type="spellEnd"/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متطلبات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شهادة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ماستر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أكاديمي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في</w:t>
      </w:r>
      <w:r w:rsidR="00EC792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E611A0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ال</w:t>
      </w: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علوم</w:t>
      </w:r>
      <w:r w:rsidR="008950A7" w:rsidRPr="00865C79">
        <w:rPr>
          <w:rFonts w:ascii="Traditional Arabic,Bold" w:cs="Traditional Arabic,Bold"/>
          <w:b/>
          <w:bCs/>
          <w:sz w:val="32"/>
          <w:szCs w:val="32"/>
        </w:rPr>
        <w:t xml:space="preserve"> </w:t>
      </w:r>
      <w:r w:rsidR="00E9433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E611A0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الاقتصادية </w:t>
      </w:r>
      <w:r w:rsidR="00E9433C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.</w:t>
      </w:r>
    </w:p>
    <w:p w:rsidR="004A7C5A" w:rsidRPr="00865C79" w:rsidRDefault="004A7C5A" w:rsidP="00865C79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2"/>
          <w:szCs w:val="32"/>
        </w:rPr>
      </w:pPr>
      <w:r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تخص</w:t>
      </w:r>
      <w:r w:rsidR="00BA0DD8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ص</w:t>
      </w:r>
      <w:r w:rsidRPr="00865C79">
        <w:rPr>
          <w:rFonts w:ascii="Traditional Arabic,Bold" w:cs="Traditional Arabic,Bold"/>
          <w:b/>
          <w:bCs/>
          <w:sz w:val="32"/>
          <w:szCs w:val="32"/>
        </w:rPr>
        <w:t xml:space="preserve"> </w:t>
      </w:r>
      <w:r w:rsidR="00BA0DD8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: </w:t>
      </w:r>
      <w:proofErr w:type="spellStart"/>
      <w:r w:rsidR="00865C79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>إقتصاد</w:t>
      </w:r>
      <w:proofErr w:type="spellEnd"/>
      <w:r w:rsidR="00865C79" w:rsidRP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نقدي وبنكي</w:t>
      </w:r>
    </w:p>
    <w:p w:rsidR="001B23E9" w:rsidRDefault="001B23E9" w:rsidP="001B23E9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Traditional Arabic,Bold"/>
          <w:b/>
          <w:bCs/>
          <w:sz w:val="36"/>
          <w:szCs w:val="36"/>
          <w:rtl/>
        </w:rPr>
      </w:pPr>
    </w:p>
    <w:p w:rsidR="001B23E9" w:rsidRPr="00974BA4" w:rsidRDefault="0088192F" w:rsidP="00865C79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6"/>
          <w:szCs w:val="36"/>
        </w:rPr>
      </w:pPr>
      <w:r>
        <w:rPr>
          <w:rFonts w:ascii="Traditional Arabic,Bold" w:cs="Traditional Arabic,Bold" w:hint="cs"/>
          <w:b/>
          <w:bCs/>
          <w:sz w:val="36"/>
          <w:szCs w:val="36"/>
          <w:rtl/>
        </w:rPr>
        <w:t>إعداد</w:t>
      </w:r>
      <w:r w:rsidR="008950A7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 w:rsidR="006B37A4">
        <w:rPr>
          <w:rFonts w:ascii="Traditional Arabic,Bold" w:cs="Traditional Arabic,Bold" w:hint="cs"/>
          <w:b/>
          <w:bCs/>
          <w:sz w:val="36"/>
          <w:szCs w:val="36"/>
          <w:rtl/>
        </w:rPr>
        <w:t>الطا</w:t>
      </w:r>
      <w:r w:rsidR="00865C79">
        <w:rPr>
          <w:rFonts w:ascii="Traditional Arabic,Bold" w:cs="Traditional Arabic,Bold" w:hint="cs"/>
          <w:b/>
          <w:bCs/>
          <w:sz w:val="36"/>
          <w:szCs w:val="36"/>
          <w:rtl/>
        </w:rPr>
        <w:t>لب</w:t>
      </w:r>
      <w:r w:rsidR="006B37A4">
        <w:rPr>
          <w:rFonts w:ascii="Traditional Arabic,Bold" w:cs="Traditional Arabic,Bold" w:hint="cs"/>
          <w:b/>
          <w:bCs/>
          <w:sz w:val="36"/>
          <w:szCs w:val="36"/>
          <w:rtl/>
        </w:rPr>
        <w:t>:</w:t>
      </w:r>
      <w:r w:rsidR="00865C79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اسامة نوري</w:t>
      </w:r>
      <w:r w:rsidR="00974BA4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 w:rsidR="00017A41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</w:p>
    <w:p w:rsidR="00E9433C" w:rsidRPr="00974BA4" w:rsidRDefault="00974BA4" w:rsidP="00865C79">
      <w:pPr>
        <w:autoSpaceDE w:val="0"/>
        <w:autoSpaceDN w:val="0"/>
        <w:bidi/>
        <w:adjustRightInd w:val="0"/>
        <w:spacing w:after="0" w:line="240" w:lineRule="auto"/>
        <w:ind w:left="360"/>
        <w:jc w:val="center"/>
        <w:rPr>
          <w:rFonts w:ascii="Traditional Arabic,Bold" w:cs="Traditional Arabic,Bold"/>
          <w:b/>
          <w:bCs/>
          <w:sz w:val="36"/>
          <w:szCs w:val="36"/>
          <w:rtl/>
        </w:rPr>
      </w:pPr>
      <w:r>
        <w:rPr>
          <w:rFonts w:ascii="Traditional Arabic,Bold" w:cs="Traditional Arabic,Bold" w:hint="cs"/>
          <w:b/>
          <w:bCs/>
          <w:sz w:val="36"/>
          <w:szCs w:val="36"/>
          <w:rtl/>
          <w:lang w:bidi="ar-DZ"/>
        </w:rPr>
        <w:t xml:space="preserve">        </w:t>
      </w:r>
      <w:r w:rsidR="00E64BC0">
        <w:rPr>
          <w:rFonts w:ascii="Traditional Arabic,Bold" w:cs="Traditional Arabic,Bold" w:hint="cs"/>
          <w:b/>
          <w:bCs/>
          <w:sz w:val="36"/>
          <w:szCs w:val="36"/>
          <w:rtl/>
          <w:lang w:bidi="ar-DZ"/>
        </w:rPr>
        <w:t xml:space="preserve">          </w:t>
      </w:r>
      <w:r>
        <w:rPr>
          <w:rFonts w:ascii="Traditional Arabic,Bold" w:cs="Traditional Arabic,Bold" w:hint="cs"/>
          <w:b/>
          <w:bCs/>
          <w:sz w:val="36"/>
          <w:szCs w:val="36"/>
          <w:rtl/>
          <w:lang w:bidi="ar-DZ"/>
        </w:rPr>
        <w:t xml:space="preserve">   </w:t>
      </w:r>
      <w:r w:rsidR="00E9433C" w:rsidRPr="00974BA4">
        <w:rPr>
          <w:rFonts w:ascii="Traditional Arabic,Bold" w:cs="Traditional Arabic,Bold" w:hint="cs"/>
          <w:b/>
          <w:bCs/>
          <w:sz w:val="36"/>
          <w:szCs w:val="36"/>
          <w:rtl/>
          <w:lang w:bidi="ar-DZ"/>
        </w:rPr>
        <w:t>.</w:t>
      </w:r>
    </w:p>
    <w:p w:rsidR="004A7C5A" w:rsidRDefault="004A7C5A" w:rsidP="001B23E9">
      <w:pPr>
        <w:autoSpaceDE w:val="0"/>
        <w:autoSpaceDN w:val="0"/>
        <w:bidi/>
        <w:adjustRightInd w:val="0"/>
        <w:spacing w:after="0" w:line="240" w:lineRule="auto"/>
        <w:rPr>
          <w:rFonts w:ascii="Traditional Arabic,Bold" w:cs="Traditional Arabic,Bold"/>
          <w:b/>
          <w:bCs/>
          <w:sz w:val="32"/>
          <w:szCs w:val="32"/>
        </w:rPr>
      </w:pPr>
      <w:r>
        <w:rPr>
          <w:rFonts w:ascii="Traditional Arabic,Bold" w:cs="Traditional Arabic,Bold" w:hint="cs"/>
          <w:b/>
          <w:bCs/>
          <w:sz w:val="32"/>
          <w:szCs w:val="32"/>
          <w:rtl/>
        </w:rPr>
        <w:t>نوقشت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علنا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أمام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اللجنة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المكونة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proofErr w:type="gramStart"/>
      <w:r>
        <w:rPr>
          <w:rFonts w:ascii="Traditional Arabic,Bold" w:cs="Traditional Arabic,Bold" w:hint="cs"/>
          <w:b/>
          <w:bCs/>
          <w:sz w:val="32"/>
          <w:szCs w:val="32"/>
          <w:rtl/>
        </w:rPr>
        <w:t>من</w:t>
      </w:r>
      <w:r>
        <w:rPr>
          <w:rFonts w:ascii="Traditional Arabic,Bold" w:cs="Traditional Arabic,Bold"/>
          <w:b/>
          <w:bCs/>
          <w:sz w:val="32"/>
          <w:szCs w:val="32"/>
        </w:rPr>
        <w:t xml:space="preserve"> :</w:t>
      </w:r>
      <w:proofErr w:type="gramEnd"/>
    </w:p>
    <w:p w:rsidR="004A7C5A" w:rsidRDefault="004A7C5A" w:rsidP="00865C79">
      <w:pPr>
        <w:autoSpaceDE w:val="0"/>
        <w:autoSpaceDN w:val="0"/>
        <w:bidi/>
        <w:adjustRightInd w:val="0"/>
        <w:spacing w:after="0" w:line="360" w:lineRule="auto"/>
        <w:rPr>
          <w:rFonts w:ascii="Traditional Arabic,Bold" w:cs="Traditional Arabic,Bold"/>
          <w:b/>
          <w:bCs/>
          <w:sz w:val="36"/>
          <w:szCs w:val="36"/>
        </w:rPr>
      </w:pPr>
      <w:r>
        <w:rPr>
          <w:rFonts w:ascii="Simplified Arabic,Bold" w:cs="Simplified Arabic,Bold" w:hint="cs"/>
          <w:b/>
          <w:bCs/>
          <w:sz w:val="32"/>
          <w:szCs w:val="32"/>
          <w:rtl/>
        </w:rPr>
        <w:t>أ</w:t>
      </w:r>
      <w:r>
        <w:rPr>
          <w:rFonts w:ascii="Traditional Arabic,Bold" w:cs="Traditional Arabic,Bold"/>
          <w:b/>
          <w:bCs/>
          <w:sz w:val="32"/>
          <w:szCs w:val="32"/>
          <w:rtl/>
        </w:rPr>
        <w:t>/</w:t>
      </w:r>
      <w:r w:rsidR="00556E7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6B37A4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>د.</w:t>
      </w:r>
      <w:r w:rsidR="006B37A4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ظريف عبد الله   </w:t>
      </w:r>
      <w:r w:rsidR="00974BA4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             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أستاذ </w:t>
      </w:r>
      <w:r w:rsidR="00865C79">
        <w:rPr>
          <w:rFonts w:ascii="Traditional Arabic,Bold" w:cs="Traditional Arabic,Bold" w:hint="cs"/>
          <w:b/>
          <w:bCs/>
          <w:sz w:val="32"/>
          <w:szCs w:val="32"/>
          <w:rtl/>
        </w:rPr>
        <w:t>مساعد "</w:t>
      </w:r>
      <w:r w:rsidR="00865C79">
        <w:rPr>
          <w:rFonts w:cs="Traditional Arabic,Bold" w:hint="cs"/>
          <w:b/>
          <w:bCs/>
          <w:sz w:val="32"/>
          <w:szCs w:val="32"/>
          <w:rtl/>
          <w:lang w:bidi="ar-DZ"/>
        </w:rPr>
        <w:t>أ"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1B23E9">
        <w:rPr>
          <w:rFonts w:ascii="Traditional Arabic,Bold" w:cs="Traditional Arabic,Bold" w:hint="cs"/>
          <w:b/>
          <w:bCs/>
          <w:sz w:val="36"/>
          <w:szCs w:val="36"/>
        </w:rPr>
        <w:t>–</w:t>
      </w:r>
      <w:r w:rsidR="00EC792C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جامعة</w:t>
      </w:r>
      <w:r w:rsidR="00556E7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الجيلالي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بونعامة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>
        <w:rPr>
          <w:rFonts w:ascii="Traditional Arabic,Bold" w:cs="Traditional Arabic,Bold"/>
          <w:b/>
          <w:bCs/>
          <w:sz w:val="32"/>
          <w:szCs w:val="32"/>
          <w:rtl/>
        </w:rPr>
        <w:t xml:space="preserve">( </w:t>
      </w:r>
      <w:r>
        <w:rPr>
          <w:rFonts w:ascii="Traditional Arabic,Bold" w:cs="Traditional Arabic,Bold" w:hint="cs"/>
          <w:b/>
          <w:bCs/>
          <w:sz w:val="32"/>
          <w:szCs w:val="32"/>
          <w:rtl/>
        </w:rPr>
        <w:t>رئيسا</w:t>
      </w:r>
      <w:r w:rsidR="001B23E9">
        <w:rPr>
          <w:rFonts w:ascii="Traditional Arabic,Bold" w:cs="Traditional Arabic,Bold"/>
          <w:b/>
          <w:bCs/>
          <w:sz w:val="32"/>
          <w:szCs w:val="32"/>
          <w:rtl/>
        </w:rPr>
        <w:t>)</w:t>
      </w:r>
    </w:p>
    <w:p w:rsidR="004A7C5A" w:rsidRDefault="00E611A0" w:rsidP="00865C79">
      <w:pPr>
        <w:autoSpaceDE w:val="0"/>
        <w:autoSpaceDN w:val="0"/>
        <w:bidi/>
        <w:adjustRightInd w:val="0"/>
        <w:spacing w:after="0" w:line="360" w:lineRule="auto"/>
        <w:rPr>
          <w:rFonts w:ascii="Traditional Arabic,Bold" w:cs="Traditional Arabic,Bold"/>
          <w:b/>
          <w:bCs/>
          <w:sz w:val="36"/>
          <w:szCs w:val="36"/>
        </w:rPr>
      </w:pPr>
      <w:r>
        <w:rPr>
          <w:rFonts w:ascii="Traditional Arabic,Bold" w:cs="Traditional Arabic,Bold" w:hint="cs"/>
          <w:b/>
          <w:bCs/>
          <w:sz w:val="32"/>
          <w:szCs w:val="32"/>
          <w:rtl/>
        </w:rPr>
        <w:t>ب</w:t>
      </w:r>
      <w:r w:rsidR="004A7C5A">
        <w:rPr>
          <w:rFonts w:ascii="Traditional Arabic,Bold" w:cs="Traditional Arabic,Bold"/>
          <w:b/>
          <w:bCs/>
          <w:sz w:val="32"/>
          <w:szCs w:val="32"/>
          <w:rtl/>
        </w:rPr>
        <w:t>/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د. </w:t>
      </w:r>
      <w:r w:rsid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خليفة منية     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             </w:t>
      </w:r>
      <w:r w:rsidR="00974BA4" w:rsidRPr="00974BA4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>أستاذ</w:t>
      </w:r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>ة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865C79">
        <w:rPr>
          <w:rFonts w:ascii="Traditional Arabic,Bold" w:cs="Traditional Arabic,Bold" w:hint="cs"/>
          <w:b/>
          <w:bCs/>
          <w:sz w:val="32"/>
          <w:szCs w:val="32"/>
          <w:rtl/>
        </w:rPr>
        <w:t>محاضر</w:t>
      </w:r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>ة</w:t>
      </w:r>
      <w:r w:rsidR="00865C79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"أ" 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</w:t>
      </w:r>
      <w:r w:rsidR="001B23E9">
        <w:rPr>
          <w:rFonts w:ascii="Traditional Arabic,Bold" w:cs="Traditional Arabic,Bold" w:hint="cs"/>
          <w:b/>
          <w:bCs/>
          <w:sz w:val="36"/>
          <w:szCs w:val="36"/>
        </w:rPr>
        <w:t>–</w:t>
      </w:r>
      <w:r w:rsidR="00EC792C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جامعة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الجيلالي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بونعامة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/>
          <w:b/>
          <w:bCs/>
          <w:sz w:val="32"/>
          <w:szCs w:val="32"/>
          <w:rtl/>
        </w:rPr>
        <w:t xml:space="preserve">(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مشرفا</w:t>
      </w:r>
      <w:r w:rsidR="001B23E9">
        <w:rPr>
          <w:rFonts w:ascii="Traditional Arabic,Bold" w:cs="Traditional Arabic,Bold"/>
          <w:b/>
          <w:bCs/>
          <w:sz w:val="32"/>
          <w:szCs w:val="32"/>
          <w:rtl/>
        </w:rPr>
        <w:t>)</w:t>
      </w:r>
    </w:p>
    <w:p w:rsidR="00376050" w:rsidRPr="00376050" w:rsidRDefault="006B37A4" w:rsidP="00540A92">
      <w:pPr>
        <w:autoSpaceDE w:val="0"/>
        <w:autoSpaceDN w:val="0"/>
        <w:bidi/>
        <w:adjustRightInd w:val="0"/>
        <w:spacing w:after="0" w:line="360" w:lineRule="auto"/>
        <w:rPr>
          <w:rFonts w:ascii="Traditional Arabic,Bold" w:cs="Traditional Arabic,Bold"/>
          <w:b/>
          <w:bCs/>
          <w:sz w:val="32"/>
          <w:szCs w:val="32"/>
        </w:rPr>
      </w:pPr>
      <w:r>
        <w:rPr>
          <w:rFonts w:ascii="Traditional Arabic,Bold" w:cs="Traditional Arabic,Bold" w:hint="cs"/>
          <w:b/>
          <w:bCs/>
          <w:sz w:val="32"/>
          <w:szCs w:val="32"/>
          <w:rtl/>
        </w:rPr>
        <w:t>ج</w:t>
      </w:r>
      <w:r w:rsidR="004A7C5A">
        <w:rPr>
          <w:rFonts w:ascii="Traditional Arabic,Bold" w:cs="Traditional Arabic,Bold"/>
          <w:b/>
          <w:bCs/>
          <w:sz w:val="32"/>
          <w:szCs w:val="32"/>
          <w:rtl/>
        </w:rPr>
        <w:t>/</w:t>
      </w:r>
      <w:r w:rsidR="0007173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proofErr w:type="spellStart"/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>د</w:t>
      </w:r>
      <w:r w:rsidR="00E64BC0">
        <w:rPr>
          <w:rFonts w:ascii="Traditional Arabic,Bold" w:cs="Traditional Arabic,Bold" w:hint="cs"/>
          <w:b/>
          <w:bCs/>
          <w:sz w:val="32"/>
          <w:szCs w:val="32"/>
          <w:rtl/>
        </w:rPr>
        <w:t>.</w:t>
      </w:r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>زروقي</w:t>
      </w:r>
      <w:proofErr w:type="spellEnd"/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نسرين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    </w:t>
      </w:r>
      <w:r w:rsidR="00017A41">
        <w:rPr>
          <w:rFonts w:ascii="Traditional Arabic,Bold" w:cs="Traditional Arabic,Bold"/>
          <w:b/>
          <w:bCs/>
          <w:sz w:val="32"/>
          <w:szCs w:val="32"/>
          <w:rtl/>
        </w:rPr>
        <w:t xml:space="preserve"> 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  </w:t>
      </w:r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</w:t>
      </w:r>
      <w:r w:rsidR="00017A41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  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أستاذة </w:t>
      </w:r>
      <w:r w:rsidR="00540A92">
        <w:rPr>
          <w:rFonts w:ascii="Traditional Arabic,Bold" w:cs="Traditional Arabic,Bold" w:hint="cs"/>
          <w:b/>
          <w:bCs/>
          <w:sz w:val="32"/>
          <w:szCs w:val="32"/>
          <w:rtl/>
        </w:rPr>
        <w:t>مساعدة</w:t>
      </w:r>
      <w:r w:rsidR="008C3BF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"أ"</w:t>
      </w:r>
      <w:r w:rsidR="00171A00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1B23E9">
        <w:rPr>
          <w:rFonts w:ascii="Traditional Arabic,Bold" w:cs="Traditional Arabic,Bold" w:hint="cs"/>
          <w:b/>
          <w:bCs/>
          <w:sz w:val="36"/>
          <w:szCs w:val="36"/>
        </w:rPr>
        <w:t>–</w:t>
      </w:r>
      <w:r w:rsidR="00EC792C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جامعة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الجيلالي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بونعامة</w:t>
      </w:r>
      <w:r w:rsidR="00EC792C">
        <w:rPr>
          <w:rFonts w:ascii="Traditional Arabic,Bold" w:cs="Traditional Arabic,Bold" w:hint="cs"/>
          <w:b/>
          <w:bCs/>
          <w:sz w:val="32"/>
          <w:szCs w:val="32"/>
          <w:rtl/>
        </w:rPr>
        <w:t xml:space="preserve"> </w:t>
      </w:r>
      <w:r w:rsidR="004A7C5A">
        <w:rPr>
          <w:rFonts w:ascii="Traditional Arabic,Bold" w:cs="Traditional Arabic,Bold"/>
          <w:b/>
          <w:bCs/>
          <w:sz w:val="32"/>
          <w:szCs w:val="32"/>
          <w:rtl/>
        </w:rPr>
        <w:t xml:space="preserve">( </w:t>
      </w:r>
      <w:r w:rsidR="004A7C5A">
        <w:rPr>
          <w:rFonts w:ascii="Traditional Arabic,Bold" w:cs="Traditional Arabic,Bold" w:hint="cs"/>
          <w:b/>
          <w:bCs/>
          <w:sz w:val="32"/>
          <w:szCs w:val="32"/>
          <w:rtl/>
        </w:rPr>
        <w:t>ممتحنا</w:t>
      </w:r>
      <w:r w:rsidR="001B23E9">
        <w:rPr>
          <w:rFonts w:ascii="Traditional Arabic,Bold" w:cs="Traditional Arabic,Bold"/>
          <w:b/>
          <w:bCs/>
          <w:sz w:val="32"/>
          <w:szCs w:val="32"/>
          <w:rtl/>
        </w:rPr>
        <w:t>)</w:t>
      </w:r>
    </w:p>
    <w:p w:rsidR="00017A41" w:rsidRDefault="00017A41" w:rsidP="00E611A0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6"/>
          <w:szCs w:val="36"/>
          <w:rtl/>
        </w:rPr>
      </w:pPr>
    </w:p>
    <w:p w:rsidR="00017A41" w:rsidRDefault="00017A41" w:rsidP="00017A41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Traditional Arabic,Bold" w:cs="Traditional Arabic,Bold"/>
          <w:b/>
          <w:bCs/>
          <w:sz w:val="36"/>
          <w:szCs w:val="36"/>
          <w:rtl/>
        </w:rPr>
      </w:pPr>
    </w:p>
    <w:p w:rsidR="004A7C5A" w:rsidRDefault="004A7C5A" w:rsidP="00017A41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 Arabic,Bold" w:cs="Simplified Arabic,Bold"/>
          <w:b/>
          <w:bCs/>
          <w:sz w:val="36"/>
          <w:szCs w:val="36"/>
        </w:rPr>
      </w:pPr>
      <w:proofErr w:type="gramStart"/>
      <w:r>
        <w:rPr>
          <w:rFonts w:ascii="Traditional Arabic,Bold" w:cs="Traditional Arabic,Bold" w:hint="cs"/>
          <w:b/>
          <w:bCs/>
          <w:sz w:val="36"/>
          <w:szCs w:val="36"/>
          <w:rtl/>
        </w:rPr>
        <w:t>السنة</w:t>
      </w:r>
      <w:proofErr w:type="gramEnd"/>
      <w:r w:rsidR="00171A00">
        <w:rPr>
          <w:rFonts w:ascii="Traditional Arabic,Bold" w:cs="Traditional Arabic,Bold" w:hint="cs"/>
          <w:b/>
          <w:bCs/>
          <w:sz w:val="36"/>
          <w:szCs w:val="36"/>
          <w:rtl/>
        </w:rPr>
        <w:t xml:space="preserve"> </w:t>
      </w:r>
      <w:r>
        <w:rPr>
          <w:rFonts w:ascii="Traditional Arabic,Bold" w:cs="Traditional Arabic,Bold" w:hint="cs"/>
          <w:b/>
          <w:bCs/>
          <w:sz w:val="36"/>
          <w:szCs w:val="36"/>
          <w:rtl/>
        </w:rPr>
        <w:t>الجامعية</w:t>
      </w:r>
      <w:r>
        <w:rPr>
          <w:rFonts w:ascii="Traditional Arabic,Bold" w:cs="Traditional Arabic,Bold"/>
          <w:b/>
          <w:bCs/>
          <w:sz w:val="36"/>
          <w:szCs w:val="36"/>
          <w:rtl/>
        </w:rPr>
        <w:t xml:space="preserve">: </w:t>
      </w:r>
      <w:r w:rsidR="001B23E9">
        <w:rPr>
          <w:rFonts w:ascii="Simplified Arabic,Bold" w:cs="Simplified Arabic,Bold" w:hint="cs"/>
          <w:b/>
          <w:bCs/>
          <w:sz w:val="36"/>
          <w:szCs w:val="36"/>
          <w:rtl/>
        </w:rPr>
        <w:t>201</w:t>
      </w:r>
      <w:r w:rsidR="00E611A0">
        <w:rPr>
          <w:rFonts w:ascii="Simplified Arabic,Bold" w:cs="Simplified Arabic,Bold" w:hint="cs"/>
          <w:b/>
          <w:bCs/>
          <w:sz w:val="36"/>
          <w:szCs w:val="36"/>
          <w:rtl/>
        </w:rPr>
        <w:t>8</w:t>
      </w:r>
      <w:r w:rsidR="001B23E9">
        <w:rPr>
          <w:rFonts w:ascii="Traditional Arabic,Bold" w:cs="Traditional Arabic,Bold"/>
          <w:b/>
          <w:bCs/>
          <w:sz w:val="36"/>
          <w:szCs w:val="36"/>
        </w:rPr>
        <w:t>/</w:t>
      </w:r>
      <w:r w:rsidR="001B23E9">
        <w:rPr>
          <w:rFonts w:ascii="Simplified Arabic,Bold" w:cs="Simplified Arabic,Bold" w:hint="cs"/>
          <w:b/>
          <w:bCs/>
          <w:sz w:val="36"/>
          <w:szCs w:val="36"/>
          <w:rtl/>
        </w:rPr>
        <w:t>201</w:t>
      </w:r>
      <w:r w:rsidR="00E611A0">
        <w:rPr>
          <w:rFonts w:ascii="Simplified Arabic,Bold" w:cs="Simplified Arabic,Bold" w:hint="cs"/>
          <w:b/>
          <w:bCs/>
          <w:sz w:val="36"/>
          <w:szCs w:val="36"/>
          <w:rtl/>
        </w:rPr>
        <w:t>9</w:t>
      </w:r>
    </w:p>
    <w:p w:rsidR="00325F6C" w:rsidRDefault="00BE2954" w:rsidP="004A7C5A">
      <w:pPr>
        <w:bidi/>
        <w:jc w:val="center"/>
      </w:pPr>
    </w:p>
    <w:sectPr w:rsidR="00325F6C" w:rsidSect="001B23E9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aditional Arabic,Bold">
    <w:altName w:val="Traditional Arabic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implified Arabic,Bold">
    <w:altName w:val="Times New Roman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B06FD"/>
    <w:multiLevelType w:val="hybridMultilevel"/>
    <w:tmpl w:val="72267B5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A48"/>
    <w:rsid w:val="00017A41"/>
    <w:rsid w:val="00026E27"/>
    <w:rsid w:val="00071731"/>
    <w:rsid w:val="00171A00"/>
    <w:rsid w:val="001B23E9"/>
    <w:rsid w:val="001E62B5"/>
    <w:rsid w:val="00376050"/>
    <w:rsid w:val="003A796D"/>
    <w:rsid w:val="003D3A18"/>
    <w:rsid w:val="004A7C5A"/>
    <w:rsid w:val="004D34F9"/>
    <w:rsid w:val="004E17F8"/>
    <w:rsid w:val="00540A92"/>
    <w:rsid w:val="00556E7C"/>
    <w:rsid w:val="00674A48"/>
    <w:rsid w:val="00677227"/>
    <w:rsid w:val="006B37A4"/>
    <w:rsid w:val="006E3356"/>
    <w:rsid w:val="00707693"/>
    <w:rsid w:val="00707858"/>
    <w:rsid w:val="00712922"/>
    <w:rsid w:val="00865C79"/>
    <w:rsid w:val="0088192F"/>
    <w:rsid w:val="008950A7"/>
    <w:rsid w:val="008A6AF1"/>
    <w:rsid w:val="008C3BFC"/>
    <w:rsid w:val="008D4AA8"/>
    <w:rsid w:val="00974BA4"/>
    <w:rsid w:val="00983A86"/>
    <w:rsid w:val="009E2454"/>
    <w:rsid w:val="00AC748A"/>
    <w:rsid w:val="00B36DB9"/>
    <w:rsid w:val="00B51F07"/>
    <w:rsid w:val="00BA0DD8"/>
    <w:rsid w:val="00BE2954"/>
    <w:rsid w:val="00C20D6F"/>
    <w:rsid w:val="00C86F09"/>
    <w:rsid w:val="00E15AD2"/>
    <w:rsid w:val="00E17E5A"/>
    <w:rsid w:val="00E611A0"/>
    <w:rsid w:val="00E64BC0"/>
    <w:rsid w:val="00E9433C"/>
    <w:rsid w:val="00EC792C"/>
    <w:rsid w:val="00F42B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943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943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94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Mohamed Bederer Serbouk</dc:creator>
  <cp:lastModifiedBy>OM ELKHIR</cp:lastModifiedBy>
  <cp:revision>5</cp:revision>
  <cp:lastPrinted>2019-07-02T16:08:00Z</cp:lastPrinted>
  <dcterms:created xsi:type="dcterms:W3CDTF">2019-06-15T21:38:00Z</dcterms:created>
  <dcterms:modified xsi:type="dcterms:W3CDTF">2019-07-02T16:16:00Z</dcterms:modified>
</cp:coreProperties>
</file>